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875A0" w:rsidRDefault="001875A0">
      <w:pPr>
        <w:spacing w:after="0"/>
        <w:jc w:val="center"/>
        <w:rPr>
          <w:b/>
        </w:rPr>
      </w:pPr>
    </w:p>
    <w:p w14:paraId="00000002" w14:textId="77777777" w:rsidR="001875A0" w:rsidRDefault="001875A0"/>
    <w:p w14:paraId="00000003" w14:textId="77777777" w:rsidR="001875A0" w:rsidRDefault="001875A0"/>
    <w:p w14:paraId="00000004" w14:textId="77777777" w:rsidR="001875A0" w:rsidRDefault="001875A0"/>
    <w:p w14:paraId="00000005" w14:textId="77777777" w:rsidR="001875A0" w:rsidRDefault="001875A0"/>
    <w:p w14:paraId="00000006" w14:textId="77777777" w:rsidR="001875A0" w:rsidRDefault="001875A0"/>
    <w:p w14:paraId="00000007" w14:textId="77777777" w:rsidR="001875A0" w:rsidRDefault="001875A0"/>
    <w:p w14:paraId="00000008" w14:textId="77777777" w:rsidR="001875A0" w:rsidRDefault="001875A0">
      <w:pPr>
        <w:jc w:val="right"/>
        <w:rPr>
          <w:b/>
          <w:sz w:val="32"/>
          <w:szCs w:val="32"/>
        </w:rPr>
      </w:pPr>
    </w:p>
    <w:p w14:paraId="00000009" w14:textId="77777777" w:rsidR="001875A0" w:rsidRDefault="001875A0">
      <w:pPr>
        <w:jc w:val="right"/>
        <w:rPr>
          <w:b/>
          <w:sz w:val="32"/>
          <w:szCs w:val="32"/>
        </w:rPr>
      </w:pPr>
    </w:p>
    <w:p w14:paraId="0000000A" w14:textId="77777777" w:rsidR="001875A0" w:rsidRDefault="001875A0">
      <w:pPr>
        <w:jc w:val="right"/>
        <w:rPr>
          <w:b/>
          <w:sz w:val="32"/>
          <w:szCs w:val="32"/>
        </w:rPr>
      </w:pPr>
    </w:p>
    <w:p w14:paraId="0000000B" w14:textId="77777777" w:rsidR="001875A0" w:rsidRDefault="00DC7652">
      <w:pPr>
        <w:jc w:val="right"/>
        <w:rPr>
          <w:b/>
          <w:sz w:val="32"/>
          <w:szCs w:val="32"/>
        </w:rPr>
      </w:pPr>
      <w:r>
        <w:rPr>
          <w:b/>
          <w:sz w:val="32"/>
          <w:szCs w:val="32"/>
        </w:rPr>
        <w:t>Public Safety Answering Point (PSAP) Credentialing Agency (PCA) Certificate Policy</w:t>
      </w:r>
    </w:p>
    <w:p w14:paraId="0000000C" w14:textId="16487683" w:rsidR="001875A0" w:rsidRDefault="00DC7652">
      <w:pPr>
        <w:tabs>
          <w:tab w:val="left" w:pos="6480"/>
        </w:tabs>
        <w:jc w:val="right"/>
        <w:rPr>
          <w:b/>
          <w:sz w:val="32"/>
          <w:szCs w:val="32"/>
        </w:rPr>
      </w:pPr>
      <w:r>
        <w:rPr>
          <w:b/>
          <w:sz w:val="32"/>
          <w:szCs w:val="32"/>
        </w:rPr>
        <w:t>V1.</w:t>
      </w:r>
      <w:r w:rsidR="005E0DF4">
        <w:rPr>
          <w:b/>
          <w:sz w:val="32"/>
          <w:szCs w:val="32"/>
        </w:rPr>
        <w:t>2</w:t>
      </w:r>
    </w:p>
    <w:p w14:paraId="0000000D" w14:textId="651FD469" w:rsidR="001875A0" w:rsidRDefault="00D2444D">
      <w:pPr>
        <w:tabs>
          <w:tab w:val="left" w:pos="6480"/>
        </w:tabs>
        <w:jc w:val="right"/>
        <w:rPr>
          <w:b/>
          <w:sz w:val="32"/>
          <w:szCs w:val="32"/>
        </w:rPr>
      </w:pPr>
      <w:r>
        <w:rPr>
          <w:b/>
          <w:sz w:val="32"/>
          <w:szCs w:val="32"/>
        </w:rPr>
        <w:t>06/26/2024</w:t>
      </w:r>
    </w:p>
    <w:p w14:paraId="0000000E" w14:textId="77777777" w:rsidR="001875A0" w:rsidRDefault="001875A0"/>
    <w:p w14:paraId="0000000F" w14:textId="77777777" w:rsidR="001875A0" w:rsidRDefault="001875A0"/>
    <w:p w14:paraId="00000010" w14:textId="77777777" w:rsidR="001875A0" w:rsidRDefault="001875A0"/>
    <w:p w14:paraId="00000011" w14:textId="77777777" w:rsidR="001875A0" w:rsidRDefault="001875A0">
      <w:pPr>
        <w:rPr>
          <w:b/>
        </w:rPr>
      </w:pPr>
    </w:p>
    <w:p w14:paraId="00000012" w14:textId="77777777" w:rsidR="001875A0" w:rsidRDefault="001875A0">
      <w:pPr>
        <w:rPr>
          <w:b/>
        </w:rPr>
      </w:pPr>
    </w:p>
    <w:p w14:paraId="00000013" w14:textId="77777777" w:rsidR="001875A0" w:rsidRDefault="001875A0">
      <w:pPr>
        <w:jc w:val="right"/>
        <w:rPr>
          <w:b/>
        </w:rPr>
      </w:pPr>
    </w:p>
    <w:p w14:paraId="00000014" w14:textId="77777777" w:rsidR="001875A0" w:rsidRDefault="00DC7652">
      <w:pPr>
        <w:jc w:val="right"/>
        <w:rPr>
          <w:b/>
        </w:rPr>
      </w:pPr>
      <w:r>
        <w:rPr>
          <w:b/>
        </w:rPr>
        <w:t>NG9-1-1 Interoperability Oversight Commission (NIOC)</w:t>
      </w:r>
    </w:p>
    <w:p w14:paraId="00000015" w14:textId="77777777" w:rsidR="001875A0" w:rsidRDefault="00DC7652">
      <w:pPr>
        <w:spacing w:before="0" w:after="0"/>
        <w:jc w:val="right"/>
        <w:rPr>
          <w:b/>
          <w:color w:val="000000"/>
        </w:rPr>
      </w:pPr>
      <w:bookmarkStart w:id="0" w:name="_heading=h.gjdgxs" w:colFirst="0" w:colLast="0"/>
      <w:bookmarkEnd w:id="0"/>
      <w:r>
        <w:rPr>
          <w:noProof/>
        </w:rPr>
        <w:drawing>
          <wp:inline distT="0" distB="0" distL="0" distR="0" wp14:anchorId="1467C06C" wp14:editId="6B4D9A77">
            <wp:extent cx="1723277" cy="782246"/>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723277" cy="782246"/>
                    </a:xfrm>
                    <a:prstGeom prst="rect">
                      <a:avLst/>
                    </a:prstGeom>
                    <a:ln/>
                  </pic:spPr>
                </pic:pic>
              </a:graphicData>
            </a:graphic>
          </wp:inline>
        </w:drawing>
      </w:r>
    </w:p>
    <w:p w14:paraId="00000016" w14:textId="77777777" w:rsidR="001875A0" w:rsidRDefault="00000000">
      <w:pPr>
        <w:spacing w:before="0" w:after="0"/>
        <w:jc w:val="right"/>
        <w:rPr>
          <w:b/>
          <w:color w:val="000000"/>
        </w:rPr>
      </w:pPr>
      <w:hyperlink r:id="rId10">
        <w:r w:rsidR="00DC7652">
          <w:rPr>
            <w:color w:val="0000FF"/>
            <w:u w:val="single"/>
          </w:rPr>
          <w:t>https://ng911ioc.org</w:t>
        </w:r>
      </w:hyperlink>
      <w:r w:rsidR="00DC7652">
        <w:br w:type="page"/>
      </w:r>
    </w:p>
    <w:p w14:paraId="00000017" w14:textId="77777777" w:rsidR="001875A0" w:rsidRDefault="00DC7652">
      <w:pPr>
        <w:pBdr>
          <w:top w:val="nil"/>
          <w:left w:val="nil"/>
          <w:bottom w:val="nil"/>
          <w:right w:val="nil"/>
          <w:between w:val="nil"/>
        </w:pBdr>
        <w:spacing w:before="360" w:after="240"/>
        <w:rPr>
          <w:b/>
          <w:color w:val="000000"/>
        </w:rPr>
      </w:pPr>
      <w:r>
        <w:rPr>
          <w:b/>
          <w:color w:val="000000"/>
        </w:rPr>
        <w:lastRenderedPageBreak/>
        <w:t>Document Revision History</w:t>
      </w:r>
    </w:p>
    <w:p w14:paraId="00000018" w14:textId="77777777" w:rsidR="001875A0" w:rsidRDefault="00DC7652">
      <w:pPr>
        <w:pBdr>
          <w:top w:val="nil"/>
          <w:left w:val="nil"/>
          <w:bottom w:val="nil"/>
          <w:right w:val="nil"/>
          <w:between w:val="nil"/>
        </w:pBdr>
        <w:spacing w:before="360" w:after="240"/>
        <w:rPr>
          <w:color w:val="000000"/>
        </w:rPr>
      </w:pPr>
      <w:r>
        <w:rPr>
          <w:color w:val="000000"/>
        </w:rPr>
        <w:t>This document was approved for publication on February 22, 2023 by the NG9-1-1 Interoperability Oversight Commission (NIOC). The following revisions have been made to the original document:</w:t>
      </w:r>
    </w:p>
    <w:tbl>
      <w:tblPr>
        <w:tblStyle w:val="a2"/>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1"/>
        <w:gridCol w:w="1245"/>
        <w:gridCol w:w="6071"/>
      </w:tblGrid>
      <w:tr w:rsidR="001875A0" w14:paraId="5B594298" w14:textId="77777777">
        <w:tc>
          <w:tcPr>
            <w:tcW w:w="2111" w:type="dxa"/>
            <w:shd w:val="clear" w:color="auto" w:fill="auto"/>
          </w:tcPr>
          <w:p w14:paraId="00000019" w14:textId="77777777" w:rsidR="001875A0" w:rsidRDefault="00DC7652">
            <w:pPr>
              <w:pBdr>
                <w:top w:val="nil"/>
                <w:left w:val="nil"/>
                <w:bottom w:val="nil"/>
                <w:right w:val="nil"/>
                <w:between w:val="nil"/>
              </w:pBdr>
              <w:rPr>
                <w:color w:val="000000"/>
              </w:rPr>
            </w:pPr>
            <w:r>
              <w:rPr>
                <w:color w:val="000000"/>
              </w:rPr>
              <w:t>Revision</w:t>
            </w:r>
          </w:p>
        </w:tc>
        <w:tc>
          <w:tcPr>
            <w:tcW w:w="1245" w:type="dxa"/>
            <w:shd w:val="clear" w:color="auto" w:fill="auto"/>
          </w:tcPr>
          <w:p w14:paraId="0000001A" w14:textId="77777777" w:rsidR="001875A0" w:rsidRDefault="00DC7652">
            <w:pPr>
              <w:pBdr>
                <w:top w:val="nil"/>
                <w:left w:val="nil"/>
                <w:bottom w:val="nil"/>
                <w:right w:val="nil"/>
                <w:between w:val="nil"/>
              </w:pBdr>
              <w:rPr>
                <w:color w:val="000000"/>
              </w:rPr>
            </w:pPr>
            <w:r>
              <w:rPr>
                <w:color w:val="000000"/>
              </w:rPr>
              <w:t>Date</w:t>
            </w:r>
          </w:p>
        </w:tc>
        <w:tc>
          <w:tcPr>
            <w:tcW w:w="6071" w:type="dxa"/>
            <w:shd w:val="clear" w:color="auto" w:fill="auto"/>
          </w:tcPr>
          <w:p w14:paraId="0000001B" w14:textId="77777777" w:rsidR="001875A0" w:rsidRDefault="00DC7652">
            <w:pPr>
              <w:pBdr>
                <w:top w:val="nil"/>
                <w:left w:val="nil"/>
                <w:bottom w:val="nil"/>
                <w:right w:val="nil"/>
                <w:between w:val="nil"/>
              </w:pBdr>
              <w:tabs>
                <w:tab w:val="center" w:pos="2927"/>
              </w:tabs>
              <w:rPr>
                <w:color w:val="000000"/>
              </w:rPr>
            </w:pPr>
            <w:r>
              <w:rPr>
                <w:color w:val="000000"/>
              </w:rPr>
              <w:t>Remarks</w:t>
            </w:r>
          </w:p>
        </w:tc>
      </w:tr>
      <w:tr w:rsidR="001875A0" w14:paraId="0A5C9D29" w14:textId="77777777">
        <w:trPr>
          <w:trHeight w:val="341"/>
        </w:trPr>
        <w:tc>
          <w:tcPr>
            <w:tcW w:w="2111" w:type="dxa"/>
            <w:shd w:val="clear" w:color="auto" w:fill="auto"/>
          </w:tcPr>
          <w:p w14:paraId="0000001C" w14:textId="77777777" w:rsidR="001875A0" w:rsidRDefault="00DC7652">
            <w:pPr>
              <w:pBdr>
                <w:top w:val="nil"/>
                <w:left w:val="nil"/>
                <w:bottom w:val="nil"/>
                <w:right w:val="nil"/>
                <w:between w:val="nil"/>
              </w:pBdr>
              <w:rPr>
                <w:color w:val="000000"/>
              </w:rPr>
            </w:pPr>
            <w:r>
              <w:rPr>
                <w:color w:val="000000"/>
              </w:rPr>
              <w:t xml:space="preserve">V0.1 </w:t>
            </w:r>
          </w:p>
        </w:tc>
        <w:tc>
          <w:tcPr>
            <w:tcW w:w="1245" w:type="dxa"/>
            <w:shd w:val="clear" w:color="auto" w:fill="auto"/>
          </w:tcPr>
          <w:p w14:paraId="0000001D" w14:textId="77777777" w:rsidR="001875A0" w:rsidRDefault="00DC7652">
            <w:pPr>
              <w:pBdr>
                <w:top w:val="nil"/>
                <w:left w:val="nil"/>
                <w:bottom w:val="nil"/>
                <w:right w:val="nil"/>
                <w:between w:val="nil"/>
              </w:pBdr>
              <w:rPr>
                <w:color w:val="000000"/>
              </w:rPr>
            </w:pPr>
            <w:r>
              <w:rPr>
                <w:color w:val="000000"/>
              </w:rPr>
              <w:t>2019-11-02</w:t>
            </w:r>
          </w:p>
        </w:tc>
        <w:tc>
          <w:tcPr>
            <w:tcW w:w="6071" w:type="dxa"/>
            <w:shd w:val="clear" w:color="auto" w:fill="auto"/>
          </w:tcPr>
          <w:p w14:paraId="0000001E" w14:textId="77777777" w:rsidR="001875A0" w:rsidRDefault="00DC7652">
            <w:pPr>
              <w:pBdr>
                <w:top w:val="nil"/>
                <w:left w:val="nil"/>
                <w:bottom w:val="nil"/>
                <w:right w:val="nil"/>
                <w:between w:val="nil"/>
              </w:pBdr>
              <w:rPr>
                <w:color w:val="000000"/>
              </w:rPr>
            </w:pPr>
            <w:r>
              <w:rPr>
                <w:color w:val="000000"/>
              </w:rPr>
              <w:t>Initial Draft to propose structure and outline Certificate profiles</w:t>
            </w:r>
          </w:p>
        </w:tc>
      </w:tr>
      <w:tr w:rsidR="001875A0" w14:paraId="1E05DC81" w14:textId="77777777">
        <w:trPr>
          <w:trHeight w:val="341"/>
        </w:trPr>
        <w:tc>
          <w:tcPr>
            <w:tcW w:w="2111" w:type="dxa"/>
            <w:shd w:val="clear" w:color="auto" w:fill="auto"/>
          </w:tcPr>
          <w:p w14:paraId="0000001F" w14:textId="77777777" w:rsidR="001875A0" w:rsidRDefault="00DC7652">
            <w:pPr>
              <w:pBdr>
                <w:top w:val="nil"/>
                <w:left w:val="nil"/>
                <w:bottom w:val="nil"/>
                <w:right w:val="nil"/>
                <w:between w:val="nil"/>
              </w:pBdr>
              <w:rPr>
                <w:color w:val="000000"/>
              </w:rPr>
            </w:pPr>
            <w:r>
              <w:rPr>
                <w:color w:val="000000"/>
              </w:rPr>
              <w:t>V0.2</w:t>
            </w:r>
          </w:p>
        </w:tc>
        <w:tc>
          <w:tcPr>
            <w:tcW w:w="1245" w:type="dxa"/>
            <w:shd w:val="clear" w:color="auto" w:fill="auto"/>
          </w:tcPr>
          <w:p w14:paraId="00000020" w14:textId="77777777" w:rsidR="001875A0" w:rsidRDefault="00DC7652">
            <w:pPr>
              <w:pBdr>
                <w:top w:val="nil"/>
                <w:left w:val="nil"/>
                <w:bottom w:val="nil"/>
                <w:right w:val="nil"/>
                <w:between w:val="nil"/>
              </w:pBdr>
              <w:rPr>
                <w:color w:val="000000"/>
              </w:rPr>
            </w:pPr>
            <w:r>
              <w:rPr>
                <w:color w:val="000000"/>
              </w:rPr>
              <w:t>2019-12-07</w:t>
            </w:r>
          </w:p>
        </w:tc>
        <w:tc>
          <w:tcPr>
            <w:tcW w:w="6071" w:type="dxa"/>
            <w:shd w:val="clear" w:color="auto" w:fill="auto"/>
          </w:tcPr>
          <w:p w14:paraId="00000021" w14:textId="77777777" w:rsidR="001875A0" w:rsidRDefault="00DC7652">
            <w:pPr>
              <w:pBdr>
                <w:top w:val="nil"/>
                <w:left w:val="nil"/>
                <w:bottom w:val="nil"/>
                <w:right w:val="nil"/>
                <w:between w:val="nil"/>
              </w:pBdr>
              <w:rPr>
                <w:color w:val="000000"/>
              </w:rPr>
            </w:pPr>
            <w:r>
              <w:rPr>
                <w:color w:val="000000"/>
              </w:rPr>
              <w:t>Draft to review initial Section 1</w:t>
            </w:r>
          </w:p>
        </w:tc>
      </w:tr>
      <w:tr w:rsidR="001875A0" w14:paraId="61E8F397" w14:textId="77777777">
        <w:trPr>
          <w:trHeight w:val="341"/>
        </w:trPr>
        <w:tc>
          <w:tcPr>
            <w:tcW w:w="2111" w:type="dxa"/>
            <w:shd w:val="clear" w:color="auto" w:fill="auto"/>
          </w:tcPr>
          <w:p w14:paraId="00000022" w14:textId="77777777" w:rsidR="001875A0" w:rsidRDefault="00DC7652">
            <w:pPr>
              <w:pBdr>
                <w:top w:val="nil"/>
                <w:left w:val="nil"/>
                <w:bottom w:val="nil"/>
                <w:right w:val="nil"/>
                <w:between w:val="nil"/>
              </w:pBdr>
              <w:rPr>
                <w:color w:val="000000"/>
              </w:rPr>
            </w:pPr>
            <w:r>
              <w:rPr>
                <w:color w:val="000000"/>
              </w:rPr>
              <w:t>V0.3</w:t>
            </w:r>
          </w:p>
        </w:tc>
        <w:tc>
          <w:tcPr>
            <w:tcW w:w="1245" w:type="dxa"/>
            <w:shd w:val="clear" w:color="auto" w:fill="auto"/>
          </w:tcPr>
          <w:p w14:paraId="00000023" w14:textId="77777777" w:rsidR="001875A0" w:rsidRDefault="00DC7652">
            <w:pPr>
              <w:pBdr>
                <w:top w:val="nil"/>
                <w:left w:val="nil"/>
                <w:bottom w:val="nil"/>
                <w:right w:val="nil"/>
                <w:between w:val="nil"/>
              </w:pBdr>
              <w:rPr>
                <w:color w:val="000000"/>
              </w:rPr>
            </w:pPr>
            <w:r>
              <w:rPr>
                <w:color w:val="000000"/>
              </w:rPr>
              <w:t>2019-12-08</w:t>
            </w:r>
          </w:p>
        </w:tc>
        <w:tc>
          <w:tcPr>
            <w:tcW w:w="6071" w:type="dxa"/>
            <w:shd w:val="clear" w:color="auto" w:fill="auto"/>
          </w:tcPr>
          <w:p w14:paraId="00000024" w14:textId="4175350D" w:rsidR="001875A0" w:rsidRDefault="00DC7652">
            <w:pPr>
              <w:pBdr>
                <w:top w:val="nil"/>
                <w:left w:val="nil"/>
                <w:bottom w:val="nil"/>
                <w:right w:val="nil"/>
                <w:between w:val="nil"/>
              </w:pBdr>
              <w:rPr>
                <w:color w:val="000000"/>
              </w:rPr>
            </w:pPr>
            <w:r>
              <w:rPr>
                <w:color w:val="000000"/>
              </w:rPr>
              <w:t xml:space="preserve">First pass completed, all </w:t>
            </w:r>
            <w:r w:rsidR="00AC606B">
              <w:rPr>
                <w:color w:val="000000"/>
              </w:rPr>
              <w:t>S</w:t>
            </w:r>
            <w:r>
              <w:rPr>
                <w:color w:val="000000"/>
              </w:rPr>
              <w:t>ections 1 - 9</w:t>
            </w:r>
          </w:p>
        </w:tc>
      </w:tr>
      <w:tr w:rsidR="001875A0" w14:paraId="40D5C092" w14:textId="77777777">
        <w:trPr>
          <w:trHeight w:val="341"/>
        </w:trPr>
        <w:tc>
          <w:tcPr>
            <w:tcW w:w="2111" w:type="dxa"/>
            <w:shd w:val="clear" w:color="auto" w:fill="auto"/>
          </w:tcPr>
          <w:p w14:paraId="00000025" w14:textId="77777777" w:rsidR="001875A0" w:rsidRDefault="00DC7652">
            <w:pPr>
              <w:pBdr>
                <w:top w:val="nil"/>
                <w:left w:val="nil"/>
                <w:bottom w:val="nil"/>
                <w:right w:val="nil"/>
                <w:between w:val="nil"/>
              </w:pBdr>
              <w:rPr>
                <w:color w:val="000000"/>
              </w:rPr>
            </w:pPr>
            <w:r>
              <w:rPr>
                <w:color w:val="000000"/>
              </w:rPr>
              <w:t>V0.4</w:t>
            </w:r>
          </w:p>
        </w:tc>
        <w:tc>
          <w:tcPr>
            <w:tcW w:w="1245" w:type="dxa"/>
            <w:shd w:val="clear" w:color="auto" w:fill="auto"/>
          </w:tcPr>
          <w:p w14:paraId="00000026" w14:textId="77777777" w:rsidR="001875A0" w:rsidRDefault="00DC7652">
            <w:pPr>
              <w:pBdr>
                <w:top w:val="nil"/>
                <w:left w:val="nil"/>
                <w:bottom w:val="nil"/>
                <w:right w:val="nil"/>
                <w:between w:val="nil"/>
              </w:pBdr>
              <w:rPr>
                <w:color w:val="000000"/>
              </w:rPr>
            </w:pPr>
            <w:r>
              <w:rPr>
                <w:color w:val="000000"/>
              </w:rPr>
              <w:t>2019-12-08</w:t>
            </w:r>
          </w:p>
        </w:tc>
        <w:tc>
          <w:tcPr>
            <w:tcW w:w="6071" w:type="dxa"/>
            <w:shd w:val="clear" w:color="auto" w:fill="auto"/>
          </w:tcPr>
          <w:p w14:paraId="00000027" w14:textId="0167D19C" w:rsidR="001875A0" w:rsidRDefault="00DC7652">
            <w:pPr>
              <w:pBdr>
                <w:top w:val="nil"/>
                <w:left w:val="nil"/>
                <w:bottom w:val="nil"/>
                <w:right w:val="nil"/>
                <w:between w:val="nil"/>
              </w:pBdr>
              <w:rPr>
                <w:color w:val="000000"/>
              </w:rPr>
            </w:pPr>
            <w:r>
              <w:rPr>
                <w:color w:val="000000"/>
              </w:rPr>
              <w:t xml:space="preserve">Second pass completed, </w:t>
            </w:r>
            <w:r w:rsidR="00AC606B">
              <w:rPr>
                <w:color w:val="000000"/>
              </w:rPr>
              <w:t>S</w:t>
            </w:r>
            <w:r>
              <w:rPr>
                <w:color w:val="000000"/>
              </w:rPr>
              <w:t>ection 1</w:t>
            </w:r>
          </w:p>
        </w:tc>
      </w:tr>
      <w:tr w:rsidR="001875A0" w14:paraId="63497D46" w14:textId="77777777">
        <w:trPr>
          <w:trHeight w:val="341"/>
        </w:trPr>
        <w:tc>
          <w:tcPr>
            <w:tcW w:w="2111" w:type="dxa"/>
            <w:shd w:val="clear" w:color="auto" w:fill="auto"/>
          </w:tcPr>
          <w:p w14:paraId="00000028" w14:textId="77777777" w:rsidR="001875A0" w:rsidRDefault="00DC7652">
            <w:pPr>
              <w:pBdr>
                <w:top w:val="nil"/>
                <w:left w:val="nil"/>
                <w:bottom w:val="nil"/>
                <w:right w:val="nil"/>
                <w:between w:val="nil"/>
              </w:pBdr>
              <w:rPr>
                <w:color w:val="000000"/>
              </w:rPr>
            </w:pPr>
            <w:r>
              <w:rPr>
                <w:color w:val="000000"/>
              </w:rPr>
              <w:t>V0.5</w:t>
            </w:r>
          </w:p>
        </w:tc>
        <w:tc>
          <w:tcPr>
            <w:tcW w:w="1245" w:type="dxa"/>
            <w:shd w:val="clear" w:color="auto" w:fill="auto"/>
          </w:tcPr>
          <w:p w14:paraId="00000029" w14:textId="77777777" w:rsidR="001875A0" w:rsidRDefault="00DC7652">
            <w:pPr>
              <w:pBdr>
                <w:top w:val="nil"/>
                <w:left w:val="nil"/>
                <w:bottom w:val="nil"/>
                <w:right w:val="nil"/>
                <w:between w:val="nil"/>
              </w:pBdr>
              <w:rPr>
                <w:color w:val="000000"/>
              </w:rPr>
            </w:pPr>
            <w:r>
              <w:rPr>
                <w:color w:val="000000"/>
              </w:rPr>
              <w:t>2019-12-08</w:t>
            </w:r>
          </w:p>
        </w:tc>
        <w:tc>
          <w:tcPr>
            <w:tcW w:w="6071" w:type="dxa"/>
            <w:shd w:val="clear" w:color="auto" w:fill="auto"/>
          </w:tcPr>
          <w:p w14:paraId="0000002A" w14:textId="3941A3D4" w:rsidR="001875A0" w:rsidRDefault="00DC7652">
            <w:pPr>
              <w:pBdr>
                <w:top w:val="nil"/>
                <w:left w:val="nil"/>
                <w:bottom w:val="nil"/>
                <w:right w:val="nil"/>
                <w:between w:val="nil"/>
              </w:pBdr>
              <w:rPr>
                <w:color w:val="000000"/>
              </w:rPr>
            </w:pPr>
            <w:r>
              <w:rPr>
                <w:color w:val="000000"/>
              </w:rPr>
              <w:t xml:space="preserve">Second pass completed, </w:t>
            </w:r>
            <w:r w:rsidR="00AC606B">
              <w:rPr>
                <w:color w:val="000000"/>
              </w:rPr>
              <w:t>S</w:t>
            </w:r>
            <w:r>
              <w:rPr>
                <w:color w:val="000000"/>
              </w:rPr>
              <w:t>ection 2</w:t>
            </w:r>
          </w:p>
        </w:tc>
      </w:tr>
      <w:tr w:rsidR="001875A0" w14:paraId="1557D746" w14:textId="77777777">
        <w:trPr>
          <w:trHeight w:val="341"/>
        </w:trPr>
        <w:tc>
          <w:tcPr>
            <w:tcW w:w="2111" w:type="dxa"/>
            <w:shd w:val="clear" w:color="auto" w:fill="auto"/>
          </w:tcPr>
          <w:p w14:paraId="0000002B" w14:textId="77777777" w:rsidR="001875A0" w:rsidRDefault="00DC7652">
            <w:pPr>
              <w:pBdr>
                <w:top w:val="nil"/>
                <w:left w:val="nil"/>
                <w:bottom w:val="nil"/>
                <w:right w:val="nil"/>
                <w:between w:val="nil"/>
              </w:pBdr>
              <w:rPr>
                <w:color w:val="000000"/>
              </w:rPr>
            </w:pPr>
            <w:r>
              <w:rPr>
                <w:color w:val="000000"/>
              </w:rPr>
              <w:t>V0.6</w:t>
            </w:r>
          </w:p>
        </w:tc>
        <w:tc>
          <w:tcPr>
            <w:tcW w:w="1245" w:type="dxa"/>
            <w:shd w:val="clear" w:color="auto" w:fill="auto"/>
          </w:tcPr>
          <w:p w14:paraId="0000002C" w14:textId="77777777" w:rsidR="001875A0" w:rsidRDefault="00DC7652">
            <w:pPr>
              <w:pBdr>
                <w:top w:val="nil"/>
                <w:left w:val="nil"/>
                <w:bottom w:val="nil"/>
                <w:right w:val="nil"/>
                <w:between w:val="nil"/>
              </w:pBdr>
              <w:rPr>
                <w:color w:val="000000"/>
              </w:rPr>
            </w:pPr>
            <w:r>
              <w:rPr>
                <w:color w:val="000000"/>
              </w:rPr>
              <w:t>2019-12-08</w:t>
            </w:r>
          </w:p>
        </w:tc>
        <w:tc>
          <w:tcPr>
            <w:tcW w:w="6071" w:type="dxa"/>
            <w:shd w:val="clear" w:color="auto" w:fill="auto"/>
          </w:tcPr>
          <w:p w14:paraId="0000002D" w14:textId="71358D3F" w:rsidR="001875A0" w:rsidRDefault="00DC7652">
            <w:pPr>
              <w:pBdr>
                <w:top w:val="nil"/>
                <w:left w:val="nil"/>
                <w:bottom w:val="nil"/>
                <w:right w:val="nil"/>
                <w:between w:val="nil"/>
              </w:pBdr>
              <w:rPr>
                <w:color w:val="000000"/>
              </w:rPr>
            </w:pPr>
            <w:r>
              <w:rPr>
                <w:color w:val="000000"/>
              </w:rPr>
              <w:t xml:space="preserve">Second pass completed, </w:t>
            </w:r>
            <w:r w:rsidR="00AC606B">
              <w:rPr>
                <w:color w:val="000000"/>
              </w:rPr>
              <w:t>S</w:t>
            </w:r>
            <w:r>
              <w:rPr>
                <w:color w:val="000000"/>
              </w:rPr>
              <w:t>ection 3</w:t>
            </w:r>
          </w:p>
        </w:tc>
      </w:tr>
      <w:tr w:rsidR="001875A0" w14:paraId="65EA6109" w14:textId="77777777">
        <w:trPr>
          <w:trHeight w:val="341"/>
        </w:trPr>
        <w:tc>
          <w:tcPr>
            <w:tcW w:w="2111" w:type="dxa"/>
            <w:shd w:val="clear" w:color="auto" w:fill="auto"/>
          </w:tcPr>
          <w:p w14:paraId="0000002E" w14:textId="77777777" w:rsidR="001875A0" w:rsidRDefault="00DC7652">
            <w:pPr>
              <w:pBdr>
                <w:top w:val="nil"/>
                <w:left w:val="nil"/>
                <w:bottom w:val="nil"/>
                <w:right w:val="nil"/>
                <w:between w:val="nil"/>
              </w:pBdr>
              <w:rPr>
                <w:color w:val="000000"/>
              </w:rPr>
            </w:pPr>
            <w:r>
              <w:rPr>
                <w:color w:val="000000"/>
              </w:rPr>
              <w:t>V0.7</w:t>
            </w:r>
          </w:p>
        </w:tc>
        <w:tc>
          <w:tcPr>
            <w:tcW w:w="1245" w:type="dxa"/>
            <w:shd w:val="clear" w:color="auto" w:fill="auto"/>
          </w:tcPr>
          <w:p w14:paraId="0000002F" w14:textId="77777777" w:rsidR="001875A0" w:rsidRDefault="00DC7652">
            <w:pPr>
              <w:pBdr>
                <w:top w:val="nil"/>
                <w:left w:val="nil"/>
                <w:bottom w:val="nil"/>
                <w:right w:val="nil"/>
                <w:between w:val="nil"/>
              </w:pBdr>
              <w:rPr>
                <w:color w:val="000000"/>
              </w:rPr>
            </w:pPr>
            <w:r>
              <w:rPr>
                <w:color w:val="000000"/>
              </w:rPr>
              <w:t>2019-12-08</w:t>
            </w:r>
          </w:p>
        </w:tc>
        <w:tc>
          <w:tcPr>
            <w:tcW w:w="6071" w:type="dxa"/>
            <w:shd w:val="clear" w:color="auto" w:fill="auto"/>
          </w:tcPr>
          <w:p w14:paraId="00000030" w14:textId="6A418B07" w:rsidR="001875A0" w:rsidRDefault="00DC7652">
            <w:pPr>
              <w:pBdr>
                <w:top w:val="nil"/>
                <w:left w:val="nil"/>
                <w:bottom w:val="nil"/>
                <w:right w:val="nil"/>
                <w:between w:val="nil"/>
              </w:pBdr>
              <w:rPr>
                <w:color w:val="000000"/>
              </w:rPr>
            </w:pPr>
            <w:r>
              <w:rPr>
                <w:color w:val="000000"/>
              </w:rPr>
              <w:t xml:space="preserve">Third pass completed for </w:t>
            </w:r>
            <w:r w:rsidR="00AC606B">
              <w:rPr>
                <w:color w:val="000000"/>
              </w:rPr>
              <w:t>S</w:t>
            </w:r>
            <w:r>
              <w:rPr>
                <w:color w:val="000000"/>
              </w:rPr>
              <w:t>ections 1 - 3 – Draft for NENA review</w:t>
            </w:r>
          </w:p>
        </w:tc>
      </w:tr>
      <w:tr w:rsidR="001875A0" w14:paraId="6B99707B" w14:textId="77777777">
        <w:trPr>
          <w:trHeight w:val="341"/>
        </w:trPr>
        <w:tc>
          <w:tcPr>
            <w:tcW w:w="2111" w:type="dxa"/>
            <w:shd w:val="clear" w:color="auto" w:fill="auto"/>
          </w:tcPr>
          <w:p w14:paraId="00000031" w14:textId="77777777" w:rsidR="001875A0" w:rsidRDefault="00DC7652">
            <w:pPr>
              <w:pBdr>
                <w:top w:val="nil"/>
                <w:left w:val="nil"/>
                <w:bottom w:val="nil"/>
                <w:right w:val="nil"/>
                <w:between w:val="nil"/>
              </w:pBdr>
              <w:rPr>
                <w:color w:val="000000"/>
              </w:rPr>
            </w:pPr>
            <w:r>
              <w:rPr>
                <w:color w:val="000000"/>
              </w:rPr>
              <w:t>V0.8</w:t>
            </w:r>
          </w:p>
        </w:tc>
        <w:tc>
          <w:tcPr>
            <w:tcW w:w="1245" w:type="dxa"/>
            <w:shd w:val="clear" w:color="auto" w:fill="auto"/>
          </w:tcPr>
          <w:p w14:paraId="00000032" w14:textId="77777777" w:rsidR="001875A0" w:rsidRDefault="00DC7652">
            <w:pPr>
              <w:pBdr>
                <w:top w:val="nil"/>
                <w:left w:val="nil"/>
                <w:bottom w:val="nil"/>
                <w:right w:val="nil"/>
                <w:between w:val="nil"/>
              </w:pBdr>
              <w:rPr>
                <w:color w:val="000000"/>
              </w:rPr>
            </w:pPr>
            <w:r>
              <w:rPr>
                <w:color w:val="000000"/>
              </w:rPr>
              <w:t>2019-12-30</w:t>
            </w:r>
          </w:p>
        </w:tc>
        <w:tc>
          <w:tcPr>
            <w:tcW w:w="6071" w:type="dxa"/>
            <w:shd w:val="clear" w:color="auto" w:fill="auto"/>
          </w:tcPr>
          <w:p w14:paraId="00000033" w14:textId="231CC90C" w:rsidR="001875A0" w:rsidRDefault="00DC7652">
            <w:pPr>
              <w:pBdr>
                <w:top w:val="nil"/>
                <w:left w:val="nil"/>
                <w:bottom w:val="nil"/>
                <w:right w:val="nil"/>
                <w:between w:val="nil"/>
              </w:pBdr>
              <w:rPr>
                <w:color w:val="000000"/>
              </w:rPr>
            </w:pPr>
            <w:r>
              <w:rPr>
                <w:color w:val="000000"/>
              </w:rPr>
              <w:t xml:space="preserve">Third pass completed for </w:t>
            </w:r>
            <w:r w:rsidR="00AC606B">
              <w:rPr>
                <w:color w:val="000000"/>
              </w:rPr>
              <w:t>S</w:t>
            </w:r>
            <w:r>
              <w:rPr>
                <w:color w:val="000000"/>
              </w:rPr>
              <w:t>ections 4 - 6 – Draft for NENA review</w:t>
            </w:r>
          </w:p>
        </w:tc>
      </w:tr>
      <w:tr w:rsidR="001875A0" w14:paraId="787D1332" w14:textId="77777777">
        <w:trPr>
          <w:trHeight w:val="341"/>
        </w:trPr>
        <w:tc>
          <w:tcPr>
            <w:tcW w:w="2111" w:type="dxa"/>
            <w:shd w:val="clear" w:color="auto" w:fill="auto"/>
          </w:tcPr>
          <w:p w14:paraId="00000034" w14:textId="77777777" w:rsidR="001875A0" w:rsidRDefault="00DC7652">
            <w:pPr>
              <w:pBdr>
                <w:top w:val="nil"/>
                <w:left w:val="nil"/>
                <w:bottom w:val="nil"/>
                <w:right w:val="nil"/>
                <w:between w:val="nil"/>
              </w:pBdr>
              <w:rPr>
                <w:color w:val="000000"/>
              </w:rPr>
            </w:pPr>
            <w:r>
              <w:rPr>
                <w:color w:val="000000"/>
              </w:rPr>
              <w:t>V0.9</w:t>
            </w:r>
          </w:p>
        </w:tc>
        <w:tc>
          <w:tcPr>
            <w:tcW w:w="1245" w:type="dxa"/>
            <w:shd w:val="clear" w:color="auto" w:fill="auto"/>
          </w:tcPr>
          <w:p w14:paraId="00000035" w14:textId="77777777" w:rsidR="001875A0" w:rsidRDefault="00DC7652">
            <w:pPr>
              <w:pBdr>
                <w:top w:val="nil"/>
                <w:left w:val="nil"/>
                <w:bottom w:val="nil"/>
                <w:right w:val="nil"/>
                <w:between w:val="nil"/>
              </w:pBdr>
              <w:rPr>
                <w:color w:val="000000"/>
              </w:rPr>
            </w:pPr>
            <w:r>
              <w:rPr>
                <w:color w:val="000000"/>
              </w:rPr>
              <w:t>2020-01-12</w:t>
            </w:r>
          </w:p>
        </w:tc>
        <w:tc>
          <w:tcPr>
            <w:tcW w:w="6071" w:type="dxa"/>
            <w:shd w:val="clear" w:color="auto" w:fill="auto"/>
          </w:tcPr>
          <w:p w14:paraId="00000036" w14:textId="077D9D82" w:rsidR="001875A0" w:rsidRDefault="00DC7652">
            <w:pPr>
              <w:pBdr>
                <w:top w:val="nil"/>
                <w:left w:val="nil"/>
                <w:bottom w:val="nil"/>
                <w:right w:val="nil"/>
                <w:between w:val="nil"/>
              </w:pBdr>
              <w:rPr>
                <w:color w:val="000000"/>
              </w:rPr>
            </w:pPr>
            <w:r>
              <w:rPr>
                <w:color w:val="000000"/>
              </w:rPr>
              <w:t xml:space="preserve">Third pass completed for </w:t>
            </w:r>
            <w:r w:rsidR="00AC606B">
              <w:rPr>
                <w:color w:val="000000"/>
              </w:rPr>
              <w:t>S</w:t>
            </w:r>
            <w:r>
              <w:rPr>
                <w:color w:val="000000"/>
              </w:rPr>
              <w:t>ections 7 - 9 – Draft for NENA review</w:t>
            </w:r>
          </w:p>
        </w:tc>
      </w:tr>
      <w:tr w:rsidR="001875A0" w14:paraId="71565062" w14:textId="77777777">
        <w:trPr>
          <w:trHeight w:val="341"/>
        </w:trPr>
        <w:tc>
          <w:tcPr>
            <w:tcW w:w="2111" w:type="dxa"/>
            <w:shd w:val="clear" w:color="auto" w:fill="auto"/>
          </w:tcPr>
          <w:p w14:paraId="00000037" w14:textId="77777777" w:rsidR="001875A0" w:rsidRDefault="00DC7652">
            <w:pPr>
              <w:pBdr>
                <w:top w:val="nil"/>
                <w:left w:val="nil"/>
                <w:bottom w:val="nil"/>
                <w:right w:val="nil"/>
                <w:between w:val="nil"/>
              </w:pBdr>
              <w:rPr>
                <w:color w:val="000000"/>
              </w:rPr>
            </w:pPr>
            <w:r>
              <w:rPr>
                <w:color w:val="000000"/>
              </w:rPr>
              <w:t>V0.9.1</w:t>
            </w:r>
          </w:p>
        </w:tc>
        <w:tc>
          <w:tcPr>
            <w:tcW w:w="1245" w:type="dxa"/>
            <w:shd w:val="clear" w:color="auto" w:fill="auto"/>
          </w:tcPr>
          <w:p w14:paraId="00000038" w14:textId="77777777" w:rsidR="001875A0" w:rsidRDefault="00DC7652">
            <w:pPr>
              <w:pBdr>
                <w:top w:val="nil"/>
                <w:left w:val="nil"/>
                <w:bottom w:val="nil"/>
                <w:right w:val="nil"/>
                <w:between w:val="nil"/>
              </w:pBdr>
              <w:rPr>
                <w:color w:val="000000"/>
              </w:rPr>
            </w:pPr>
            <w:r>
              <w:rPr>
                <w:color w:val="000000"/>
              </w:rPr>
              <w:t>2020-02-24</w:t>
            </w:r>
          </w:p>
        </w:tc>
        <w:tc>
          <w:tcPr>
            <w:tcW w:w="6071" w:type="dxa"/>
            <w:shd w:val="clear" w:color="auto" w:fill="auto"/>
          </w:tcPr>
          <w:p w14:paraId="00000039" w14:textId="452FE528" w:rsidR="001875A0" w:rsidRDefault="00DC7652">
            <w:pPr>
              <w:pBdr>
                <w:top w:val="nil"/>
                <w:left w:val="nil"/>
                <w:bottom w:val="nil"/>
                <w:right w:val="nil"/>
                <w:between w:val="nil"/>
              </w:pBdr>
              <w:rPr>
                <w:color w:val="000000"/>
              </w:rPr>
            </w:pPr>
            <w:r>
              <w:rPr>
                <w:color w:val="000000"/>
              </w:rPr>
              <w:t xml:space="preserve">Incorporated NENA comments in </w:t>
            </w:r>
            <w:r w:rsidR="00AC606B">
              <w:rPr>
                <w:color w:val="000000"/>
              </w:rPr>
              <w:t>S</w:t>
            </w:r>
            <w:r>
              <w:rPr>
                <w:color w:val="000000"/>
              </w:rPr>
              <w:t xml:space="preserve">ections 1 – 9 and DigiCert comments in </w:t>
            </w:r>
            <w:r w:rsidR="00AC606B">
              <w:rPr>
                <w:color w:val="000000"/>
              </w:rPr>
              <w:t>S</w:t>
            </w:r>
            <w:r>
              <w:rPr>
                <w:color w:val="000000"/>
              </w:rPr>
              <w:t xml:space="preserve">ections 1 – 3. Cleaned </w:t>
            </w:r>
            <w:r w:rsidR="00AC606B">
              <w:rPr>
                <w:color w:val="000000"/>
              </w:rPr>
              <w:t>S</w:t>
            </w:r>
            <w:r>
              <w:rPr>
                <w:color w:val="000000"/>
              </w:rPr>
              <w:t>ections 1 – 3.</w:t>
            </w:r>
          </w:p>
        </w:tc>
      </w:tr>
      <w:tr w:rsidR="001875A0" w14:paraId="1756BD1C" w14:textId="77777777">
        <w:trPr>
          <w:trHeight w:val="341"/>
        </w:trPr>
        <w:tc>
          <w:tcPr>
            <w:tcW w:w="2111" w:type="dxa"/>
            <w:shd w:val="clear" w:color="auto" w:fill="auto"/>
          </w:tcPr>
          <w:p w14:paraId="0000003A" w14:textId="77777777" w:rsidR="001875A0" w:rsidRDefault="00DC7652">
            <w:pPr>
              <w:pBdr>
                <w:top w:val="nil"/>
                <w:left w:val="nil"/>
                <w:bottom w:val="nil"/>
                <w:right w:val="nil"/>
                <w:between w:val="nil"/>
              </w:pBdr>
              <w:rPr>
                <w:color w:val="000000"/>
              </w:rPr>
            </w:pPr>
            <w:r>
              <w:rPr>
                <w:color w:val="000000"/>
              </w:rPr>
              <w:t>V0.9.2</w:t>
            </w:r>
          </w:p>
        </w:tc>
        <w:tc>
          <w:tcPr>
            <w:tcW w:w="1245" w:type="dxa"/>
            <w:shd w:val="clear" w:color="auto" w:fill="auto"/>
          </w:tcPr>
          <w:p w14:paraId="0000003B" w14:textId="77777777" w:rsidR="001875A0" w:rsidRDefault="00DC7652">
            <w:pPr>
              <w:pBdr>
                <w:top w:val="nil"/>
                <w:left w:val="nil"/>
                <w:bottom w:val="nil"/>
                <w:right w:val="nil"/>
                <w:between w:val="nil"/>
              </w:pBdr>
              <w:rPr>
                <w:color w:val="000000"/>
              </w:rPr>
            </w:pPr>
            <w:r>
              <w:rPr>
                <w:color w:val="000000"/>
              </w:rPr>
              <w:t>2020-03-03</w:t>
            </w:r>
          </w:p>
        </w:tc>
        <w:tc>
          <w:tcPr>
            <w:tcW w:w="6071" w:type="dxa"/>
            <w:shd w:val="clear" w:color="auto" w:fill="auto"/>
          </w:tcPr>
          <w:p w14:paraId="0000003C" w14:textId="2D3AD881" w:rsidR="001875A0" w:rsidRDefault="00DC7652">
            <w:pPr>
              <w:pBdr>
                <w:top w:val="nil"/>
                <w:left w:val="nil"/>
                <w:bottom w:val="nil"/>
                <w:right w:val="nil"/>
                <w:between w:val="nil"/>
              </w:pBdr>
              <w:rPr>
                <w:color w:val="000000"/>
              </w:rPr>
            </w:pPr>
            <w:r>
              <w:rPr>
                <w:color w:val="000000"/>
              </w:rPr>
              <w:t xml:space="preserve">Incorporated NENA comments in </w:t>
            </w:r>
            <w:r w:rsidR="00AC606B">
              <w:rPr>
                <w:color w:val="000000"/>
              </w:rPr>
              <w:t>S</w:t>
            </w:r>
            <w:r>
              <w:rPr>
                <w:color w:val="000000"/>
              </w:rPr>
              <w:t xml:space="preserve">ections 1 – 9 and DigiCert comments in </w:t>
            </w:r>
            <w:r w:rsidR="00AC606B">
              <w:rPr>
                <w:color w:val="000000"/>
              </w:rPr>
              <w:t>S</w:t>
            </w:r>
            <w:r>
              <w:rPr>
                <w:color w:val="000000"/>
              </w:rPr>
              <w:t>ections 1 – 6.</w:t>
            </w:r>
          </w:p>
        </w:tc>
      </w:tr>
      <w:tr w:rsidR="001875A0" w14:paraId="75A1983C" w14:textId="77777777">
        <w:trPr>
          <w:trHeight w:val="341"/>
        </w:trPr>
        <w:tc>
          <w:tcPr>
            <w:tcW w:w="2111" w:type="dxa"/>
            <w:shd w:val="clear" w:color="auto" w:fill="auto"/>
          </w:tcPr>
          <w:p w14:paraId="0000003D" w14:textId="77777777" w:rsidR="001875A0" w:rsidRDefault="00DC7652">
            <w:pPr>
              <w:pBdr>
                <w:top w:val="nil"/>
                <w:left w:val="nil"/>
                <w:bottom w:val="nil"/>
                <w:right w:val="nil"/>
                <w:between w:val="nil"/>
              </w:pBdr>
              <w:rPr>
                <w:color w:val="000000"/>
              </w:rPr>
            </w:pPr>
            <w:r>
              <w:rPr>
                <w:color w:val="000000"/>
              </w:rPr>
              <w:t>V0.9.3</w:t>
            </w:r>
          </w:p>
        </w:tc>
        <w:tc>
          <w:tcPr>
            <w:tcW w:w="1245" w:type="dxa"/>
            <w:shd w:val="clear" w:color="auto" w:fill="auto"/>
          </w:tcPr>
          <w:p w14:paraId="0000003E" w14:textId="77777777" w:rsidR="001875A0" w:rsidRDefault="00DC7652">
            <w:pPr>
              <w:pBdr>
                <w:top w:val="nil"/>
                <w:left w:val="nil"/>
                <w:bottom w:val="nil"/>
                <w:right w:val="nil"/>
                <w:between w:val="nil"/>
              </w:pBdr>
              <w:rPr>
                <w:color w:val="000000"/>
              </w:rPr>
            </w:pPr>
            <w:r>
              <w:rPr>
                <w:color w:val="000000"/>
              </w:rPr>
              <w:t>2020-03-16</w:t>
            </w:r>
          </w:p>
        </w:tc>
        <w:tc>
          <w:tcPr>
            <w:tcW w:w="6071" w:type="dxa"/>
            <w:shd w:val="clear" w:color="auto" w:fill="auto"/>
          </w:tcPr>
          <w:p w14:paraId="0000003F" w14:textId="5AB91374" w:rsidR="001875A0" w:rsidRDefault="00DC7652">
            <w:pPr>
              <w:pBdr>
                <w:top w:val="nil"/>
                <w:left w:val="nil"/>
                <w:bottom w:val="nil"/>
                <w:right w:val="nil"/>
                <w:between w:val="nil"/>
              </w:pBdr>
              <w:rPr>
                <w:color w:val="000000"/>
              </w:rPr>
            </w:pPr>
            <w:r>
              <w:rPr>
                <w:color w:val="000000"/>
              </w:rPr>
              <w:t xml:space="preserve">Incorporated Clean </w:t>
            </w:r>
            <w:r w:rsidR="00AC606B">
              <w:rPr>
                <w:color w:val="000000"/>
              </w:rPr>
              <w:t>S</w:t>
            </w:r>
            <w:r>
              <w:rPr>
                <w:color w:val="000000"/>
              </w:rPr>
              <w:t xml:space="preserve">ections 1 – 6 and NENA and DigiCert comments in </w:t>
            </w:r>
            <w:r w:rsidR="00AC606B">
              <w:rPr>
                <w:color w:val="000000"/>
              </w:rPr>
              <w:t>S</w:t>
            </w:r>
            <w:r>
              <w:rPr>
                <w:color w:val="000000"/>
              </w:rPr>
              <w:t>ections 1 – 9.</w:t>
            </w:r>
          </w:p>
        </w:tc>
      </w:tr>
      <w:tr w:rsidR="001875A0" w14:paraId="535A376C" w14:textId="77777777">
        <w:trPr>
          <w:trHeight w:val="341"/>
        </w:trPr>
        <w:tc>
          <w:tcPr>
            <w:tcW w:w="2111" w:type="dxa"/>
            <w:shd w:val="clear" w:color="auto" w:fill="auto"/>
          </w:tcPr>
          <w:p w14:paraId="00000040" w14:textId="77777777" w:rsidR="001875A0" w:rsidRDefault="00DC7652">
            <w:pPr>
              <w:pBdr>
                <w:top w:val="nil"/>
                <w:left w:val="nil"/>
                <w:bottom w:val="nil"/>
                <w:right w:val="nil"/>
                <w:between w:val="nil"/>
              </w:pBdr>
              <w:rPr>
                <w:color w:val="000000"/>
              </w:rPr>
            </w:pPr>
            <w:r>
              <w:rPr>
                <w:color w:val="000000"/>
              </w:rPr>
              <w:lastRenderedPageBreak/>
              <w:t>V0.9.4</w:t>
            </w:r>
          </w:p>
        </w:tc>
        <w:tc>
          <w:tcPr>
            <w:tcW w:w="1245" w:type="dxa"/>
            <w:shd w:val="clear" w:color="auto" w:fill="auto"/>
          </w:tcPr>
          <w:p w14:paraId="00000041" w14:textId="77777777" w:rsidR="001875A0" w:rsidRDefault="00DC7652">
            <w:pPr>
              <w:pBdr>
                <w:top w:val="nil"/>
                <w:left w:val="nil"/>
                <w:bottom w:val="nil"/>
                <w:right w:val="nil"/>
                <w:between w:val="nil"/>
              </w:pBdr>
              <w:rPr>
                <w:color w:val="000000"/>
              </w:rPr>
            </w:pPr>
            <w:r>
              <w:rPr>
                <w:color w:val="000000"/>
              </w:rPr>
              <w:t>2020-03-16</w:t>
            </w:r>
          </w:p>
        </w:tc>
        <w:tc>
          <w:tcPr>
            <w:tcW w:w="6071" w:type="dxa"/>
            <w:shd w:val="clear" w:color="auto" w:fill="auto"/>
          </w:tcPr>
          <w:p w14:paraId="00000042" w14:textId="67F42D74" w:rsidR="001875A0" w:rsidRDefault="00DC7652">
            <w:pPr>
              <w:pBdr>
                <w:top w:val="nil"/>
                <w:left w:val="nil"/>
                <w:bottom w:val="nil"/>
                <w:right w:val="nil"/>
                <w:between w:val="nil"/>
              </w:pBdr>
              <w:rPr>
                <w:color w:val="000000"/>
              </w:rPr>
            </w:pPr>
            <w:r>
              <w:rPr>
                <w:color w:val="000000"/>
              </w:rPr>
              <w:t xml:space="preserve">Clean sections 1 – 6, incorporating comments </w:t>
            </w:r>
            <w:r w:rsidR="00AC606B">
              <w:rPr>
                <w:color w:val="000000"/>
              </w:rPr>
              <w:t>S</w:t>
            </w:r>
            <w:r>
              <w:rPr>
                <w:color w:val="000000"/>
              </w:rPr>
              <w:t>ections 6 – 9.</w:t>
            </w:r>
          </w:p>
        </w:tc>
      </w:tr>
      <w:tr w:rsidR="001875A0" w14:paraId="470D0D5D" w14:textId="77777777">
        <w:trPr>
          <w:trHeight w:val="341"/>
        </w:trPr>
        <w:tc>
          <w:tcPr>
            <w:tcW w:w="2111" w:type="dxa"/>
            <w:shd w:val="clear" w:color="auto" w:fill="auto"/>
          </w:tcPr>
          <w:p w14:paraId="00000043" w14:textId="77777777" w:rsidR="001875A0" w:rsidRDefault="00DC7652">
            <w:pPr>
              <w:pBdr>
                <w:top w:val="nil"/>
                <w:left w:val="nil"/>
                <w:bottom w:val="nil"/>
                <w:right w:val="nil"/>
                <w:between w:val="nil"/>
              </w:pBdr>
              <w:rPr>
                <w:color w:val="000000"/>
              </w:rPr>
            </w:pPr>
            <w:r>
              <w:rPr>
                <w:color w:val="000000"/>
              </w:rPr>
              <w:t>V0.9.5</w:t>
            </w:r>
          </w:p>
        </w:tc>
        <w:tc>
          <w:tcPr>
            <w:tcW w:w="1245" w:type="dxa"/>
            <w:shd w:val="clear" w:color="auto" w:fill="auto"/>
          </w:tcPr>
          <w:p w14:paraId="00000044" w14:textId="77777777" w:rsidR="001875A0" w:rsidRDefault="00DC7652">
            <w:pPr>
              <w:pBdr>
                <w:top w:val="nil"/>
                <w:left w:val="nil"/>
                <w:bottom w:val="nil"/>
                <w:right w:val="nil"/>
                <w:between w:val="nil"/>
              </w:pBdr>
              <w:rPr>
                <w:color w:val="000000"/>
              </w:rPr>
            </w:pPr>
            <w:r>
              <w:rPr>
                <w:color w:val="000000"/>
              </w:rPr>
              <w:t>2020-04-15</w:t>
            </w:r>
          </w:p>
        </w:tc>
        <w:tc>
          <w:tcPr>
            <w:tcW w:w="6071" w:type="dxa"/>
            <w:shd w:val="clear" w:color="auto" w:fill="auto"/>
          </w:tcPr>
          <w:p w14:paraId="00000045" w14:textId="2AF4C01E" w:rsidR="001875A0" w:rsidRDefault="00DC7652">
            <w:pPr>
              <w:pBdr>
                <w:top w:val="nil"/>
                <w:left w:val="nil"/>
                <w:bottom w:val="nil"/>
                <w:right w:val="nil"/>
                <w:between w:val="nil"/>
              </w:pBdr>
              <w:rPr>
                <w:color w:val="000000"/>
              </w:rPr>
            </w:pPr>
            <w:r>
              <w:rPr>
                <w:color w:val="000000"/>
              </w:rPr>
              <w:t xml:space="preserve">Fourth pass, </w:t>
            </w:r>
            <w:r w:rsidR="00AC606B">
              <w:rPr>
                <w:color w:val="000000"/>
              </w:rPr>
              <w:t>S</w:t>
            </w:r>
            <w:r>
              <w:rPr>
                <w:color w:val="000000"/>
              </w:rPr>
              <w:t>ections 1- 7</w:t>
            </w:r>
          </w:p>
        </w:tc>
      </w:tr>
      <w:tr w:rsidR="001875A0" w14:paraId="5AC68E89" w14:textId="77777777">
        <w:trPr>
          <w:trHeight w:val="341"/>
        </w:trPr>
        <w:tc>
          <w:tcPr>
            <w:tcW w:w="2111" w:type="dxa"/>
            <w:shd w:val="clear" w:color="auto" w:fill="auto"/>
          </w:tcPr>
          <w:p w14:paraId="00000046" w14:textId="77777777" w:rsidR="001875A0" w:rsidRDefault="00DC7652">
            <w:pPr>
              <w:pBdr>
                <w:top w:val="nil"/>
                <w:left w:val="nil"/>
                <w:bottom w:val="nil"/>
                <w:right w:val="nil"/>
                <w:between w:val="nil"/>
              </w:pBdr>
              <w:rPr>
                <w:color w:val="000000"/>
              </w:rPr>
            </w:pPr>
            <w:r>
              <w:rPr>
                <w:color w:val="000000"/>
              </w:rPr>
              <w:t>V0.9.6</w:t>
            </w:r>
          </w:p>
        </w:tc>
        <w:tc>
          <w:tcPr>
            <w:tcW w:w="1245" w:type="dxa"/>
            <w:shd w:val="clear" w:color="auto" w:fill="auto"/>
          </w:tcPr>
          <w:p w14:paraId="00000047" w14:textId="77777777" w:rsidR="001875A0" w:rsidRDefault="00DC7652">
            <w:pPr>
              <w:pBdr>
                <w:top w:val="nil"/>
                <w:left w:val="nil"/>
                <w:bottom w:val="nil"/>
                <w:right w:val="nil"/>
                <w:between w:val="nil"/>
              </w:pBdr>
              <w:rPr>
                <w:color w:val="000000"/>
              </w:rPr>
            </w:pPr>
            <w:r>
              <w:rPr>
                <w:color w:val="000000"/>
              </w:rPr>
              <w:t>2020-04-27</w:t>
            </w:r>
          </w:p>
        </w:tc>
        <w:tc>
          <w:tcPr>
            <w:tcW w:w="6071" w:type="dxa"/>
            <w:shd w:val="clear" w:color="auto" w:fill="auto"/>
          </w:tcPr>
          <w:p w14:paraId="00000048" w14:textId="77777777" w:rsidR="001875A0" w:rsidRDefault="00DC7652">
            <w:pPr>
              <w:pBdr>
                <w:top w:val="nil"/>
                <w:left w:val="nil"/>
                <w:bottom w:val="nil"/>
                <w:right w:val="nil"/>
                <w:between w:val="nil"/>
              </w:pBdr>
              <w:rPr>
                <w:color w:val="000000"/>
              </w:rPr>
            </w:pPr>
            <w:r>
              <w:rPr>
                <w:color w:val="000000"/>
              </w:rPr>
              <w:t>Fifth pass, cleanup and scrubbing of CP</w:t>
            </w:r>
          </w:p>
        </w:tc>
      </w:tr>
      <w:tr w:rsidR="001875A0" w14:paraId="0E57113D" w14:textId="77777777">
        <w:trPr>
          <w:trHeight w:val="341"/>
        </w:trPr>
        <w:tc>
          <w:tcPr>
            <w:tcW w:w="2111" w:type="dxa"/>
            <w:shd w:val="clear" w:color="auto" w:fill="auto"/>
          </w:tcPr>
          <w:p w14:paraId="00000049" w14:textId="77777777" w:rsidR="001875A0" w:rsidRDefault="00DC7652">
            <w:pPr>
              <w:pBdr>
                <w:top w:val="nil"/>
                <w:left w:val="nil"/>
                <w:bottom w:val="nil"/>
                <w:right w:val="nil"/>
                <w:between w:val="nil"/>
              </w:pBdr>
              <w:rPr>
                <w:color w:val="000000"/>
              </w:rPr>
            </w:pPr>
            <w:r>
              <w:rPr>
                <w:color w:val="000000"/>
              </w:rPr>
              <w:t>V0.9.7</w:t>
            </w:r>
          </w:p>
        </w:tc>
        <w:tc>
          <w:tcPr>
            <w:tcW w:w="1245" w:type="dxa"/>
            <w:shd w:val="clear" w:color="auto" w:fill="auto"/>
          </w:tcPr>
          <w:p w14:paraId="0000004A" w14:textId="77777777" w:rsidR="001875A0" w:rsidRDefault="00DC7652">
            <w:pPr>
              <w:pBdr>
                <w:top w:val="nil"/>
                <w:left w:val="nil"/>
                <w:bottom w:val="nil"/>
                <w:right w:val="nil"/>
                <w:between w:val="nil"/>
              </w:pBdr>
              <w:rPr>
                <w:color w:val="000000"/>
              </w:rPr>
            </w:pPr>
            <w:r>
              <w:rPr>
                <w:color w:val="000000"/>
              </w:rPr>
              <w:t>2020-04-29</w:t>
            </w:r>
          </w:p>
        </w:tc>
        <w:tc>
          <w:tcPr>
            <w:tcW w:w="6071" w:type="dxa"/>
            <w:shd w:val="clear" w:color="auto" w:fill="auto"/>
          </w:tcPr>
          <w:p w14:paraId="0000004B" w14:textId="77777777" w:rsidR="001875A0" w:rsidRDefault="00DC7652">
            <w:pPr>
              <w:pBdr>
                <w:top w:val="nil"/>
                <w:left w:val="nil"/>
                <w:bottom w:val="nil"/>
                <w:right w:val="nil"/>
                <w:between w:val="nil"/>
              </w:pBdr>
              <w:rPr>
                <w:color w:val="000000"/>
              </w:rPr>
            </w:pPr>
            <w:r>
              <w:rPr>
                <w:color w:val="000000"/>
              </w:rPr>
              <w:t>Cleaned up and scrubbed. Completion of CP.</w:t>
            </w:r>
          </w:p>
        </w:tc>
      </w:tr>
      <w:tr w:rsidR="001875A0" w14:paraId="3D3D011D" w14:textId="77777777">
        <w:trPr>
          <w:trHeight w:val="341"/>
        </w:trPr>
        <w:tc>
          <w:tcPr>
            <w:tcW w:w="2111" w:type="dxa"/>
            <w:shd w:val="clear" w:color="auto" w:fill="auto"/>
          </w:tcPr>
          <w:p w14:paraId="0000004C" w14:textId="77777777" w:rsidR="001875A0" w:rsidRDefault="00DC7652">
            <w:pPr>
              <w:pBdr>
                <w:top w:val="nil"/>
                <w:left w:val="nil"/>
                <w:bottom w:val="nil"/>
                <w:right w:val="nil"/>
                <w:between w:val="nil"/>
              </w:pBdr>
              <w:rPr>
                <w:color w:val="000000"/>
              </w:rPr>
            </w:pPr>
            <w:r>
              <w:rPr>
                <w:color w:val="000000"/>
              </w:rPr>
              <w:t>V0.9.8</w:t>
            </w:r>
          </w:p>
        </w:tc>
        <w:tc>
          <w:tcPr>
            <w:tcW w:w="1245" w:type="dxa"/>
            <w:shd w:val="clear" w:color="auto" w:fill="auto"/>
          </w:tcPr>
          <w:p w14:paraId="0000004D" w14:textId="77777777" w:rsidR="001875A0" w:rsidRDefault="00DC7652">
            <w:pPr>
              <w:pBdr>
                <w:top w:val="nil"/>
                <w:left w:val="nil"/>
                <w:bottom w:val="nil"/>
                <w:right w:val="nil"/>
                <w:between w:val="nil"/>
              </w:pBdr>
              <w:rPr>
                <w:color w:val="000000"/>
              </w:rPr>
            </w:pPr>
            <w:r>
              <w:rPr>
                <w:color w:val="000000"/>
              </w:rPr>
              <w:t>2020-08-25</w:t>
            </w:r>
          </w:p>
        </w:tc>
        <w:tc>
          <w:tcPr>
            <w:tcW w:w="6071" w:type="dxa"/>
            <w:shd w:val="clear" w:color="auto" w:fill="auto"/>
          </w:tcPr>
          <w:p w14:paraId="0000004E" w14:textId="77777777" w:rsidR="001875A0" w:rsidRDefault="00DC7652">
            <w:pPr>
              <w:pBdr>
                <w:top w:val="nil"/>
                <w:left w:val="nil"/>
                <w:bottom w:val="nil"/>
                <w:right w:val="nil"/>
                <w:between w:val="nil"/>
              </w:pBdr>
              <w:rPr>
                <w:color w:val="000000"/>
              </w:rPr>
            </w:pPr>
            <w:r>
              <w:rPr>
                <w:color w:val="000000"/>
              </w:rPr>
              <w:t>Preliminary Candidate CP Submitted to NIOC for Review.</w:t>
            </w:r>
          </w:p>
        </w:tc>
      </w:tr>
      <w:tr w:rsidR="001875A0" w14:paraId="686098F6" w14:textId="77777777">
        <w:trPr>
          <w:trHeight w:val="341"/>
        </w:trPr>
        <w:tc>
          <w:tcPr>
            <w:tcW w:w="2111" w:type="dxa"/>
            <w:shd w:val="clear" w:color="auto" w:fill="auto"/>
          </w:tcPr>
          <w:p w14:paraId="0000004F" w14:textId="77777777" w:rsidR="001875A0" w:rsidRDefault="00DC7652">
            <w:pPr>
              <w:pBdr>
                <w:top w:val="nil"/>
                <w:left w:val="nil"/>
                <w:bottom w:val="nil"/>
                <w:right w:val="nil"/>
                <w:between w:val="nil"/>
              </w:pBdr>
              <w:rPr>
                <w:color w:val="000000"/>
              </w:rPr>
            </w:pPr>
            <w:r>
              <w:rPr>
                <w:color w:val="000000"/>
              </w:rPr>
              <w:t>V0.9.8.1</w:t>
            </w:r>
          </w:p>
        </w:tc>
        <w:tc>
          <w:tcPr>
            <w:tcW w:w="1245" w:type="dxa"/>
            <w:shd w:val="clear" w:color="auto" w:fill="auto"/>
          </w:tcPr>
          <w:p w14:paraId="00000050" w14:textId="77777777" w:rsidR="001875A0" w:rsidRDefault="00DC7652">
            <w:pPr>
              <w:pBdr>
                <w:top w:val="nil"/>
                <w:left w:val="nil"/>
                <w:bottom w:val="nil"/>
                <w:right w:val="nil"/>
                <w:between w:val="nil"/>
              </w:pBdr>
              <w:rPr>
                <w:color w:val="000000"/>
              </w:rPr>
            </w:pPr>
            <w:r>
              <w:rPr>
                <w:color w:val="000000"/>
              </w:rPr>
              <w:t>2020-09-03</w:t>
            </w:r>
          </w:p>
        </w:tc>
        <w:tc>
          <w:tcPr>
            <w:tcW w:w="6071" w:type="dxa"/>
            <w:shd w:val="clear" w:color="auto" w:fill="auto"/>
          </w:tcPr>
          <w:p w14:paraId="00000051" w14:textId="77777777" w:rsidR="001875A0" w:rsidRDefault="00DC7652">
            <w:pPr>
              <w:pBdr>
                <w:top w:val="nil"/>
                <w:left w:val="nil"/>
                <w:bottom w:val="nil"/>
                <w:right w:val="nil"/>
                <w:between w:val="nil"/>
              </w:pBdr>
              <w:rPr>
                <w:color w:val="000000"/>
              </w:rPr>
            </w:pPr>
            <w:r>
              <w:rPr>
                <w:color w:val="000000"/>
              </w:rPr>
              <w:t>Public Review Candidate Submitted to NENA membership for comment.</w:t>
            </w:r>
          </w:p>
        </w:tc>
      </w:tr>
      <w:tr w:rsidR="001875A0" w14:paraId="5CD916FE" w14:textId="77777777">
        <w:trPr>
          <w:trHeight w:val="341"/>
        </w:trPr>
        <w:tc>
          <w:tcPr>
            <w:tcW w:w="2111" w:type="dxa"/>
            <w:shd w:val="clear" w:color="auto" w:fill="auto"/>
          </w:tcPr>
          <w:p w14:paraId="00000052" w14:textId="77777777" w:rsidR="001875A0" w:rsidRDefault="00DC7652">
            <w:pPr>
              <w:pBdr>
                <w:top w:val="nil"/>
                <w:left w:val="nil"/>
                <w:bottom w:val="nil"/>
                <w:right w:val="nil"/>
                <w:between w:val="nil"/>
              </w:pBdr>
              <w:rPr>
                <w:color w:val="000000"/>
              </w:rPr>
            </w:pPr>
            <w:r>
              <w:rPr>
                <w:color w:val="000000"/>
              </w:rPr>
              <w:t>V0.9.8.1</w:t>
            </w:r>
          </w:p>
        </w:tc>
        <w:tc>
          <w:tcPr>
            <w:tcW w:w="1245" w:type="dxa"/>
            <w:shd w:val="clear" w:color="auto" w:fill="auto"/>
          </w:tcPr>
          <w:p w14:paraId="00000053" w14:textId="77777777" w:rsidR="001875A0" w:rsidRDefault="00DC7652">
            <w:pPr>
              <w:pBdr>
                <w:top w:val="nil"/>
                <w:left w:val="nil"/>
                <w:bottom w:val="nil"/>
                <w:right w:val="nil"/>
                <w:between w:val="nil"/>
              </w:pBdr>
              <w:rPr>
                <w:color w:val="000000"/>
              </w:rPr>
            </w:pPr>
            <w:r>
              <w:rPr>
                <w:color w:val="000000"/>
              </w:rPr>
              <w:t>2020-10-20</w:t>
            </w:r>
          </w:p>
        </w:tc>
        <w:tc>
          <w:tcPr>
            <w:tcW w:w="6071" w:type="dxa"/>
            <w:shd w:val="clear" w:color="auto" w:fill="auto"/>
          </w:tcPr>
          <w:p w14:paraId="00000054" w14:textId="77777777" w:rsidR="001875A0" w:rsidRDefault="00DC7652">
            <w:pPr>
              <w:pBdr>
                <w:top w:val="nil"/>
                <w:left w:val="nil"/>
                <w:bottom w:val="nil"/>
                <w:right w:val="nil"/>
                <w:between w:val="nil"/>
              </w:pBdr>
              <w:rPr>
                <w:color w:val="000000"/>
              </w:rPr>
            </w:pPr>
            <w:r>
              <w:rPr>
                <w:color w:val="000000"/>
              </w:rPr>
              <w:t>Combine edits from Eonti, NIOC and DigiCert.</w:t>
            </w:r>
          </w:p>
        </w:tc>
      </w:tr>
      <w:tr w:rsidR="001875A0" w14:paraId="0F53F142" w14:textId="77777777">
        <w:trPr>
          <w:trHeight w:val="341"/>
        </w:trPr>
        <w:tc>
          <w:tcPr>
            <w:tcW w:w="2111" w:type="dxa"/>
            <w:shd w:val="clear" w:color="auto" w:fill="auto"/>
          </w:tcPr>
          <w:p w14:paraId="00000055" w14:textId="77777777" w:rsidR="001875A0" w:rsidRDefault="00DC7652">
            <w:pPr>
              <w:pBdr>
                <w:top w:val="nil"/>
                <w:left w:val="nil"/>
                <w:bottom w:val="nil"/>
                <w:right w:val="nil"/>
                <w:between w:val="nil"/>
              </w:pBdr>
              <w:rPr>
                <w:color w:val="000000"/>
              </w:rPr>
            </w:pPr>
            <w:r>
              <w:rPr>
                <w:color w:val="000000"/>
              </w:rPr>
              <w:t>V0.9.8.2</w:t>
            </w:r>
          </w:p>
        </w:tc>
        <w:tc>
          <w:tcPr>
            <w:tcW w:w="1245" w:type="dxa"/>
            <w:shd w:val="clear" w:color="auto" w:fill="auto"/>
          </w:tcPr>
          <w:p w14:paraId="00000056" w14:textId="77777777" w:rsidR="001875A0" w:rsidRDefault="00DC7652">
            <w:pPr>
              <w:pBdr>
                <w:top w:val="nil"/>
                <w:left w:val="nil"/>
                <w:bottom w:val="nil"/>
                <w:right w:val="nil"/>
                <w:between w:val="nil"/>
              </w:pBdr>
              <w:rPr>
                <w:color w:val="000000"/>
              </w:rPr>
            </w:pPr>
            <w:r>
              <w:rPr>
                <w:color w:val="000000"/>
              </w:rPr>
              <w:t>2020-11-09</w:t>
            </w:r>
          </w:p>
        </w:tc>
        <w:tc>
          <w:tcPr>
            <w:tcW w:w="6071" w:type="dxa"/>
            <w:shd w:val="clear" w:color="auto" w:fill="auto"/>
          </w:tcPr>
          <w:p w14:paraId="00000057" w14:textId="77777777" w:rsidR="001875A0" w:rsidRDefault="00DC7652">
            <w:pPr>
              <w:pBdr>
                <w:top w:val="nil"/>
                <w:left w:val="nil"/>
                <w:bottom w:val="nil"/>
                <w:right w:val="nil"/>
                <w:between w:val="nil"/>
              </w:pBdr>
              <w:rPr>
                <w:color w:val="000000"/>
              </w:rPr>
            </w:pPr>
            <w:r>
              <w:rPr>
                <w:color w:val="000000"/>
              </w:rPr>
              <w:t>Clarifications to responsibilities for NIOC PA and ICA PAs.</w:t>
            </w:r>
          </w:p>
        </w:tc>
      </w:tr>
      <w:tr w:rsidR="001875A0" w14:paraId="225B226E" w14:textId="77777777">
        <w:trPr>
          <w:trHeight w:val="341"/>
        </w:trPr>
        <w:tc>
          <w:tcPr>
            <w:tcW w:w="2111" w:type="dxa"/>
            <w:shd w:val="clear" w:color="auto" w:fill="auto"/>
          </w:tcPr>
          <w:p w14:paraId="00000058" w14:textId="77777777" w:rsidR="001875A0" w:rsidRDefault="00DC7652">
            <w:pPr>
              <w:pBdr>
                <w:top w:val="nil"/>
                <w:left w:val="nil"/>
                <w:bottom w:val="nil"/>
                <w:right w:val="nil"/>
                <w:between w:val="nil"/>
              </w:pBdr>
              <w:rPr>
                <w:color w:val="000000"/>
              </w:rPr>
            </w:pPr>
            <w:r>
              <w:rPr>
                <w:color w:val="000000"/>
              </w:rPr>
              <w:t>V1.0</w:t>
            </w:r>
          </w:p>
        </w:tc>
        <w:tc>
          <w:tcPr>
            <w:tcW w:w="1245" w:type="dxa"/>
            <w:shd w:val="clear" w:color="auto" w:fill="auto"/>
          </w:tcPr>
          <w:p w14:paraId="00000059" w14:textId="77777777" w:rsidR="001875A0" w:rsidRDefault="00DC7652">
            <w:pPr>
              <w:pBdr>
                <w:top w:val="nil"/>
                <w:left w:val="nil"/>
                <w:bottom w:val="nil"/>
                <w:right w:val="nil"/>
                <w:between w:val="nil"/>
              </w:pBdr>
              <w:rPr>
                <w:color w:val="000000"/>
              </w:rPr>
            </w:pPr>
            <w:r>
              <w:rPr>
                <w:color w:val="000000"/>
              </w:rPr>
              <w:t>2020-11-18</w:t>
            </w:r>
          </w:p>
        </w:tc>
        <w:tc>
          <w:tcPr>
            <w:tcW w:w="6071" w:type="dxa"/>
            <w:shd w:val="clear" w:color="auto" w:fill="auto"/>
          </w:tcPr>
          <w:p w14:paraId="0000005A" w14:textId="77777777" w:rsidR="001875A0" w:rsidRDefault="00DC7652">
            <w:pPr>
              <w:pBdr>
                <w:top w:val="nil"/>
                <w:left w:val="nil"/>
                <w:bottom w:val="nil"/>
                <w:right w:val="nil"/>
                <w:between w:val="nil"/>
              </w:pBdr>
              <w:rPr>
                <w:color w:val="000000"/>
              </w:rPr>
            </w:pPr>
            <w:r>
              <w:rPr>
                <w:color w:val="000000"/>
              </w:rPr>
              <w:t>Approval by NIOC.</w:t>
            </w:r>
          </w:p>
        </w:tc>
      </w:tr>
      <w:tr w:rsidR="001875A0" w14:paraId="1D44AB4F" w14:textId="77777777">
        <w:trPr>
          <w:trHeight w:val="341"/>
        </w:trPr>
        <w:tc>
          <w:tcPr>
            <w:tcW w:w="2111" w:type="dxa"/>
            <w:shd w:val="clear" w:color="auto" w:fill="auto"/>
          </w:tcPr>
          <w:p w14:paraId="0000005B" w14:textId="77777777" w:rsidR="001875A0" w:rsidRDefault="00DC7652">
            <w:pPr>
              <w:pBdr>
                <w:top w:val="nil"/>
                <w:left w:val="nil"/>
                <w:bottom w:val="nil"/>
                <w:right w:val="nil"/>
                <w:between w:val="nil"/>
              </w:pBdr>
              <w:rPr>
                <w:color w:val="000000"/>
              </w:rPr>
            </w:pPr>
            <w:r>
              <w:rPr>
                <w:color w:val="000000"/>
              </w:rPr>
              <w:t>V1.0.1</w:t>
            </w:r>
          </w:p>
        </w:tc>
        <w:tc>
          <w:tcPr>
            <w:tcW w:w="1245" w:type="dxa"/>
            <w:shd w:val="clear" w:color="auto" w:fill="auto"/>
          </w:tcPr>
          <w:p w14:paraId="0000005C" w14:textId="77777777" w:rsidR="001875A0" w:rsidRDefault="00DC7652">
            <w:pPr>
              <w:pBdr>
                <w:top w:val="nil"/>
                <w:left w:val="nil"/>
                <w:bottom w:val="nil"/>
                <w:right w:val="nil"/>
                <w:between w:val="nil"/>
              </w:pBdr>
              <w:rPr>
                <w:color w:val="000000"/>
              </w:rPr>
            </w:pPr>
            <w:r>
              <w:rPr>
                <w:color w:val="000000"/>
              </w:rPr>
              <w:t>2021-03-10</w:t>
            </w:r>
          </w:p>
        </w:tc>
        <w:tc>
          <w:tcPr>
            <w:tcW w:w="6071" w:type="dxa"/>
            <w:shd w:val="clear" w:color="auto" w:fill="auto"/>
          </w:tcPr>
          <w:p w14:paraId="0000005D" w14:textId="77777777" w:rsidR="001875A0" w:rsidRDefault="00DC7652">
            <w:pPr>
              <w:pBdr>
                <w:top w:val="nil"/>
                <w:left w:val="nil"/>
                <w:bottom w:val="nil"/>
                <w:right w:val="nil"/>
                <w:between w:val="nil"/>
              </w:pBdr>
              <w:rPr>
                <w:color w:val="000000"/>
              </w:rPr>
            </w:pPr>
            <w:r>
              <w:rPr>
                <w:color w:val="000000"/>
              </w:rPr>
              <w:t xml:space="preserve">Clarifies requirements for </w:t>
            </w:r>
            <w:r>
              <w:rPr>
                <w:i/>
                <w:color w:val="000000"/>
              </w:rPr>
              <w:t xml:space="preserve">otherName </w:t>
            </w:r>
            <w:r>
              <w:rPr>
                <w:color w:val="000000"/>
              </w:rPr>
              <w:t>field in SAN extension</w:t>
            </w:r>
          </w:p>
        </w:tc>
      </w:tr>
      <w:tr w:rsidR="001875A0" w14:paraId="6E6CA4E7" w14:textId="77777777">
        <w:trPr>
          <w:trHeight w:val="341"/>
        </w:trPr>
        <w:tc>
          <w:tcPr>
            <w:tcW w:w="2111" w:type="dxa"/>
            <w:shd w:val="clear" w:color="auto" w:fill="auto"/>
          </w:tcPr>
          <w:p w14:paraId="0000005E" w14:textId="77777777" w:rsidR="001875A0" w:rsidRDefault="00DC7652">
            <w:pPr>
              <w:pBdr>
                <w:top w:val="nil"/>
                <w:left w:val="nil"/>
                <w:bottom w:val="nil"/>
                <w:right w:val="nil"/>
                <w:between w:val="nil"/>
              </w:pBdr>
              <w:rPr>
                <w:color w:val="000000"/>
              </w:rPr>
            </w:pPr>
            <w:r>
              <w:rPr>
                <w:color w:val="000000"/>
              </w:rPr>
              <w:t>V1.1</w:t>
            </w:r>
          </w:p>
        </w:tc>
        <w:tc>
          <w:tcPr>
            <w:tcW w:w="1245" w:type="dxa"/>
            <w:shd w:val="clear" w:color="auto" w:fill="auto"/>
          </w:tcPr>
          <w:p w14:paraId="0000005F" w14:textId="77777777" w:rsidR="001875A0" w:rsidRDefault="00DC7652">
            <w:pPr>
              <w:pBdr>
                <w:top w:val="nil"/>
                <w:left w:val="nil"/>
                <w:bottom w:val="nil"/>
                <w:right w:val="nil"/>
                <w:between w:val="nil"/>
              </w:pBdr>
              <w:rPr>
                <w:color w:val="000000"/>
              </w:rPr>
            </w:pPr>
            <w:r>
              <w:rPr>
                <w:color w:val="000000"/>
              </w:rPr>
              <w:t>2023-02-22</w:t>
            </w:r>
          </w:p>
        </w:tc>
        <w:tc>
          <w:tcPr>
            <w:tcW w:w="6071" w:type="dxa"/>
            <w:shd w:val="clear" w:color="auto" w:fill="auto"/>
          </w:tcPr>
          <w:p w14:paraId="00000060" w14:textId="77777777" w:rsidR="001875A0" w:rsidRDefault="00DC7652">
            <w:pPr>
              <w:pBdr>
                <w:top w:val="nil"/>
                <w:left w:val="nil"/>
                <w:bottom w:val="nil"/>
                <w:right w:val="nil"/>
                <w:between w:val="nil"/>
              </w:pBdr>
              <w:rPr>
                <w:color w:val="000000"/>
              </w:rPr>
            </w:pPr>
            <w:r>
              <w:rPr>
                <w:color w:val="000000"/>
              </w:rPr>
              <w:t>Changed “Root CA” to “PCA” in the entire document except in a few limited circumstances.</w:t>
            </w:r>
          </w:p>
          <w:p w14:paraId="00000061" w14:textId="77777777" w:rsidR="001875A0" w:rsidRDefault="001875A0">
            <w:pPr>
              <w:pBdr>
                <w:top w:val="nil"/>
                <w:left w:val="nil"/>
                <w:bottom w:val="nil"/>
                <w:right w:val="nil"/>
                <w:between w:val="nil"/>
              </w:pBdr>
              <w:rPr>
                <w:color w:val="000000"/>
              </w:rPr>
            </w:pPr>
          </w:p>
          <w:p w14:paraId="00000062" w14:textId="77777777" w:rsidR="001875A0" w:rsidRDefault="00DC7652">
            <w:pPr>
              <w:pBdr>
                <w:top w:val="nil"/>
                <w:left w:val="nil"/>
                <w:bottom w:val="nil"/>
                <w:right w:val="nil"/>
                <w:between w:val="nil"/>
              </w:pBdr>
              <w:rPr>
                <w:color w:val="000000"/>
              </w:rPr>
            </w:pPr>
            <w:r>
              <w:rPr>
                <w:color w:val="000000"/>
              </w:rPr>
              <w:t>Clarified text that describes the role and relationship of the PCA, RA, and PA to Tier 2 ICAs and the ICAs' PAs and RAs.</w:t>
            </w:r>
          </w:p>
          <w:p w14:paraId="00000063" w14:textId="77777777" w:rsidR="001875A0" w:rsidRDefault="001875A0">
            <w:pPr>
              <w:pBdr>
                <w:top w:val="nil"/>
                <w:left w:val="nil"/>
                <w:bottom w:val="nil"/>
                <w:right w:val="nil"/>
                <w:between w:val="nil"/>
              </w:pBdr>
              <w:rPr>
                <w:color w:val="000000"/>
              </w:rPr>
            </w:pPr>
          </w:p>
          <w:p w14:paraId="00000064" w14:textId="77777777" w:rsidR="001875A0" w:rsidRDefault="00DC7652">
            <w:pPr>
              <w:pBdr>
                <w:top w:val="nil"/>
                <w:left w:val="nil"/>
                <w:bottom w:val="nil"/>
                <w:right w:val="nil"/>
                <w:between w:val="nil"/>
              </w:pBdr>
              <w:rPr>
                <w:color w:val="000000"/>
              </w:rPr>
            </w:pPr>
            <w:r>
              <w:rPr>
                <w:color w:val="000000"/>
              </w:rPr>
              <w:t>Clarified text to more explicitly state the role and responsibility of the PCA, PA, and RA. Previous text was often more implicit than explicit.</w:t>
            </w:r>
          </w:p>
          <w:p w14:paraId="00000065" w14:textId="77777777" w:rsidR="001875A0" w:rsidRDefault="001875A0">
            <w:pPr>
              <w:pBdr>
                <w:top w:val="nil"/>
                <w:left w:val="nil"/>
                <w:bottom w:val="nil"/>
                <w:right w:val="nil"/>
                <w:between w:val="nil"/>
              </w:pBdr>
              <w:rPr>
                <w:color w:val="000000"/>
              </w:rPr>
            </w:pPr>
          </w:p>
          <w:p w14:paraId="00000066" w14:textId="77777777" w:rsidR="001875A0" w:rsidRDefault="00DC7652">
            <w:pPr>
              <w:pBdr>
                <w:top w:val="nil"/>
                <w:left w:val="nil"/>
                <w:bottom w:val="nil"/>
                <w:right w:val="nil"/>
                <w:between w:val="nil"/>
              </w:pBdr>
              <w:rPr>
                <w:color w:val="000000"/>
              </w:rPr>
            </w:pPr>
            <w:r>
              <w:rPr>
                <w:color w:val="000000"/>
              </w:rPr>
              <w:lastRenderedPageBreak/>
              <w:t>Clarified text throughout the document that referred to "the" CA; text now refers to "a CA," which applies to both the PCA and ICAs.</w:t>
            </w:r>
          </w:p>
          <w:p w14:paraId="00000067" w14:textId="77777777" w:rsidR="001875A0" w:rsidRDefault="001875A0">
            <w:pPr>
              <w:pBdr>
                <w:top w:val="nil"/>
                <w:left w:val="nil"/>
                <w:bottom w:val="nil"/>
                <w:right w:val="nil"/>
                <w:between w:val="nil"/>
              </w:pBdr>
              <w:rPr>
                <w:color w:val="000000"/>
              </w:rPr>
            </w:pPr>
          </w:p>
          <w:p w14:paraId="00000068" w14:textId="77777777" w:rsidR="001875A0" w:rsidRDefault="00DC7652">
            <w:pPr>
              <w:pBdr>
                <w:top w:val="nil"/>
                <w:left w:val="nil"/>
                <w:bottom w:val="nil"/>
                <w:right w:val="nil"/>
                <w:between w:val="nil"/>
              </w:pBdr>
              <w:rPr>
                <w:color w:val="000000"/>
              </w:rPr>
            </w:pPr>
            <w:r>
              <w:rPr>
                <w:color w:val="000000"/>
              </w:rPr>
              <w:t xml:space="preserve">Changed many requirements of Relying Parties from MUST or SHALL to SHOULD since the PA cannot mandate that Relying Parties meet such requirements. </w:t>
            </w:r>
          </w:p>
          <w:p w14:paraId="00000069" w14:textId="77777777" w:rsidR="001875A0" w:rsidRDefault="001875A0">
            <w:pPr>
              <w:pBdr>
                <w:top w:val="nil"/>
                <w:left w:val="nil"/>
                <w:bottom w:val="nil"/>
                <w:right w:val="nil"/>
                <w:between w:val="nil"/>
              </w:pBdr>
              <w:rPr>
                <w:color w:val="000000"/>
              </w:rPr>
            </w:pPr>
          </w:p>
          <w:p w14:paraId="0000006A" w14:textId="77777777" w:rsidR="001875A0" w:rsidRDefault="00DC7652">
            <w:pPr>
              <w:pBdr>
                <w:top w:val="nil"/>
                <w:left w:val="nil"/>
                <w:bottom w:val="nil"/>
                <w:right w:val="nil"/>
                <w:between w:val="nil"/>
              </w:pBdr>
              <w:rPr>
                <w:color w:val="000000"/>
              </w:rPr>
            </w:pPr>
            <w:r>
              <w:rPr>
                <w:color w:val="000000"/>
              </w:rPr>
              <w:t>Other editorial changes to remove ambiguity and improve clarity.</w:t>
            </w:r>
          </w:p>
          <w:p w14:paraId="0000006B" w14:textId="77777777" w:rsidR="001875A0" w:rsidRDefault="001875A0">
            <w:pPr>
              <w:pBdr>
                <w:top w:val="nil"/>
                <w:left w:val="nil"/>
                <w:bottom w:val="nil"/>
                <w:right w:val="nil"/>
                <w:between w:val="nil"/>
              </w:pBdr>
              <w:rPr>
                <w:color w:val="000000"/>
              </w:rPr>
            </w:pPr>
          </w:p>
          <w:p w14:paraId="0000006C" w14:textId="77777777" w:rsidR="001875A0" w:rsidRDefault="00DC7652">
            <w:pPr>
              <w:pBdr>
                <w:top w:val="nil"/>
                <w:left w:val="nil"/>
                <w:bottom w:val="nil"/>
                <w:right w:val="nil"/>
                <w:between w:val="nil"/>
              </w:pBdr>
              <w:rPr>
                <w:color w:val="000000"/>
              </w:rPr>
            </w:pPr>
            <w:r>
              <w:rPr>
                <w:color w:val="000000"/>
              </w:rPr>
              <w:t>Section 6.1.5: Changed CSS Certificate and End-Entity Authentication Certificate key sizes from 3072 to 2048 per NENA-STA-010.3b-2021 section 5.5.</w:t>
            </w:r>
          </w:p>
          <w:p w14:paraId="0000006D" w14:textId="77777777" w:rsidR="001875A0" w:rsidRDefault="001875A0">
            <w:pPr>
              <w:pBdr>
                <w:top w:val="nil"/>
                <w:left w:val="nil"/>
                <w:bottom w:val="nil"/>
                <w:right w:val="nil"/>
                <w:between w:val="nil"/>
              </w:pBdr>
              <w:rPr>
                <w:color w:val="000000"/>
              </w:rPr>
            </w:pPr>
          </w:p>
          <w:p w14:paraId="0000006E" w14:textId="77777777" w:rsidR="001875A0" w:rsidRDefault="00DC7652">
            <w:pPr>
              <w:pBdr>
                <w:top w:val="nil"/>
                <w:left w:val="nil"/>
                <w:bottom w:val="nil"/>
                <w:right w:val="nil"/>
                <w:between w:val="nil"/>
              </w:pBdr>
              <w:rPr>
                <w:color w:val="000000"/>
              </w:rPr>
            </w:pPr>
            <w:r>
              <w:rPr>
                <w:color w:val="000000"/>
              </w:rPr>
              <w:t>Section 1.3 PKI Participants added ICA Policy Authority and Agency Representatives, and removed the reference to NENA as Agency for the PCA.</w:t>
            </w:r>
          </w:p>
          <w:p w14:paraId="0000006F" w14:textId="77777777" w:rsidR="001875A0" w:rsidRDefault="001875A0">
            <w:pPr>
              <w:pBdr>
                <w:top w:val="nil"/>
                <w:left w:val="nil"/>
                <w:bottom w:val="nil"/>
                <w:right w:val="nil"/>
                <w:between w:val="nil"/>
              </w:pBdr>
              <w:rPr>
                <w:color w:val="000000"/>
              </w:rPr>
            </w:pPr>
          </w:p>
          <w:p w14:paraId="00000070" w14:textId="5F0DAA7E" w:rsidR="001875A0" w:rsidRDefault="00DC7652">
            <w:pPr>
              <w:pBdr>
                <w:top w:val="nil"/>
                <w:left w:val="nil"/>
                <w:bottom w:val="nil"/>
                <w:right w:val="nil"/>
                <w:between w:val="nil"/>
              </w:pBdr>
              <w:rPr>
                <w:color w:val="000000"/>
              </w:rPr>
            </w:pPr>
            <w:r>
              <w:rPr>
                <w:color w:val="000000"/>
              </w:rPr>
              <w:t xml:space="preserve">Section 1.4.2 changed MUST not use to SHALL NOT use, and defined a recommended 60-day time period for the PA to update the CP when new prohibited </w:t>
            </w:r>
            <w:r w:rsidR="004077C6">
              <w:rPr>
                <w:color w:val="000000"/>
              </w:rPr>
              <w:t>C</w:t>
            </w:r>
            <w:r>
              <w:rPr>
                <w:color w:val="000000"/>
              </w:rPr>
              <w:t>ertificate uses are added.</w:t>
            </w:r>
          </w:p>
          <w:p w14:paraId="00000071" w14:textId="77777777" w:rsidR="001875A0" w:rsidRDefault="001875A0">
            <w:pPr>
              <w:pBdr>
                <w:top w:val="nil"/>
                <w:left w:val="nil"/>
                <w:bottom w:val="nil"/>
                <w:right w:val="nil"/>
                <w:between w:val="nil"/>
              </w:pBdr>
              <w:rPr>
                <w:color w:val="000000"/>
              </w:rPr>
            </w:pPr>
          </w:p>
          <w:p w14:paraId="00000072" w14:textId="77777777" w:rsidR="001875A0" w:rsidRDefault="00DC7652">
            <w:pPr>
              <w:pBdr>
                <w:top w:val="nil"/>
                <w:left w:val="nil"/>
                <w:bottom w:val="nil"/>
                <w:right w:val="nil"/>
                <w:between w:val="nil"/>
              </w:pBdr>
              <w:rPr>
                <w:color w:val="000000"/>
              </w:rPr>
            </w:pPr>
            <w:r>
              <w:rPr>
                <w:color w:val="000000"/>
              </w:rPr>
              <w:t>Section 2.2.1 corrected the locations of the listed publications and added which entity provides them.</w:t>
            </w:r>
          </w:p>
          <w:p w14:paraId="00000073" w14:textId="77777777" w:rsidR="001875A0" w:rsidRDefault="001875A0">
            <w:pPr>
              <w:pBdr>
                <w:top w:val="nil"/>
                <w:left w:val="nil"/>
                <w:bottom w:val="nil"/>
                <w:right w:val="nil"/>
                <w:between w:val="nil"/>
              </w:pBdr>
              <w:rPr>
                <w:color w:val="000000"/>
              </w:rPr>
            </w:pPr>
          </w:p>
          <w:p w14:paraId="00000074" w14:textId="77777777" w:rsidR="001875A0" w:rsidRDefault="00DC7652">
            <w:pPr>
              <w:pBdr>
                <w:top w:val="nil"/>
                <w:left w:val="nil"/>
                <w:bottom w:val="nil"/>
                <w:right w:val="nil"/>
                <w:between w:val="nil"/>
              </w:pBdr>
              <w:rPr>
                <w:color w:val="000000"/>
              </w:rPr>
            </w:pPr>
            <w:r>
              <w:rPr>
                <w:color w:val="000000"/>
              </w:rPr>
              <w:t xml:space="preserve">Section 3.1.6 clarified that the PA SHALL attempt to resolve disputes involving names and trademarks, not the CA or RA. </w:t>
            </w:r>
          </w:p>
          <w:p w14:paraId="00000075" w14:textId="77777777" w:rsidR="001875A0" w:rsidRDefault="001875A0">
            <w:pPr>
              <w:pBdr>
                <w:top w:val="nil"/>
                <w:left w:val="nil"/>
                <w:bottom w:val="nil"/>
                <w:right w:val="nil"/>
                <w:between w:val="nil"/>
              </w:pBdr>
              <w:rPr>
                <w:color w:val="000000"/>
              </w:rPr>
            </w:pPr>
          </w:p>
          <w:p w14:paraId="00000076" w14:textId="77777777" w:rsidR="001875A0" w:rsidRDefault="00DC7652">
            <w:pPr>
              <w:pBdr>
                <w:top w:val="nil"/>
                <w:left w:val="nil"/>
                <w:bottom w:val="nil"/>
                <w:right w:val="nil"/>
                <w:between w:val="nil"/>
              </w:pBdr>
              <w:rPr>
                <w:color w:val="000000"/>
              </w:rPr>
            </w:pPr>
            <w:r>
              <w:rPr>
                <w:color w:val="000000"/>
              </w:rPr>
              <w:t>In the Foreward, Section 3.2.6, and Section 9.1, removed reference to expectation that cross signing with the Federal Bridge will be pursued.</w:t>
            </w:r>
          </w:p>
          <w:p w14:paraId="00000077" w14:textId="77777777" w:rsidR="001875A0" w:rsidRDefault="001875A0">
            <w:pPr>
              <w:pBdr>
                <w:top w:val="nil"/>
                <w:left w:val="nil"/>
                <w:bottom w:val="nil"/>
                <w:right w:val="nil"/>
                <w:between w:val="nil"/>
              </w:pBdr>
              <w:rPr>
                <w:color w:val="000000"/>
              </w:rPr>
            </w:pPr>
          </w:p>
          <w:p w14:paraId="00000078" w14:textId="77777777" w:rsidR="001875A0" w:rsidRDefault="00DC7652">
            <w:pPr>
              <w:pBdr>
                <w:top w:val="nil"/>
                <w:left w:val="nil"/>
                <w:bottom w:val="nil"/>
                <w:right w:val="nil"/>
                <w:between w:val="nil"/>
              </w:pBdr>
              <w:rPr>
                <w:color w:val="000000"/>
              </w:rPr>
            </w:pPr>
            <w:r>
              <w:rPr>
                <w:color w:val="000000"/>
              </w:rPr>
              <w:lastRenderedPageBreak/>
              <w:t>Section 4.4.3 clarified how a CA SHALL notify PKI Participants whenever it issues a CA Certificate.</w:t>
            </w:r>
          </w:p>
        </w:tc>
      </w:tr>
      <w:tr w:rsidR="005E0DF4" w14:paraId="76C1650D" w14:textId="77777777">
        <w:trPr>
          <w:trHeight w:val="341"/>
        </w:trPr>
        <w:tc>
          <w:tcPr>
            <w:tcW w:w="2111" w:type="dxa"/>
            <w:shd w:val="clear" w:color="auto" w:fill="auto"/>
          </w:tcPr>
          <w:p w14:paraId="096B412C" w14:textId="423779A7" w:rsidR="005E0DF4" w:rsidRDefault="005E0DF4" w:rsidP="005E0DF4">
            <w:pPr>
              <w:pBdr>
                <w:top w:val="nil"/>
                <w:left w:val="nil"/>
                <w:bottom w:val="nil"/>
                <w:right w:val="nil"/>
                <w:between w:val="nil"/>
              </w:pBdr>
              <w:rPr>
                <w:color w:val="000000"/>
              </w:rPr>
            </w:pPr>
            <w:r>
              <w:rPr>
                <w:color w:val="000000"/>
              </w:rPr>
              <w:lastRenderedPageBreak/>
              <w:t>V1.2</w:t>
            </w:r>
          </w:p>
        </w:tc>
        <w:tc>
          <w:tcPr>
            <w:tcW w:w="1245" w:type="dxa"/>
            <w:shd w:val="clear" w:color="auto" w:fill="auto"/>
          </w:tcPr>
          <w:p w14:paraId="72AFE769" w14:textId="2387D601" w:rsidR="005E0DF4" w:rsidRDefault="005E0DF4" w:rsidP="005E0DF4">
            <w:pPr>
              <w:pBdr>
                <w:top w:val="nil"/>
                <w:left w:val="nil"/>
                <w:bottom w:val="nil"/>
                <w:right w:val="nil"/>
                <w:between w:val="nil"/>
              </w:pBdr>
              <w:rPr>
                <w:color w:val="000000"/>
              </w:rPr>
            </w:pPr>
            <w:r>
              <w:rPr>
                <w:color w:val="000000"/>
              </w:rPr>
              <w:t>202</w:t>
            </w:r>
            <w:r w:rsidR="00B4448A">
              <w:rPr>
                <w:color w:val="000000"/>
              </w:rPr>
              <w:t>4</w:t>
            </w:r>
            <w:r>
              <w:rPr>
                <w:color w:val="000000"/>
              </w:rPr>
              <w:t>-</w:t>
            </w:r>
            <w:r w:rsidR="00B4448A">
              <w:rPr>
                <w:color w:val="000000"/>
              </w:rPr>
              <w:t>03</w:t>
            </w:r>
            <w:r>
              <w:rPr>
                <w:color w:val="000000"/>
              </w:rPr>
              <w:t>-</w:t>
            </w:r>
            <w:r w:rsidR="009A30F9">
              <w:rPr>
                <w:color w:val="000000"/>
              </w:rPr>
              <w:t>15</w:t>
            </w:r>
          </w:p>
        </w:tc>
        <w:tc>
          <w:tcPr>
            <w:tcW w:w="6071" w:type="dxa"/>
            <w:shd w:val="clear" w:color="auto" w:fill="auto"/>
          </w:tcPr>
          <w:p w14:paraId="614D8A59" w14:textId="6BD3F014" w:rsidR="005E0DF4" w:rsidRDefault="005E0DF4" w:rsidP="005E0DF4">
            <w:pPr>
              <w:pBdr>
                <w:top w:val="nil"/>
                <w:left w:val="nil"/>
                <w:bottom w:val="nil"/>
                <w:right w:val="nil"/>
                <w:between w:val="nil"/>
              </w:pBdr>
              <w:rPr>
                <w:color w:val="000000"/>
              </w:rPr>
            </w:pPr>
            <w:r>
              <w:rPr>
                <w:color w:val="000000"/>
              </w:rPr>
              <w:t>Adds Eonti editorial edits, DigiCert CP review edits, D</w:t>
            </w:r>
            <w:r w:rsidR="00984751">
              <w:rPr>
                <w:color w:val="000000"/>
              </w:rPr>
              <w:t>o</w:t>
            </w:r>
            <w:r>
              <w:rPr>
                <w:color w:val="000000"/>
              </w:rPr>
              <w:t>D mapping to FBPKI CP edits</w:t>
            </w:r>
            <w:r w:rsidR="0076531F">
              <w:rPr>
                <w:color w:val="000000"/>
              </w:rPr>
              <w:t xml:space="preserve"> and Signing Certificate use case</w:t>
            </w:r>
            <w:r>
              <w:rPr>
                <w:color w:val="000000"/>
              </w:rPr>
              <w:t>.</w:t>
            </w:r>
          </w:p>
        </w:tc>
      </w:tr>
      <w:tr w:rsidR="00D2444D" w14:paraId="7237F4C9" w14:textId="77777777">
        <w:trPr>
          <w:trHeight w:val="341"/>
        </w:trPr>
        <w:tc>
          <w:tcPr>
            <w:tcW w:w="2111" w:type="dxa"/>
            <w:shd w:val="clear" w:color="auto" w:fill="auto"/>
          </w:tcPr>
          <w:p w14:paraId="1D1837FC" w14:textId="74CA987B" w:rsidR="00D2444D" w:rsidRDefault="00D2444D" w:rsidP="005E0DF4">
            <w:pPr>
              <w:pBdr>
                <w:top w:val="nil"/>
                <w:left w:val="nil"/>
                <w:bottom w:val="nil"/>
                <w:right w:val="nil"/>
                <w:between w:val="nil"/>
              </w:pBdr>
              <w:rPr>
                <w:color w:val="000000"/>
              </w:rPr>
            </w:pPr>
            <w:r>
              <w:rPr>
                <w:color w:val="000000"/>
              </w:rPr>
              <w:t>V1.2</w:t>
            </w:r>
          </w:p>
        </w:tc>
        <w:tc>
          <w:tcPr>
            <w:tcW w:w="1245" w:type="dxa"/>
            <w:shd w:val="clear" w:color="auto" w:fill="auto"/>
          </w:tcPr>
          <w:p w14:paraId="45287133" w14:textId="48A378EF" w:rsidR="00D2444D" w:rsidRDefault="00D2444D" w:rsidP="005E0DF4">
            <w:pPr>
              <w:pBdr>
                <w:top w:val="nil"/>
                <w:left w:val="nil"/>
                <w:bottom w:val="nil"/>
                <w:right w:val="nil"/>
                <w:between w:val="nil"/>
              </w:pBdr>
              <w:rPr>
                <w:color w:val="000000"/>
              </w:rPr>
            </w:pPr>
            <w:r>
              <w:rPr>
                <w:color w:val="000000"/>
              </w:rPr>
              <w:t>2024-06-26</w:t>
            </w:r>
          </w:p>
        </w:tc>
        <w:tc>
          <w:tcPr>
            <w:tcW w:w="6071" w:type="dxa"/>
            <w:shd w:val="clear" w:color="auto" w:fill="auto"/>
          </w:tcPr>
          <w:p w14:paraId="3B8B8346" w14:textId="1DFE1B15" w:rsidR="00D2444D" w:rsidRDefault="00D2444D" w:rsidP="005E0DF4">
            <w:pPr>
              <w:pBdr>
                <w:top w:val="nil"/>
                <w:left w:val="nil"/>
                <w:bottom w:val="nil"/>
                <w:right w:val="nil"/>
                <w:between w:val="nil"/>
              </w:pBdr>
              <w:rPr>
                <w:color w:val="000000"/>
              </w:rPr>
            </w:pPr>
            <w:r>
              <w:rPr>
                <w:color w:val="000000"/>
              </w:rPr>
              <w:t>Scrubbing of CP</w:t>
            </w:r>
          </w:p>
        </w:tc>
      </w:tr>
    </w:tbl>
    <w:p w14:paraId="00000079" w14:textId="77777777" w:rsidR="001875A0" w:rsidRDefault="00DC7652">
      <w:pPr>
        <w:spacing w:before="0" w:after="0"/>
        <w:rPr>
          <w:b/>
          <w:smallCaps/>
        </w:rPr>
      </w:pPr>
      <w:r>
        <w:br w:type="page"/>
      </w:r>
    </w:p>
    <w:p w14:paraId="55812AFD" w14:textId="77777777" w:rsidR="008E7EEC" w:rsidRDefault="00DC7652">
      <w:pPr>
        <w:keepNext/>
        <w:pBdr>
          <w:top w:val="nil"/>
          <w:left w:val="nil"/>
          <w:bottom w:val="nil"/>
          <w:right w:val="nil"/>
          <w:between w:val="nil"/>
        </w:pBdr>
        <w:tabs>
          <w:tab w:val="left" w:pos="630"/>
          <w:tab w:val="right" w:pos="9360"/>
        </w:tabs>
        <w:spacing w:before="240"/>
        <w:rPr>
          <w:noProof/>
        </w:rPr>
      </w:pPr>
      <w:r>
        <w:rPr>
          <w:b/>
          <w:smallCaps/>
          <w:color w:val="000000"/>
        </w:rPr>
        <w:lastRenderedPageBreak/>
        <w:t>TABLE OF CONTENTS</w:t>
      </w:r>
      <w:r w:rsidR="00C3394E">
        <w:rPr>
          <w:b/>
          <w:smallCaps/>
          <w:color w:val="000000"/>
        </w:rPr>
        <w:fldChar w:fldCharType="begin"/>
      </w:r>
      <w:r w:rsidR="00C3394E">
        <w:rPr>
          <w:b/>
          <w:smallCaps/>
          <w:color w:val="000000"/>
        </w:rPr>
        <w:instrText xml:space="preserve"> TOC \h \z \t "Title,1,TOC Heading,1,Tables TOC,1,TableCaption,1,Heading Numbered01,1,Heading Numbered02,2,Heading Numbered03,3,Heading Numbered04,4" </w:instrText>
      </w:r>
      <w:r w:rsidR="00C3394E">
        <w:rPr>
          <w:b/>
          <w:smallCaps/>
          <w:color w:val="000000"/>
        </w:rPr>
        <w:fldChar w:fldCharType="separate"/>
      </w:r>
    </w:p>
    <w:p w14:paraId="575B02D3" w14:textId="358DE62A"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506" w:history="1">
        <w:r w:rsidR="008E7EEC" w:rsidRPr="007F5D28">
          <w:rPr>
            <w:rStyle w:val="Hyperlink"/>
          </w:rPr>
          <w:t>Foreword</w:t>
        </w:r>
        <w:r w:rsidR="008E7EEC">
          <w:rPr>
            <w:webHidden/>
          </w:rPr>
          <w:tab/>
        </w:r>
        <w:r w:rsidR="008E7EEC">
          <w:rPr>
            <w:webHidden/>
          </w:rPr>
          <w:fldChar w:fldCharType="begin"/>
        </w:r>
        <w:r w:rsidR="008E7EEC">
          <w:rPr>
            <w:webHidden/>
          </w:rPr>
          <w:instrText xml:space="preserve"> PAGEREF _Toc170313506 \h </w:instrText>
        </w:r>
        <w:r w:rsidR="008E7EEC">
          <w:rPr>
            <w:webHidden/>
          </w:rPr>
        </w:r>
        <w:r w:rsidR="008E7EEC">
          <w:rPr>
            <w:webHidden/>
          </w:rPr>
          <w:fldChar w:fldCharType="separate"/>
        </w:r>
        <w:r w:rsidR="0076136F">
          <w:rPr>
            <w:webHidden/>
          </w:rPr>
          <w:t>19</w:t>
        </w:r>
        <w:r w:rsidR="008E7EEC">
          <w:rPr>
            <w:webHidden/>
          </w:rPr>
          <w:fldChar w:fldCharType="end"/>
        </w:r>
      </w:hyperlink>
    </w:p>
    <w:p w14:paraId="59884D77" w14:textId="60BB37B2"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507" w:history="1">
        <w:r w:rsidR="008E7EEC" w:rsidRPr="007F5D28">
          <w:rPr>
            <w:rStyle w:val="Hyperlink"/>
          </w:rPr>
          <w:t>1.</w:t>
        </w:r>
        <w:r w:rsidR="008E7EEC">
          <w:rPr>
            <w:rFonts w:asciiTheme="minorHAnsi" w:eastAsiaTheme="minorEastAsia" w:hAnsiTheme="minorHAnsi" w:cstheme="minorBidi"/>
            <w:b w:val="0"/>
            <w:bCs w:val="0"/>
            <w:caps w:val="0"/>
            <w:kern w:val="2"/>
            <w:sz w:val="22"/>
            <w:szCs w:val="22"/>
            <w14:ligatures w14:val="standardContextual"/>
          </w:rPr>
          <w:tab/>
        </w:r>
        <w:r w:rsidR="008E7EEC" w:rsidRPr="007F5D28">
          <w:rPr>
            <w:rStyle w:val="Hyperlink"/>
          </w:rPr>
          <w:t>Introduction</w:t>
        </w:r>
        <w:r w:rsidR="008E7EEC">
          <w:rPr>
            <w:webHidden/>
          </w:rPr>
          <w:tab/>
        </w:r>
        <w:r w:rsidR="008E7EEC">
          <w:rPr>
            <w:webHidden/>
          </w:rPr>
          <w:fldChar w:fldCharType="begin"/>
        </w:r>
        <w:r w:rsidR="008E7EEC">
          <w:rPr>
            <w:webHidden/>
          </w:rPr>
          <w:instrText xml:space="preserve"> PAGEREF _Toc170313507 \h </w:instrText>
        </w:r>
        <w:r w:rsidR="008E7EEC">
          <w:rPr>
            <w:webHidden/>
          </w:rPr>
        </w:r>
        <w:r w:rsidR="008E7EEC">
          <w:rPr>
            <w:webHidden/>
          </w:rPr>
          <w:fldChar w:fldCharType="separate"/>
        </w:r>
        <w:r w:rsidR="0076136F">
          <w:rPr>
            <w:webHidden/>
          </w:rPr>
          <w:t>21</w:t>
        </w:r>
        <w:r w:rsidR="008E7EEC">
          <w:rPr>
            <w:webHidden/>
          </w:rPr>
          <w:fldChar w:fldCharType="end"/>
        </w:r>
      </w:hyperlink>
    </w:p>
    <w:p w14:paraId="5D10AEE3" w14:textId="27A807EA"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08" w:history="1">
        <w:r w:rsidR="008E7EEC" w:rsidRPr="007F5D28">
          <w:rPr>
            <w:rStyle w:val="Hyperlink"/>
            <w:bCs/>
          </w:rPr>
          <w:t>1.1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Overview</w:t>
        </w:r>
        <w:r w:rsidR="008E7EEC">
          <w:rPr>
            <w:webHidden/>
          </w:rPr>
          <w:tab/>
        </w:r>
        <w:r w:rsidR="008E7EEC">
          <w:rPr>
            <w:webHidden/>
          </w:rPr>
          <w:fldChar w:fldCharType="begin"/>
        </w:r>
        <w:r w:rsidR="008E7EEC">
          <w:rPr>
            <w:webHidden/>
          </w:rPr>
          <w:instrText xml:space="preserve"> PAGEREF _Toc170313508 \h </w:instrText>
        </w:r>
        <w:r w:rsidR="008E7EEC">
          <w:rPr>
            <w:webHidden/>
          </w:rPr>
        </w:r>
        <w:r w:rsidR="008E7EEC">
          <w:rPr>
            <w:webHidden/>
          </w:rPr>
          <w:fldChar w:fldCharType="separate"/>
        </w:r>
        <w:r w:rsidR="0076136F">
          <w:rPr>
            <w:webHidden/>
          </w:rPr>
          <w:t>21</w:t>
        </w:r>
        <w:r w:rsidR="008E7EEC">
          <w:rPr>
            <w:webHidden/>
          </w:rPr>
          <w:fldChar w:fldCharType="end"/>
        </w:r>
      </w:hyperlink>
    </w:p>
    <w:p w14:paraId="64122071" w14:textId="3E078725"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09" w:history="1">
        <w:r w:rsidR="008E7EEC" w:rsidRPr="007F5D28">
          <w:rPr>
            <w:rStyle w:val="Hyperlink"/>
            <w:bCs/>
          </w:rPr>
          <w:t>1.2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Document Name and Identification</w:t>
        </w:r>
        <w:r w:rsidR="008E7EEC">
          <w:rPr>
            <w:webHidden/>
          </w:rPr>
          <w:tab/>
        </w:r>
        <w:r w:rsidR="008E7EEC">
          <w:rPr>
            <w:webHidden/>
          </w:rPr>
          <w:fldChar w:fldCharType="begin"/>
        </w:r>
        <w:r w:rsidR="008E7EEC">
          <w:rPr>
            <w:webHidden/>
          </w:rPr>
          <w:instrText xml:space="preserve"> PAGEREF _Toc170313509 \h </w:instrText>
        </w:r>
        <w:r w:rsidR="008E7EEC">
          <w:rPr>
            <w:webHidden/>
          </w:rPr>
        </w:r>
        <w:r w:rsidR="008E7EEC">
          <w:rPr>
            <w:webHidden/>
          </w:rPr>
          <w:fldChar w:fldCharType="separate"/>
        </w:r>
        <w:r w:rsidR="0076136F">
          <w:rPr>
            <w:webHidden/>
          </w:rPr>
          <w:t>23</w:t>
        </w:r>
        <w:r w:rsidR="008E7EEC">
          <w:rPr>
            <w:webHidden/>
          </w:rPr>
          <w:fldChar w:fldCharType="end"/>
        </w:r>
      </w:hyperlink>
    </w:p>
    <w:p w14:paraId="2673710F" w14:textId="516F806A" w:rsidR="008E7EEC" w:rsidRDefault="00000000">
      <w:pPr>
        <w:pStyle w:val="TOC3"/>
        <w:rPr>
          <w:rFonts w:asciiTheme="minorHAnsi" w:eastAsiaTheme="minorEastAsia" w:hAnsiTheme="minorHAnsi" w:cstheme="minorBidi"/>
          <w:kern w:val="2"/>
          <w:sz w:val="22"/>
          <w:szCs w:val="22"/>
          <w14:ligatures w14:val="standardContextual"/>
        </w:rPr>
      </w:pPr>
      <w:hyperlink w:anchor="_Toc170313510" w:history="1">
        <w:r w:rsidR="008E7EEC" w:rsidRPr="007F5D28">
          <w:rPr>
            <w:rStyle w:val="Hyperlink"/>
          </w:rPr>
          <w:t>1.2.1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Certificate Policy Name</w:t>
        </w:r>
        <w:r w:rsidR="008E7EEC">
          <w:rPr>
            <w:webHidden/>
          </w:rPr>
          <w:tab/>
        </w:r>
        <w:r w:rsidR="008E7EEC">
          <w:rPr>
            <w:webHidden/>
          </w:rPr>
          <w:fldChar w:fldCharType="begin"/>
        </w:r>
        <w:r w:rsidR="008E7EEC">
          <w:rPr>
            <w:webHidden/>
          </w:rPr>
          <w:instrText xml:space="preserve"> PAGEREF _Toc170313510 \h </w:instrText>
        </w:r>
        <w:r w:rsidR="008E7EEC">
          <w:rPr>
            <w:webHidden/>
          </w:rPr>
        </w:r>
        <w:r w:rsidR="008E7EEC">
          <w:rPr>
            <w:webHidden/>
          </w:rPr>
          <w:fldChar w:fldCharType="separate"/>
        </w:r>
        <w:r w:rsidR="0076136F">
          <w:rPr>
            <w:webHidden/>
          </w:rPr>
          <w:t>23</w:t>
        </w:r>
        <w:r w:rsidR="008E7EEC">
          <w:rPr>
            <w:webHidden/>
          </w:rPr>
          <w:fldChar w:fldCharType="end"/>
        </w:r>
      </w:hyperlink>
    </w:p>
    <w:p w14:paraId="35C51668" w14:textId="5FB55D27" w:rsidR="008E7EEC" w:rsidRDefault="00000000">
      <w:pPr>
        <w:pStyle w:val="TOC3"/>
        <w:rPr>
          <w:rFonts w:asciiTheme="minorHAnsi" w:eastAsiaTheme="minorEastAsia" w:hAnsiTheme="minorHAnsi" w:cstheme="minorBidi"/>
          <w:kern w:val="2"/>
          <w:sz w:val="22"/>
          <w:szCs w:val="22"/>
          <w14:ligatures w14:val="standardContextual"/>
        </w:rPr>
      </w:pPr>
      <w:hyperlink w:anchor="_Toc170313511" w:history="1">
        <w:r w:rsidR="008E7EEC" w:rsidRPr="007F5D28">
          <w:rPr>
            <w:rStyle w:val="Hyperlink"/>
          </w:rPr>
          <w:t>1.2.2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Object Identifier (OID)</w:t>
        </w:r>
        <w:r w:rsidR="008E7EEC">
          <w:rPr>
            <w:webHidden/>
          </w:rPr>
          <w:tab/>
        </w:r>
        <w:r w:rsidR="008E7EEC">
          <w:rPr>
            <w:webHidden/>
          </w:rPr>
          <w:fldChar w:fldCharType="begin"/>
        </w:r>
        <w:r w:rsidR="008E7EEC">
          <w:rPr>
            <w:webHidden/>
          </w:rPr>
          <w:instrText xml:space="preserve"> PAGEREF _Toc170313511 \h </w:instrText>
        </w:r>
        <w:r w:rsidR="008E7EEC">
          <w:rPr>
            <w:webHidden/>
          </w:rPr>
        </w:r>
        <w:r w:rsidR="008E7EEC">
          <w:rPr>
            <w:webHidden/>
          </w:rPr>
          <w:fldChar w:fldCharType="separate"/>
        </w:r>
        <w:r w:rsidR="0076136F">
          <w:rPr>
            <w:webHidden/>
          </w:rPr>
          <w:t>23</w:t>
        </w:r>
        <w:r w:rsidR="008E7EEC">
          <w:rPr>
            <w:webHidden/>
          </w:rPr>
          <w:fldChar w:fldCharType="end"/>
        </w:r>
      </w:hyperlink>
    </w:p>
    <w:p w14:paraId="64F951F8" w14:textId="291ADC06"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12" w:history="1">
        <w:r w:rsidR="008E7EEC" w:rsidRPr="007F5D28">
          <w:rPr>
            <w:rStyle w:val="Hyperlink"/>
            <w:bCs/>
          </w:rPr>
          <w:t>1.3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PKI Participants</w:t>
        </w:r>
        <w:r w:rsidR="008E7EEC">
          <w:rPr>
            <w:webHidden/>
          </w:rPr>
          <w:tab/>
        </w:r>
        <w:r w:rsidR="008E7EEC">
          <w:rPr>
            <w:webHidden/>
          </w:rPr>
          <w:fldChar w:fldCharType="begin"/>
        </w:r>
        <w:r w:rsidR="008E7EEC">
          <w:rPr>
            <w:webHidden/>
          </w:rPr>
          <w:instrText xml:space="preserve"> PAGEREF _Toc170313512 \h </w:instrText>
        </w:r>
        <w:r w:rsidR="008E7EEC">
          <w:rPr>
            <w:webHidden/>
          </w:rPr>
        </w:r>
        <w:r w:rsidR="008E7EEC">
          <w:rPr>
            <w:webHidden/>
          </w:rPr>
          <w:fldChar w:fldCharType="separate"/>
        </w:r>
        <w:r w:rsidR="0076136F">
          <w:rPr>
            <w:webHidden/>
          </w:rPr>
          <w:t>24</w:t>
        </w:r>
        <w:r w:rsidR="008E7EEC">
          <w:rPr>
            <w:webHidden/>
          </w:rPr>
          <w:fldChar w:fldCharType="end"/>
        </w:r>
      </w:hyperlink>
    </w:p>
    <w:p w14:paraId="4BCA8E28" w14:textId="31430BCF" w:rsidR="008E7EEC" w:rsidRDefault="00000000">
      <w:pPr>
        <w:pStyle w:val="TOC3"/>
        <w:rPr>
          <w:rFonts w:asciiTheme="minorHAnsi" w:eastAsiaTheme="minorEastAsia" w:hAnsiTheme="minorHAnsi" w:cstheme="minorBidi"/>
          <w:kern w:val="2"/>
          <w:sz w:val="22"/>
          <w:szCs w:val="22"/>
          <w14:ligatures w14:val="standardContextual"/>
        </w:rPr>
      </w:pPr>
      <w:hyperlink w:anchor="_Toc170313513" w:history="1">
        <w:r w:rsidR="008E7EEC" w:rsidRPr="007F5D28">
          <w:rPr>
            <w:rStyle w:val="Hyperlink"/>
          </w:rPr>
          <w:t>1.3.1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Policy Authority (PA)</w:t>
        </w:r>
        <w:r w:rsidR="008E7EEC">
          <w:rPr>
            <w:webHidden/>
          </w:rPr>
          <w:tab/>
        </w:r>
        <w:r w:rsidR="008E7EEC">
          <w:rPr>
            <w:webHidden/>
          </w:rPr>
          <w:fldChar w:fldCharType="begin"/>
        </w:r>
        <w:r w:rsidR="008E7EEC">
          <w:rPr>
            <w:webHidden/>
          </w:rPr>
          <w:instrText xml:space="preserve"> PAGEREF _Toc170313513 \h </w:instrText>
        </w:r>
        <w:r w:rsidR="008E7EEC">
          <w:rPr>
            <w:webHidden/>
          </w:rPr>
        </w:r>
        <w:r w:rsidR="008E7EEC">
          <w:rPr>
            <w:webHidden/>
          </w:rPr>
          <w:fldChar w:fldCharType="separate"/>
        </w:r>
        <w:r w:rsidR="0076136F">
          <w:rPr>
            <w:webHidden/>
          </w:rPr>
          <w:t>24</w:t>
        </w:r>
        <w:r w:rsidR="008E7EEC">
          <w:rPr>
            <w:webHidden/>
          </w:rPr>
          <w:fldChar w:fldCharType="end"/>
        </w:r>
      </w:hyperlink>
    </w:p>
    <w:p w14:paraId="34BC600F" w14:textId="3CD2555F" w:rsidR="008E7EEC" w:rsidRDefault="00000000">
      <w:pPr>
        <w:pStyle w:val="TOC3"/>
        <w:rPr>
          <w:rFonts w:asciiTheme="minorHAnsi" w:eastAsiaTheme="minorEastAsia" w:hAnsiTheme="minorHAnsi" w:cstheme="minorBidi"/>
          <w:kern w:val="2"/>
          <w:sz w:val="22"/>
          <w:szCs w:val="22"/>
          <w14:ligatures w14:val="standardContextual"/>
        </w:rPr>
      </w:pPr>
      <w:hyperlink w:anchor="_Toc170313514" w:history="1">
        <w:r w:rsidR="008E7EEC" w:rsidRPr="007F5D28">
          <w:rPr>
            <w:rStyle w:val="Hyperlink"/>
          </w:rPr>
          <w:t>1.3.2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Management Authority (MA)</w:t>
        </w:r>
        <w:r w:rsidR="008E7EEC">
          <w:rPr>
            <w:webHidden/>
          </w:rPr>
          <w:tab/>
        </w:r>
        <w:r w:rsidR="008E7EEC">
          <w:rPr>
            <w:webHidden/>
          </w:rPr>
          <w:fldChar w:fldCharType="begin"/>
        </w:r>
        <w:r w:rsidR="008E7EEC">
          <w:rPr>
            <w:webHidden/>
          </w:rPr>
          <w:instrText xml:space="preserve"> PAGEREF _Toc170313514 \h </w:instrText>
        </w:r>
        <w:r w:rsidR="008E7EEC">
          <w:rPr>
            <w:webHidden/>
          </w:rPr>
        </w:r>
        <w:r w:rsidR="008E7EEC">
          <w:rPr>
            <w:webHidden/>
          </w:rPr>
          <w:fldChar w:fldCharType="separate"/>
        </w:r>
        <w:r w:rsidR="0076136F">
          <w:rPr>
            <w:webHidden/>
          </w:rPr>
          <w:t>25</w:t>
        </w:r>
        <w:r w:rsidR="008E7EEC">
          <w:rPr>
            <w:webHidden/>
          </w:rPr>
          <w:fldChar w:fldCharType="end"/>
        </w:r>
      </w:hyperlink>
    </w:p>
    <w:p w14:paraId="39BDFCE3" w14:textId="15EF78BB" w:rsidR="008E7EEC" w:rsidRDefault="00000000">
      <w:pPr>
        <w:pStyle w:val="TOC3"/>
        <w:rPr>
          <w:rFonts w:asciiTheme="minorHAnsi" w:eastAsiaTheme="minorEastAsia" w:hAnsiTheme="minorHAnsi" w:cstheme="minorBidi"/>
          <w:kern w:val="2"/>
          <w:sz w:val="22"/>
          <w:szCs w:val="22"/>
          <w14:ligatures w14:val="standardContextual"/>
        </w:rPr>
      </w:pPr>
      <w:hyperlink w:anchor="_Toc170313515" w:history="1">
        <w:r w:rsidR="008E7EEC" w:rsidRPr="007F5D28">
          <w:rPr>
            <w:rStyle w:val="Hyperlink"/>
          </w:rPr>
          <w:t>1.3.3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Certification Authority (CA)</w:t>
        </w:r>
        <w:r w:rsidR="008E7EEC">
          <w:rPr>
            <w:webHidden/>
          </w:rPr>
          <w:tab/>
        </w:r>
        <w:r w:rsidR="008E7EEC">
          <w:rPr>
            <w:webHidden/>
          </w:rPr>
          <w:fldChar w:fldCharType="begin"/>
        </w:r>
        <w:r w:rsidR="008E7EEC">
          <w:rPr>
            <w:webHidden/>
          </w:rPr>
          <w:instrText xml:space="preserve"> PAGEREF _Toc170313515 \h </w:instrText>
        </w:r>
        <w:r w:rsidR="008E7EEC">
          <w:rPr>
            <w:webHidden/>
          </w:rPr>
        </w:r>
        <w:r w:rsidR="008E7EEC">
          <w:rPr>
            <w:webHidden/>
          </w:rPr>
          <w:fldChar w:fldCharType="separate"/>
        </w:r>
        <w:r w:rsidR="0076136F">
          <w:rPr>
            <w:webHidden/>
          </w:rPr>
          <w:t>25</w:t>
        </w:r>
        <w:r w:rsidR="008E7EEC">
          <w:rPr>
            <w:webHidden/>
          </w:rPr>
          <w:fldChar w:fldCharType="end"/>
        </w:r>
      </w:hyperlink>
    </w:p>
    <w:p w14:paraId="489B5759" w14:textId="2D5B6A15" w:rsidR="008E7EEC" w:rsidRDefault="00000000">
      <w:pPr>
        <w:pStyle w:val="TOC3"/>
        <w:rPr>
          <w:rFonts w:asciiTheme="minorHAnsi" w:eastAsiaTheme="minorEastAsia" w:hAnsiTheme="minorHAnsi" w:cstheme="minorBidi"/>
          <w:kern w:val="2"/>
          <w:sz w:val="22"/>
          <w:szCs w:val="22"/>
          <w14:ligatures w14:val="standardContextual"/>
        </w:rPr>
      </w:pPr>
      <w:hyperlink w:anchor="_Toc170313516" w:history="1">
        <w:r w:rsidR="008E7EEC" w:rsidRPr="007F5D28">
          <w:rPr>
            <w:rStyle w:val="Hyperlink"/>
          </w:rPr>
          <w:t>1.3.4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Registration Authority (RA)</w:t>
        </w:r>
        <w:r w:rsidR="008E7EEC">
          <w:rPr>
            <w:webHidden/>
          </w:rPr>
          <w:tab/>
        </w:r>
        <w:r w:rsidR="008E7EEC">
          <w:rPr>
            <w:webHidden/>
          </w:rPr>
          <w:fldChar w:fldCharType="begin"/>
        </w:r>
        <w:r w:rsidR="008E7EEC">
          <w:rPr>
            <w:webHidden/>
          </w:rPr>
          <w:instrText xml:space="preserve"> PAGEREF _Toc170313516 \h </w:instrText>
        </w:r>
        <w:r w:rsidR="008E7EEC">
          <w:rPr>
            <w:webHidden/>
          </w:rPr>
        </w:r>
        <w:r w:rsidR="008E7EEC">
          <w:rPr>
            <w:webHidden/>
          </w:rPr>
          <w:fldChar w:fldCharType="separate"/>
        </w:r>
        <w:r w:rsidR="0076136F">
          <w:rPr>
            <w:webHidden/>
          </w:rPr>
          <w:t>26</w:t>
        </w:r>
        <w:r w:rsidR="008E7EEC">
          <w:rPr>
            <w:webHidden/>
          </w:rPr>
          <w:fldChar w:fldCharType="end"/>
        </w:r>
      </w:hyperlink>
    </w:p>
    <w:p w14:paraId="0A72C4BB" w14:textId="2E56F51A" w:rsidR="008E7EEC" w:rsidRDefault="00000000">
      <w:pPr>
        <w:pStyle w:val="TOC3"/>
        <w:rPr>
          <w:rFonts w:asciiTheme="minorHAnsi" w:eastAsiaTheme="minorEastAsia" w:hAnsiTheme="minorHAnsi" w:cstheme="minorBidi"/>
          <w:kern w:val="2"/>
          <w:sz w:val="22"/>
          <w:szCs w:val="22"/>
          <w14:ligatures w14:val="standardContextual"/>
        </w:rPr>
      </w:pPr>
      <w:hyperlink w:anchor="_Toc170313517" w:history="1">
        <w:r w:rsidR="008E7EEC" w:rsidRPr="007F5D28">
          <w:rPr>
            <w:rStyle w:val="Hyperlink"/>
          </w:rPr>
          <w:t>1.3.5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Subscribers</w:t>
        </w:r>
        <w:r w:rsidR="008E7EEC">
          <w:rPr>
            <w:webHidden/>
          </w:rPr>
          <w:tab/>
        </w:r>
        <w:r w:rsidR="008E7EEC">
          <w:rPr>
            <w:webHidden/>
          </w:rPr>
          <w:fldChar w:fldCharType="begin"/>
        </w:r>
        <w:r w:rsidR="008E7EEC">
          <w:rPr>
            <w:webHidden/>
          </w:rPr>
          <w:instrText xml:space="preserve"> PAGEREF _Toc170313517 \h </w:instrText>
        </w:r>
        <w:r w:rsidR="008E7EEC">
          <w:rPr>
            <w:webHidden/>
          </w:rPr>
        </w:r>
        <w:r w:rsidR="008E7EEC">
          <w:rPr>
            <w:webHidden/>
          </w:rPr>
          <w:fldChar w:fldCharType="separate"/>
        </w:r>
        <w:r w:rsidR="0076136F">
          <w:rPr>
            <w:webHidden/>
          </w:rPr>
          <w:t>26</w:t>
        </w:r>
        <w:r w:rsidR="008E7EEC">
          <w:rPr>
            <w:webHidden/>
          </w:rPr>
          <w:fldChar w:fldCharType="end"/>
        </w:r>
      </w:hyperlink>
    </w:p>
    <w:p w14:paraId="6FF1F3C7" w14:textId="0A56CEB5" w:rsidR="008E7EEC" w:rsidRDefault="00000000">
      <w:pPr>
        <w:pStyle w:val="TOC3"/>
        <w:rPr>
          <w:rFonts w:asciiTheme="minorHAnsi" w:eastAsiaTheme="minorEastAsia" w:hAnsiTheme="minorHAnsi" w:cstheme="minorBidi"/>
          <w:kern w:val="2"/>
          <w:sz w:val="22"/>
          <w:szCs w:val="22"/>
          <w14:ligatures w14:val="standardContextual"/>
        </w:rPr>
      </w:pPr>
      <w:hyperlink w:anchor="_Toc170313518" w:history="1">
        <w:r w:rsidR="008E7EEC" w:rsidRPr="007F5D28">
          <w:rPr>
            <w:rStyle w:val="Hyperlink"/>
          </w:rPr>
          <w:t>1.3.6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Relying Parties</w:t>
        </w:r>
        <w:r w:rsidR="008E7EEC">
          <w:rPr>
            <w:webHidden/>
          </w:rPr>
          <w:tab/>
        </w:r>
        <w:r w:rsidR="008E7EEC">
          <w:rPr>
            <w:webHidden/>
          </w:rPr>
          <w:fldChar w:fldCharType="begin"/>
        </w:r>
        <w:r w:rsidR="008E7EEC">
          <w:rPr>
            <w:webHidden/>
          </w:rPr>
          <w:instrText xml:space="preserve"> PAGEREF _Toc170313518 \h </w:instrText>
        </w:r>
        <w:r w:rsidR="008E7EEC">
          <w:rPr>
            <w:webHidden/>
          </w:rPr>
        </w:r>
        <w:r w:rsidR="008E7EEC">
          <w:rPr>
            <w:webHidden/>
          </w:rPr>
          <w:fldChar w:fldCharType="separate"/>
        </w:r>
        <w:r w:rsidR="0076136F">
          <w:rPr>
            <w:webHidden/>
          </w:rPr>
          <w:t>27</w:t>
        </w:r>
        <w:r w:rsidR="008E7EEC">
          <w:rPr>
            <w:webHidden/>
          </w:rPr>
          <w:fldChar w:fldCharType="end"/>
        </w:r>
      </w:hyperlink>
    </w:p>
    <w:p w14:paraId="3021FBD3" w14:textId="5BF92021" w:rsidR="008E7EEC" w:rsidRDefault="00000000">
      <w:pPr>
        <w:pStyle w:val="TOC3"/>
        <w:rPr>
          <w:rFonts w:asciiTheme="minorHAnsi" w:eastAsiaTheme="minorEastAsia" w:hAnsiTheme="minorHAnsi" w:cstheme="minorBidi"/>
          <w:kern w:val="2"/>
          <w:sz w:val="22"/>
          <w:szCs w:val="22"/>
          <w14:ligatures w14:val="standardContextual"/>
        </w:rPr>
      </w:pPr>
      <w:hyperlink w:anchor="_Toc170313519" w:history="1">
        <w:r w:rsidR="008E7EEC" w:rsidRPr="007F5D28">
          <w:rPr>
            <w:rStyle w:val="Hyperlink"/>
          </w:rPr>
          <w:t>1.3.7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Other Participants</w:t>
        </w:r>
        <w:r w:rsidR="008E7EEC">
          <w:rPr>
            <w:webHidden/>
          </w:rPr>
          <w:tab/>
        </w:r>
        <w:r w:rsidR="008E7EEC">
          <w:rPr>
            <w:webHidden/>
          </w:rPr>
          <w:fldChar w:fldCharType="begin"/>
        </w:r>
        <w:r w:rsidR="008E7EEC">
          <w:rPr>
            <w:webHidden/>
          </w:rPr>
          <w:instrText xml:space="preserve"> PAGEREF _Toc170313519 \h </w:instrText>
        </w:r>
        <w:r w:rsidR="008E7EEC">
          <w:rPr>
            <w:webHidden/>
          </w:rPr>
        </w:r>
        <w:r w:rsidR="008E7EEC">
          <w:rPr>
            <w:webHidden/>
          </w:rPr>
          <w:fldChar w:fldCharType="separate"/>
        </w:r>
        <w:r w:rsidR="0076136F">
          <w:rPr>
            <w:webHidden/>
          </w:rPr>
          <w:t>27</w:t>
        </w:r>
        <w:r w:rsidR="008E7EEC">
          <w:rPr>
            <w:webHidden/>
          </w:rPr>
          <w:fldChar w:fldCharType="end"/>
        </w:r>
      </w:hyperlink>
    </w:p>
    <w:p w14:paraId="22C6A219" w14:textId="72D39C99"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520" w:history="1">
        <w:r w:rsidR="008E7EEC" w:rsidRPr="007F5D28">
          <w:rPr>
            <w:rStyle w:val="Hyperlink"/>
            <w:noProof/>
          </w:rPr>
          <w:t>1.3.7.1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ICA Policy Authority</w:t>
        </w:r>
        <w:r w:rsidR="008E7EEC">
          <w:rPr>
            <w:noProof/>
            <w:webHidden/>
          </w:rPr>
          <w:tab/>
        </w:r>
        <w:r w:rsidR="008E7EEC">
          <w:rPr>
            <w:noProof/>
            <w:webHidden/>
          </w:rPr>
          <w:fldChar w:fldCharType="begin"/>
        </w:r>
        <w:r w:rsidR="008E7EEC">
          <w:rPr>
            <w:noProof/>
            <w:webHidden/>
          </w:rPr>
          <w:instrText xml:space="preserve"> PAGEREF _Toc170313520 \h </w:instrText>
        </w:r>
        <w:r w:rsidR="008E7EEC">
          <w:rPr>
            <w:noProof/>
            <w:webHidden/>
          </w:rPr>
        </w:r>
        <w:r w:rsidR="008E7EEC">
          <w:rPr>
            <w:noProof/>
            <w:webHidden/>
          </w:rPr>
          <w:fldChar w:fldCharType="separate"/>
        </w:r>
        <w:r w:rsidR="0076136F">
          <w:rPr>
            <w:noProof/>
            <w:webHidden/>
          </w:rPr>
          <w:t>27</w:t>
        </w:r>
        <w:r w:rsidR="008E7EEC">
          <w:rPr>
            <w:noProof/>
            <w:webHidden/>
          </w:rPr>
          <w:fldChar w:fldCharType="end"/>
        </w:r>
      </w:hyperlink>
    </w:p>
    <w:p w14:paraId="394567C2" w14:textId="378F5F0B"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521" w:history="1">
        <w:r w:rsidR="008E7EEC" w:rsidRPr="007F5D28">
          <w:rPr>
            <w:rStyle w:val="Hyperlink"/>
            <w:noProof/>
          </w:rPr>
          <w:t>1.3.7.2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Agency</w:t>
        </w:r>
        <w:r w:rsidR="008E7EEC">
          <w:rPr>
            <w:noProof/>
            <w:webHidden/>
          </w:rPr>
          <w:tab/>
        </w:r>
        <w:r w:rsidR="008E7EEC">
          <w:rPr>
            <w:noProof/>
            <w:webHidden/>
          </w:rPr>
          <w:fldChar w:fldCharType="begin"/>
        </w:r>
        <w:r w:rsidR="008E7EEC">
          <w:rPr>
            <w:noProof/>
            <w:webHidden/>
          </w:rPr>
          <w:instrText xml:space="preserve"> PAGEREF _Toc170313521 \h </w:instrText>
        </w:r>
        <w:r w:rsidR="008E7EEC">
          <w:rPr>
            <w:noProof/>
            <w:webHidden/>
          </w:rPr>
        </w:r>
        <w:r w:rsidR="008E7EEC">
          <w:rPr>
            <w:noProof/>
            <w:webHidden/>
          </w:rPr>
          <w:fldChar w:fldCharType="separate"/>
        </w:r>
        <w:r w:rsidR="0076136F">
          <w:rPr>
            <w:noProof/>
            <w:webHidden/>
          </w:rPr>
          <w:t>27</w:t>
        </w:r>
        <w:r w:rsidR="008E7EEC">
          <w:rPr>
            <w:noProof/>
            <w:webHidden/>
          </w:rPr>
          <w:fldChar w:fldCharType="end"/>
        </w:r>
      </w:hyperlink>
    </w:p>
    <w:p w14:paraId="36AA4CAD" w14:textId="47DF4605"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522" w:history="1">
        <w:r w:rsidR="008E7EEC" w:rsidRPr="007F5D28">
          <w:rPr>
            <w:rStyle w:val="Hyperlink"/>
            <w:noProof/>
          </w:rPr>
          <w:t>1.3.7.3</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Agency Representative</w:t>
        </w:r>
        <w:r w:rsidR="008E7EEC">
          <w:rPr>
            <w:noProof/>
            <w:webHidden/>
          </w:rPr>
          <w:tab/>
        </w:r>
        <w:r w:rsidR="008E7EEC">
          <w:rPr>
            <w:noProof/>
            <w:webHidden/>
          </w:rPr>
          <w:fldChar w:fldCharType="begin"/>
        </w:r>
        <w:r w:rsidR="008E7EEC">
          <w:rPr>
            <w:noProof/>
            <w:webHidden/>
          </w:rPr>
          <w:instrText xml:space="preserve"> PAGEREF _Toc170313522 \h </w:instrText>
        </w:r>
        <w:r w:rsidR="008E7EEC">
          <w:rPr>
            <w:noProof/>
            <w:webHidden/>
          </w:rPr>
        </w:r>
        <w:r w:rsidR="008E7EEC">
          <w:rPr>
            <w:noProof/>
            <w:webHidden/>
          </w:rPr>
          <w:fldChar w:fldCharType="separate"/>
        </w:r>
        <w:r w:rsidR="0076136F">
          <w:rPr>
            <w:noProof/>
            <w:webHidden/>
          </w:rPr>
          <w:t>27</w:t>
        </w:r>
        <w:r w:rsidR="008E7EEC">
          <w:rPr>
            <w:noProof/>
            <w:webHidden/>
          </w:rPr>
          <w:fldChar w:fldCharType="end"/>
        </w:r>
      </w:hyperlink>
    </w:p>
    <w:p w14:paraId="3E4C6276" w14:textId="4B33D1DD"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523" w:history="1">
        <w:r w:rsidR="008E7EEC" w:rsidRPr="007F5D28">
          <w:rPr>
            <w:rStyle w:val="Hyperlink"/>
            <w:noProof/>
          </w:rPr>
          <w:t>1.3.7.4</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PKI Sponsor</w:t>
        </w:r>
        <w:r w:rsidR="008E7EEC">
          <w:rPr>
            <w:noProof/>
            <w:webHidden/>
          </w:rPr>
          <w:tab/>
        </w:r>
        <w:r w:rsidR="008E7EEC">
          <w:rPr>
            <w:noProof/>
            <w:webHidden/>
          </w:rPr>
          <w:fldChar w:fldCharType="begin"/>
        </w:r>
        <w:r w:rsidR="008E7EEC">
          <w:rPr>
            <w:noProof/>
            <w:webHidden/>
          </w:rPr>
          <w:instrText xml:space="preserve"> PAGEREF _Toc170313523 \h </w:instrText>
        </w:r>
        <w:r w:rsidR="008E7EEC">
          <w:rPr>
            <w:noProof/>
            <w:webHidden/>
          </w:rPr>
        </w:r>
        <w:r w:rsidR="008E7EEC">
          <w:rPr>
            <w:noProof/>
            <w:webHidden/>
          </w:rPr>
          <w:fldChar w:fldCharType="separate"/>
        </w:r>
        <w:r w:rsidR="0076136F">
          <w:rPr>
            <w:noProof/>
            <w:webHidden/>
          </w:rPr>
          <w:t>27</w:t>
        </w:r>
        <w:r w:rsidR="008E7EEC">
          <w:rPr>
            <w:noProof/>
            <w:webHidden/>
          </w:rPr>
          <w:fldChar w:fldCharType="end"/>
        </w:r>
      </w:hyperlink>
    </w:p>
    <w:p w14:paraId="136A2C00" w14:textId="02D261DB"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524" w:history="1">
        <w:r w:rsidR="008E7EEC" w:rsidRPr="007F5D28">
          <w:rPr>
            <w:rStyle w:val="Hyperlink"/>
            <w:noProof/>
          </w:rPr>
          <w:t>1.3.7.5</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Compliance Auditor</w:t>
        </w:r>
        <w:r w:rsidR="008E7EEC">
          <w:rPr>
            <w:noProof/>
            <w:webHidden/>
          </w:rPr>
          <w:tab/>
        </w:r>
        <w:r w:rsidR="008E7EEC">
          <w:rPr>
            <w:noProof/>
            <w:webHidden/>
          </w:rPr>
          <w:fldChar w:fldCharType="begin"/>
        </w:r>
        <w:r w:rsidR="008E7EEC">
          <w:rPr>
            <w:noProof/>
            <w:webHidden/>
          </w:rPr>
          <w:instrText xml:space="preserve"> PAGEREF _Toc170313524 \h </w:instrText>
        </w:r>
        <w:r w:rsidR="008E7EEC">
          <w:rPr>
            <w:noProof/>
            <w:webHidden/>
          </w:rPr>
        </w:r>
        <w:r w:rsidR="008E7EEC">
          <w:rPr>
            <w:noProof/>
            <w:webHidden/>
          </w:rPr>
          <w:fldChar w:fldCharType="separate"/>
        </w:r>
        <w:r w:rsidR="0076136F">
          <w:rPr>
            <w:noProof/>
            <w:webHidden/>
          </w:rPr>
          <w:t>28</w:t>
        </w:r>
        <w:r w:rsidR="008E7EEC">
          <w:rPr>
            <w:noProof/>
            <w:webHidden/>
          </w:rPr>
          <w:fldChar w:fldCharType="end"/>
        </w:r>
      </w:hyperlink>
    </w:p>
    <w:p w14:paraId="6B26BB63" w14:textId="4FF74956"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25" w:history="1">
        <w:r w:rsidR="008E7EEC" w:rsidRPr="007F5D28">
          <w:rPr>
            <w:rStyle w:val="Hyperlink"/>
            <w:bCs/>
          </w:rPr>
          <w:t>1.4</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Usage</w:t>
        </w:r>
        <w:r w:rsidR="008E7EEC">
          <w:rPr>
            <w:webHidden/>
          </w:rPr>
          <w:tab/>
        </w:r>
        <w:r w:rsidR="008E7EEC">
          <w:rPr>
            <w:webHidden/>
          </w:rPr>
          <w:fldChar w:fldCharType="begin"/>
        </w:r>
        <w:r w:rsidR="008E7EEC">
          <w:rPr>
            <w:webHidden/>
          </w:rPr>
          <w:instrText xml:space="preserve"> PAGEREF _Toc170313525 \h </w:instrText>
        </w:r>
        <w:r w:rsidR="008E7EEC">
          <w:rPr>
            <w:webHidden/>
          </w:rPr>
        </w:r>
        <w:r w:rsidR="008E7EEC">
          <w:rPr>
            <w:webHidden/>
          </w:rPr>
          <w:fldChar w:fldCharType="separate"/>
        </w:r>
        <w:r w:rsidR="0076136F">
          <w:rPr>
            <w:webHidden/>
          </w:rPr>
          <w:t>28</w:t>
        </w:r>
        <w:r w:rsidR="008E7EEC">
          <w:rPr>
            <w:webHidden/>
          </w:rPr>
          <w:fldChar w:fldCharType="end"/>
        </w:r>
      </w:hyperlink>
    </w:p>
    <w:p w14:paraId="47EFB86E" w14:textId="4B6CE785" w:rsidR="008E7EEC" w:rsidRDefault="00000000">
      <w:pPr>
        <w:pStyle w:val="TOC3"/>
        <w:rPr>
          <w:rFonts w:asciiTheme="minorHAnsi" w:eastAsiaTheme="minorEastAsia" w:hAnsiTheme="minorHAnsi" w:cstheme="minorBidi"/>
          <w:kern w:val="2"/>
          <w:sz w:val="22"/>
          <w:szCs w:val="22"/>
          <w14:ligatures w14:val="standardContextual"/>
        </w:rPr>
      </w:pPr>
      <w:hyperlink w:anchor="_Toc170313526" w:history="1">
        <w:r w:rsidR="008E7EEC" w:rsidRPr="007F5D28">
          <w:rPr>
            <w:rStyle w:val="Hyperlink"/>
          </w:rPr>
          <w:t>1.4.1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Appropriate Certificate Uses</w:t>
        </w:r>
        <w:r w:rsidR="008E7EEC">
          <w:rPr>
            <w:webHidden/>
          </w:rPr>
          <w:tab/>
        </w:r>
        <w:r w:rsidR="008E7EEC">
          <w:rPr>
            <w:webHidden/>
          </w:rPr>
          <w:fldChar w:fldCharType="begin"/>
        </w:r>
        <w:r w:rsidR="008E7EEC">
          <w:rPr>
            <w:webHidden/>
          </w:rPr>
          <w:instrText xml:space="preserve"> PAGEREF _Toc170313526 \h </w:instrText>
        </w:r>
        <w:r w:rsidR="008E7EEC">
          <w:rPr>
            <w:webHidden/>
          </w:rPr>
        </w:r>
        <w:r w:rsidR="008E7EEC">
          <w:rPr>
            <w:webHidden/>
          </w:rPr>
          <w:fldChar w:fldCharType="separate"/>
        </w:r>
        <w:r w:rsidR="0076136F">
          <w:rPr>
            <w:webHidden/>
          </w:rPr>
          <w:t>28</w:t>
        </w:r>
        <w:r w:rsidR="008E7EEC">
          <w:rPr>
            <w:webHidden/>
          </w:rPr>
          <w:fldChar w:fldCharType="end"/>
        </w:r>
      </w:hyperlink>
    </w:p>
    <w:p w14:paraId="52832A5A" w14:textId="5B0D7696" w:rsidR="008E7EEC" w:rsidRDefault="00000000">
      <w:pPr>
        <w:pStyle w:val="TOC3"/>
        <w:rPr>
          <w:rFonts w:asciiTheme="minorHAnsi" w:eastAsiaTheme="minorEastAsia" w:hAnsiTheme="minorHAnsi" w:cstheme="minorBidi"/>
          <w:kern w:val="2"/>
          <w:sz w:val="22"/>
          <w:szCs w:val="22"/>
          <w14:ligatures w14:val="standardContextual"/>
        </w:rPr>
      </w:pPr>
      <w:hyperlink w:anchor="_Toc170313527" w:history="1">
        <w:r w:rsidR="008E7EEC" w:rsidRPr="007F5D28">
          <w:rPr>
            <w:rStyle w:val="Hyperlink"/>
          </w:rPr>
          <w:t>1.4.2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Prohibited Certificate Uses</w:t>
        </w:r>
        <w:r w:rsidR="008E7EEC">
          <w:rPr>
            <w:webHidden/>
          </w:rPr>
          <w:tab/>
        </w:r>
        <w:r w:rsidR="008E7EEC">
          <w:rPr>
            <w:webHidden/>
          </w:rPr>
          <w:fldChar w:fldCharType="begin"/>
        </w:r>
        <w:r w:rsidR="008E7EEC">
          <w:rPr>
            <w:webHidden/>
          </w:rPr>
          <w:instrText xml:space="preserve"> PAGEREF _Toc170313527 \h </w:instrText>
        </w:r>
        <w:r w:rsidR="008E7EEC">
          <w:rPr>
            <w:webHidden/>
          </w:rPr>
        </w:r>
        <w:r w:rsidR="008E7EEC">
          <w:rPr>
            <w:webHidden/>
          </w:rPr>
          <w:fldChar w:fldCharType="separate"/>
        </w:r>
        <w:r w:rsidR="0076136F">
          <w:rPr>
            <w:webHidden/>
          </w:rPr>
          <w:t>29</w:t>
        </w:r>
        <w:r w:rsidR="008E7EEC">
          <w:rPr>
            <w:webHidden/>
          </w:rPr>
          <w:fldChar w:fldCharType="end"/>
        </w:r>
      </w:hyperlink>
    </w:p>
    <w:p w14:paraId="0CFCA919" w14:textId="6CAB753B"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28" w:history="1">
        <w:r w:rsidR="008E7EEC" w:rsidRPr="007F5D28">
          <w:rPr>
            <w:rStyle w:val="Hyperlink"/>
            <w:bCs/>
          </w:rPr>
          <w:t>1.5</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Policy Administration</w:t>
        </w:r>
        <w:r w:rsidR="008E7EEC">
          <w:rPr>
            <w:webHidden/>
          </w:rPr>
          <w:tab/>
        </w:r>
        <w:r w:rsidR="008E7EEC">
          <w:rPr>
            <w:webHidden/>
          </w:rPr>
          <w:fldChar w:fldCharType="begin"/>
        </w:r>
        <w:r w:rsidR="008E7EEC">
          <w:rPr>
            <w:webHidden/>
          </w:rPr>
          <w:instrText xml:space="preserve"> PAGEREF _Toc170313528 \h </w:instrText>
        </w:r>
        <w:r w:rsidR="008E7EEC">
          <w:rPr>
            <w:webHidden/>
          </w:rPr>
        </w:r>
        <w:r w:rsidR="008E7EEC">
          <w:rPr>
            <w:webHidden/>
          </w:rPr>
          <w:fldChar w:fldCharType="separate"/>
        </w:r>
        <w:r w:rsidR="0076136F">
          <w:rPr>
            <w:webHidden/>
          </w:rPr>
          <w:t>29</w:t>
        </w:r>
        <w:r w:rsidR="008E7EEC">
          <w:rPr>
            <w:webHidden/>
          </w:rPr>
          <w:fldChar w:fldCharType="end"/>
        </w:r>
      </w:hyperlink>
    </w:p>
    <w:p w14:paraId="53EFD4DC" w14:textId="5C6FC5AC" w:rsidR="008E7EEC" w:rsidRDefault="00000000">
      <w:pPr>
        <w:pStyle w:val="TOC3"/>
        <w:rPr>
          <w:rFonts w:asciiTheme="minorHAnsi" w:eastAsiaTheme="minorEastAsia" w:hAnsiTheme="minorHAnsi" w:cstheme="minorBidi"/>
          <w:kern w:val="2"/>
          <w:sz w:val="22"/>
          <w:szCs w:val="22"/>
          <w14:ligatures w14:val="standardContextual"/>
        </w:rPr>
      </w:pPr>
      <w:hyperlink w:anchor="_Toc170313529" w:history="1">
        <w:r w:rsidR="008E7EEC" w:rsidRPr="007F5D28">
          <w:rPr>
            <w:rStyle w:val="Hyperlink"/>
          </w:rPr>
          <w:t>1.5.1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Organization Administering the Document</w:t>
        </w:r>
        <w:r w:rsidR="008E7EEC">
          <w:rPr>
            <w:webHidden/>
          </w:rPr>
          <w:tab/>
        </w:r>
        <w:r w:rsidR="008E7EEC">
          <w:rPr>
            <w:webHidden/>
          </w:rPr>
          <w:fldChar w:fldCharType="begin"/>
        </w:r>
        <w:r w:rsidR="008E7EEC">
          <w:rPr>
            <w:webHidden/>
          </w:rPr>
          <w:instrText xml:space="preserve"> PAGEREF _Toc170313529 \h </w:instrText>
        </w:r>
        <w:r w:rsidR="008E7EEC">
          <w:rPr>
            <w:webHidden/>
          </w:rPr>
        </w:r>
        <w:r w:rsidR="008E7EEC">
          <w:rPr>
            <w:webHidden/>
          </w:rPr>
          <w:fldChar w:fldCharType="separate"/>
        </w:r>
        <w:r w:rsidR="0076136F">
          <w:rPr>
            <w:webHidden/>
          </w:rPr>
          <w:t>29</w:t>
        </w:r>
        <w:r w:rsidR="008E7EEC">
          <w:rPr>
            <w:webHidden/>
          </w:rPr>
          <w:fldChar w:fldCharType="end"/>
        </w:r>
      </w:hyperlink>
    </w:p>
    <w:p w14:paraId="32C5DF47" w14:textId="51E7A4F8" w:rsidR="008E7EEC" w:rsidRDefault="00000000">
      <w:pPr>
        <w:pStyle w:val="TOC3"/>
        <w:rPr>
          <w:rFonts w:asciiTheme="minorHAnsi" w:eastAsiaTheme="minorEastAsia" w:hAnsiTheme="minorHAnsi" w:cstheme="minorBidi"/>
          <w:kern w:val="2"/>
          <w:sz w:val="22"/>
          <w:szCs w:val="22"/>
          <w14:ligatures w14:val="standardContextual"/>
        </w:rPr>
      </w:pPr>
      <w:hyperlink w:anchor="_Toc170313530" w:history="1">
        <w:r w:rsidR="008E7EEC" w:rsidRPr="007F5D28">
          <w:rPr>
            <w:rStyle w:val="Hyperlink"/>
          </w:rPr>
          <w:t>1.5.2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Contact Person</w:t>
        </w:r>
        <w:r w:rsidR="008E7EEC">
          <w:rPr>
            <w:webHidden/>
          </w:rPr>
          <w:tab/>
        </w:r>
        <w:r w:rsidR="008E7EEC">
          <w:rPr>
            <w:webHidden/>
          </w:rPr>
          <w:fldChar w:fldCharType="begin"/>
        </w:r>
        <w:r w:rsidR="008E7EEC">
          <w:rPr>
            <w:webHidden/>
          </w:rPr>
          <w:instrText xml:space="preserve"> PAGEREF _Toc170313530 \h </w:instrText>
        </w:r>
        <w:r w:rsidR="008E7EEC">
          <w:rPr>
            <w:webHidden/>
          </w:rPr>
        </w:r>
        <w:r w:rsidR="008E7EEC">
          <w:rPr>
            <w:webHidden/>
          </w:rPr>
          <w:fldChar w:fldCharType="separate"/>
        </w:r>
        <w:r w:rsidR="0076136F">
          <w:rPr>
            <w:webHidden/>
          </w:rPr>
          <w:t>29</w:t>
        </w:r>
        <w:r w:rsidR="008E7EEC">
          <w:rPr>
            <w:webHidden/>
          </w:rPr>
          <w:fldChar w:fldCharType="end"/>
        </w:r>
      </w:hyperlink>
    </w:p>
    <w:p w14:paraId="6C137B16" w14:textId="6BD6A323" w:rsidR="008E7EEC" w:rsidRDefault="00000000">
      <w:pPr>
        <w:pStyle w:val="TOC3"/>
        <w:rPr>
          <w:rFonts w:asciiTheme="minorHAnsi" w:eastAsiaTheme="minorEastAsia" w:hAnsiTheme="minorHAnsi" w:cstheme="minorBidi"/>
          <w:kern w:val="2"/>
          <w:sz w:val="22"/>
          <w:szCs w:val="22"/>
          <w14:ligatures w14:val="standardContextual"/>
        </w:rPr>
      </w:pPr>
      <w:hyperlink w:anchor="_Toc170313531" w:history="1">
        <w:r w:rsidR="008E7EEC" w:rsidRPr="007F5D28">
          <w:rPr>
            <w:rStyle w:val="Hyperlink"/>
          </w:rPr>
          <w:t>1.5.3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Person Determining CPS Suitability for this CP</w:t>
        </w:r>
        <w:r w:rsidR="008E7EEC">
          <w:rPr>
            <w:webHidden/>
          </w:rPr>
          <w:tab/>
        </w:r>
        <w:r w:rsidR="008E7EEC">
          <w:rPr>
            <w:webHidden/>
          </w:rPr>
          <w:fldChar w:fldCharType="begin"/>
        </w:r>
        <w:r w:rsidR="008E7EEC">
          <w:rPr>
            <w:webHidden/>
          </w:rPr>
          <w:instrText xml:space="preserve"> PAGEREF _Toc170313531 \h </w:instrText>
        </w:r>
        <w:r w:rsidR="008E7EEC">
          <w:rPr>
            <w:webHidden/>
          </w:rPr>
        </w:r>
        <w:r w:rsidR="008E7EEC">
          <w:rPr>
            <w:webHidden/>
          </w:rPr>
          <w:fldChar w:fldCharType="separate"/>
        </w:r>
        <w:r w:rsidR="0076136F">
          <w:rPr>
            <w:webHidden/>
          </w:rPr>
          <w:t>30</w:t>
        </w:r>
        <w:r w:rsidR="008E7EEC">
          <w:rPr>
            <w:webHidden/>
          </w:rPr>
          <w:fldChar w:fldCharType="end"/>
        </w:r>
      </w:hyperlink>
    </w:p>
    <w:p w14:paraId="4265E218" w14:textId="57860329" w:rsidR="008E7EEC" w:rsidRDefault="00000000">
      <w:pPr>
        <w:pStyle w:val="TOC3"/>
        <w:rPr>
          <w:rFonts w:asciiTheme="minorHAnsi" w:eastAsiaTheme="minorEastAsia" w:hAnsiTheme="minorHAnsi" w:cstheme="minorBidi"/>
          <w:kern w:val="2"/>
          <w:sz w:val="22"/>
          <w:szCs w:val="22"/>
          <w14:ligatures w14:val="standardContextual"/>
        </w:rPr>
      </w:pPr>
      <w:hyperlink w:anchor="_Toc170313532" w:history="1">
        <w:r w:rsidR="008E7EEC" w:rsidRPr="007F5D28">
          <w:rPr>
            <w:rStyle w:val="Hyperlink"/>
          </w:rPr>
          <w:t>1.5.4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CPS Approval Procedures</w:t>
        </w:r>
        <w:r w:rsidR="008E7EEC">
          <w:rPr>
            <w:webHidden/>
          </w:rPr>
          <w:tab/>
        </w:r>
        <w:r w:rsidR="008E7EEC">
          <w:rPr>
            <w:webHidden/>
          </w:rPr>
          <w:fldChar w:fldCharType="begin"/>
        </w:r>
        <w:r w:rsidR="008E7EEC">
          <w:rPr>
            <w:webHidden/>
          </w:rPr>
          <w:instrText xml:space="preserve"> PAGEREF _Toc170313532 \h </w:instrText>
        </w:r>
        <w:r w:rsidR="008E7EEC">
          <w:rPr>
            <w:webHidden/>
          </w:rPr>
        </w:r>
        <w:r w:rsidR="008E7EEC">
          <w:rPr>
            <w:webHidden/>
          </w:rPr>
          <w:fldChar w:fldCharType="separate"/>
        </w:r>
        <w:r w:rsidR="0076136F">
          <w:rPr>
            <w:webHidden/>
          </w:rPr>
          <w:t>30</w:t>
        </w:r>
        <w:r w:rsidR="008E7EEC">
          <w:rPr>
            <w:webHidden/>
          </w:rPr>
          <w:fldChar w:fldCharType="end"/>
        </w:r>
      </w:hyperlink>
    </w:p>
    <w:p w14:paraId="599F8A29" w14:textId="57445957"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33" w:history="1">
        <w:r w:rsidR="008E7EEC" w:rsidRPr="007F5D28">
          <w:rPr>
            <w:rStyle w:val="Hyperlink"/>
            <w:bCs/>
          </w:rPr>
          <w:t>1.6</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Definitions, Acronyms</w:t>
        </w:r>
        <w:r w:rsidR="008E7EEC">
          <w:rPr>
            <w:webHidden/>
          </w:rPr>
          <w:tab/>
        </w:r>
        <w:r w:rsidR="008E7EEC">
          <w:rPr>
            <w:webHidden/>
          </w:rPr>
          <w:fldChar w:fldCharType="begin"/>
        </w:r>
        <w:r w:rsidR="008E7EEC">
          <w:rPr>
            <w:webHidden/>
          </w:rPr>
          <w:instrText xml:space="preserve"> PAGEREF _Toc170313533 \h </w:instrText>
        </w:r>
        <w:r w:rsidR="008E7EEC">
          <w:rPr>
            <w:webHidden/>
          </w:rPr>
        </w:r>
        <w:r w:rsidR="008E7EEC">
          <w:rPr>
            <w:webHidden/>
          </w:rPr>
          <w:fldChar w:fldCharType="separate"/>
        </w:r>
        <w:r w:rsidR="0076136F">
          <w:rPr>
            <w:webHidden/>
          </w:rPr>
          <w:t>30</w:t>
        </w:r>
        <w:r w:rsidR="008E7EEC">
          <w:rPr>
            <w:webHidden/>
          </w:rPr>
          <w:fldChar w:fldCharType="end"/>
        </w:r>
      </w:hyperlink>
    </w:p>
    <w:p w14:paraId="58841FC2" w14:textId="0D5AD15E"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34" w:history="1">
        <w:r w:rsidR="008E7EEC" w:rsidRPr="007F5D28">
          <w:rPr>
            <w:rStyle w:val="Hyperlink"/>
            <w:bCs/>
          </w:rPr>
          <w:t>1.7</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References</w:t>
        </w:r>
        <w:r w:rsidR="008E7EEC">
          <w:rPr>
            <w:webHidden/>
          </w:rPr>
          <w:tab/>
        </w:r>
        <w:r w:rsidR="008E7EEC">
          <w:rPr>
            <w:webHidden/>
          </w:rPr>
          <w:fldChar w:fldCharType="begin"/>
        </w:r>
        <w:r w:rsidR="008E7EEC">
          <w:rPr>
            <w:webHidden/>
          </w:rPr>
          <w:instrText xml:space="preserve"> PAGEREF _Toc170313534 \h </w:instrText>
        </w:r>
        <w:r w:rsidR="008E7EEC">
          <w:rPr>
            <w:webHidden/>
          </w:rPr>
        </w:r>
        <w:r w:rsidR="008E7EEC">
          <w:rPr>
            <w:webHidden/>
          </w:rPr>
          <w:fldChar w:fldCharType="separate"/>
        </w:r>
        <w:r w:rsidR="0076136F">
          <w:rPr>
            <w:webHidden/>
          </w:rPr>
          <w:t>30</w:t>
        </w:r>
        <w:r w:rsidR="008E7EEC">
          <w:rPr>
            <w:webHidden/>
          </w:rPr>
          <w:fldChar w:fldCharType="end"/>
        </w:r>
      </w:hyperlink>
    </w:p>
    <w:p w14:paraId="5FC33FA6" w14:textId="6F5A69F5"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535" w:history="1">
        <w:r w:rsidR="008E7EEC" w:rsidRPr="007F5D28">
          <w:rPr>
            <w:rStyle w:val="Hyperlink"/>
          </w:rPr>
          <w:t>2.</w:t>
        </w:r>
        <w:r w:rsidR="008E7EEC">
          <w:rPr>
            <w:rFonts w:asciiTheme="minorHAnsi" w:eastAsiaTheme="minorEastAsia" w:hAnsiTheme="minorHAnsi" w:cstheme="minorBidi"/>
            <w:b w:val="0"/>
            <w:bCs w:val="0"/>
            <w:caps w:val="0"/>
            <w:kern w:val="2"/>
            <w:sz w:val="22"/>
            <w:szCs w:val="22"/>
            <w14:ligatures w14:val="standardContextual"/>
          </w:rPr>
          <w:tab/>
        </w:r>
        <w:r w:rsidR="008E7EEC" w:rsidRPr="007F5D28">
          <w:rPr>
            <w:rStyle w:val="Hyperlink"/>
          </w:rPr>
          <w:t>Publication and Repository Responsibilities</w:t>
        </w:r>
        <w:r w:rsidR="008E7EEC">
          <w:rPr>
            <w:webHidden/>
          </w:rPr>
          <w:tab/>
        </w:r>
        <w:r w:rsidR="008E7EEC">
          <w:rPr>
            <w:webHidden/>
          </w:rPr>
          <w:fldChar w:fldCharType="begin"/>
        </w:r>
        <w:r w:rsidR="008E7EEC">
          <w:rPr>
            <w:webHidden/>
          </w:rPr>
          <w:instrText xml:space="preserve"> PAGEREF _Toc170313535 \h </w:instrText>
        </w:r>
        <w:r w:rsidR="008E7EEC">
          <w:rPr>
            <w:webHidden/>
          </w:rPr>
        </w:r>
        <w:r w:rsidR="008E7EEC">
          <w:rPr>
            <w:webHidden/>
          </w:rPr>
          <w:fldChar w:fldCharType="separate"/>
        </w:r>
        <w:r w:rsidR="0076136F">
          <w:rPr>
            <w:webHidden/>
          </w:rPr>
          <w:t>31</w:t>
        </w:r>
        <w:r w:rsidR="008E7EEC">
          <w:rPr>
            <w:webHidden/>
          </w:rPr>
          <w:fldChar w:fldCharType="end"/>
        </w:r>
      </w:hyperlink>
    </w:p>
    <w:p w14:paraId="606DABE7" w14:textId="41C2639D"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36" w:history="1">
        <w:r w:rsidR="008E7EEC" w:rsidRPr="007F5D28">
          <w:rPr>
            <w:rStyle w:val="Hyperlink"/>
            <w:bCs/>
          </w:rPr>
          <w:t>2.1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Repositories</w:t>
        </w:r>
        <w:r w:rsidR="008E7EEC">
          <w:rPr>
            <w:webHidden/>
          </w:rPr>
          <w:tab/>
        </w:r>
        <w:r w:rsidR="008E7EEC">
          <w:rPr>
            <w:webHidden/>
          </w:rPr>
          <w:fldChar w:fldCharType="begin"/>
        </w:r>
        <w:r w:rsidR="008E7EEC">
          <w:rPr>
            <w:webHidden/>
          </w:rPr>
          <w:instrText xml:space="preserve"> PAGEREF _Toc170313536 \h </w:instrText>
        </w:r>
        <w:r w:rsidR="008E7EEC">
          <w:rPr>
            <w:webHidden/>
          </w:rPr>
        </w:r>
        <w:r w:rsidR="008E7EEC">
          <w:rPr>
            <w:webHidden/>
          </w:rPr>
          <w:fldChar w:fldCharType="separate"/>
        </w:r>
        <w:r w:rsidR="0076136F">
          <w:rPr>
            <w:webHidden/>
          </w:rPr>
          <w:t>31</w:t>
        </w:r>
        <w:r w:rsidR="008E7EEC">
          <w:rPr>
            <w:webHidden/>
          </w:rPr>
          <w:fldChar w:fldCharType="end"/>
        </w:r>
      </w:hyperlink>
    </w:p>
    <w:p w14:paraId="6A68ACA2" w14:textId="3AF9389E"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37" w:history="1">
        <w:r w:rsidR="008E7EEC" w:rsidRPr="007F5D28">
          <w:rPr>
            <w:rStyle w:val="Hyperlink"/>
            <w:bCs/>
          </w:rPr>
          <w:t>2.2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Publication of Certification Information</w:t>
        </w:r>
        <w:r w:rsidR="008E7EEC">
          <w:rPr>
            <w:webHidden/>
          </w:rPr>
          <w:tab/>
        </w:r>
        <w:r w:rsidR="008E7EEC">
          <w:rPr>
            <w:webHidden/>
          </w:rPr>
          <w:fldChar w:fldCharType="begin"/>
        </w:r>
        <w:r w:rsidR="008E7EEC">
          <w:rPr>
            <w:webHidden/>
          </w:rPr>
          <w:instrText xml:space="preserve"> PAGEREF _Toc170313537 \h </w:instrText>
        </w:r>
        <w:r w:rsidR="008E7EEC">
          <w:rPr>
            <w:webHidden/>
          </w:rPr>
        </w:r>
        <w:r w:rsidR="008E7EEC">
          <w:rPr>
            <w:webHidden/>
          </w:rPr>
          <w:fldChar w:fldCharType="separate"/>
        </w:r>
        <w:r w:rsidR="0076136F">
          <w:rPr>
            <w:webHidden/>
          </w:rPr>
          <w:t>31</w:t>
        </w:r>
        <w:r w:rsidR="008E7EEC">
          <w:rPr>
            <w:webHidden/>
          </w:rPr>
          <w:fldChar w:fldCharType="end"/>
        </w:r>
      </w:hyperlink>
    </w:p>
    <w:p w14:paraId="4CB3BC63" w14:textId="49A3B2DA" w:rsidR="008E7EEC" w:rsidRDefault="00000000">
      <w:pPr>
        <w:pStyle w:val="TOC3"/>
        <w:rPr>
          <w:rFonts w:asciiTheme="minorHAnsi" w:eastAsiaTheme="minorEastAsia" w:hAnsiTheme="minorHAnsi" w:cstheme="minorBidi"/>
          <w:kern w:val="2"/>
          <w:sz w:val="22"/>
          <w:szCs w:val="22"/>
          <w14:ligatures w14:val="standardContextual"/>
        </w:rPr>
      </w:pPr>
      <w:hyperlink w:anchor="_Toc170313538" w:history="1">
        <w:r w:rsidR="008E7EEC" w:rsidRPr="007F5D28">
          <w:rPr>
            <w:rStyle w:val="Hyperlink"/>
          </w:rPr>
          <w:t>2.2.1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Publication of CA Information</w:t>
        </w:r>
        <w:r w:rsidR="008E7EEC">
          <w:rPr>
            <w:webHidden/>
          </w:rPr>
          <w:tab/>
        </w:r>
        <w:r w:rsidR="008E7EEC">
          <w:rPr>
            <w:webHidden/>
          </w:rPr>
          <w:fldChar w:fldCharType="begin"/>
        </w:r>
        <w:r w:rsidR="008E7EEC">
          <w:rPr>
            <w:webHidden/>
          </w:rPr>
          <w:instrText xml:space="preserve"> PAGEREF _Toc170313538 \h </w:instrText>
        </w:r>
        <w:r w:rsidR="008E7EEC">
          <w:rPr>
            <w:webHidden/>
          </w:rPr>
        </w:r>
        <w:r w:rsidR="008E7EEC">
          <w:rPr>
            <w:webHidden/>
          </w:rPr>
          <w:fldChar w:fldCharType="separate"/>
        </w:r>
        <w:r w:rsidR="0076136F">
          <w:rPr>
            <w:webHidden/>
          </w:rPr>
          <w:t>31</w:t>
        </w:r>
        <w:r w:rsidR="008E7EEC">
          <w:rPr>
            <w:webHidden/>
          </w:rPr>
          <w:fldChar w:fldCharType="end"/>
        </w:r>
      </w:hyperlink>
    </w:p>
    <w:p w14:paraId="264EED45" w14:textId="023032DB" w:rsidR="008E7EEC" w:rsidRDefault="00000000">
      <w:pPr>
        <w:pStyle w:val="TOC3"/>
        <w:rPr>
          <w:rFonts w:asciiTheme="minorHAnsi" w:eastAsiaTheme="minorEastAsia" w:hAnsiTheme="minorHAnsi" w:cstheme="minorBidi"/>
          <w:kern w:val="2"/>
          <w:sz w:val="22"/>
          <w:szCs w:val="22"/>
          <w14:ligatures w14:val="standardContextual"/>
        </w:rPr>
      </w:pPr>
      <w:hyperlink w:anchor="_Toc170313539" w:history="1">
        <w:r w:rsidR="008E7EEC" w:rsidRPr="007F5D28">
          <w:rPr>
            <w:rStyle w:val="Hyperlink"/>
          </w:rPr>
          <w:t>2.2.2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Availability of Information</w:t>
        </w:r>
        <w:r w:rsidR="008E7EEC">
          <w:rPr>
            <w:webHidden/>
          </w:rPr>
          <w:tab/>
        </w:r>
        <w:r w:rsidR="008E7EEC">
          <w:rPr>
            <w:webHidden/>
          </w:rPr>
          <w:fldChar w:fldCharType="begin"/>
        </w:r>
        <w:r w:rsidR="008E7EEC">
          <w:rPr>
            <w:webHidden/>
          </w:rPr>
          <w:instrText xml:space="preserve"> PAGEREF _Toc170313539 \h </w:instrText>
        </w:r>
        <w:r w:rsidR="008E7EEC">
          <w:rPr>
            <w:webHidden/>
          </w:rPr>
        </w:r>
        <w:r w:rsidR="008E7EEC">
          <w:rPr>
            <w:webHidden/>
          </w:rPr>
          <w:fldChar w:fldCharType="separate"/>
        </w:r>
        <w:r w:rsidR="0076136F">
          <w:rPr>
            <w:webHidden/>
          </w:rPr>
          <w:t>32</w:t>
        </w:r>
        <w:r w:rsidR="008E7EEC">
          <w:rPr>
            <w:webHidden/>
          </w:rPr>
          <w:fldChar w:fldCharType="end"/>
        </w:r>
      </w:hyperlink>
    </w:p>
    <w:p w14:paraId="3CF13899" w14:textId="70DF27D3"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40" w:history="1">
        <w:r w:rsidR="008E7EEC" w:rsidRPr="007F5D28">
          <w:rPr>
            <w:rStyle w:val="Hyperlink"/>
            <w:bCs/>
          </w:rPr>
          <w:t>2.3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Time or Frequency of Publication</w:t>
        </w:r>
        <w:r w:rsidR="008E7EEC">
          <w:rPr>
            <w:webHidden/>
          </w:rPr>
          <w:tab/>
        </w:r>
        <w:r w:rsidR="008E7EEC">
          <w:rPr>
            <w:webHidden/>
          </w:rPr>
          <w:fldChar w:fldCharType="begin"/>
        </w:r>
        <w:r w:rsidR="008E7EEC">
          <w:rPr>
            <w:webHidden/>
          </w:rPr>
          <w:instrText xml:space="preserve"> PAGEREF _Toc170313540 \h </w:instrText>
        </w:r>
        <w:r w:rsidR="008E7EEC">
          <w:rPr>
            <w:webHidden/>
          </w:rPr>
        </w:r>
        <w:r w:rsidR="008E7EEC">
          <w:rPr>
            <w:webHidden/>
          </w:rPr>
          <w:fldChar w:fldCharType="separate"/>
        </w:r>
        <w:r w:rsidR="0076136F">
          <w:rPr>
            <w:webHidden/>
          </w:rPr>
          <w:t>32</w:t>
        </w:r>
        <w:r w:rsidR="008E7EEC">
          <w:rPr>
            <w:webHidden/>
          </w:rPr>
          <w:fldChar w:fldCharType="end"/>
        </w:r>
      </w:hyperlink>
    </w:p>
    <w:p w14:paraId="0D1518D5" w14:textId="725D933A"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41" w:history="1">
        <w:r w:rsidR="008E7EEC" w:rsidRPr="007F5D28">
          <w:rPr>
            <w:rStyle w:val="Hyperlink"/>
            <w:bCs/>
          </w:rPr>
          <w:t>2.4</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Access Controls on Repositories</w:t>
        </w:r>
        <w:r w:rsidR="008E7EEC">
          <w:rPr>
            <w:webHidden/>
          </w:rPr>
          <w:tab/>
        </w:r>
        <w:r w:rsidR="008E7EEC">
          <w:rPr>
            <w:webHidden/>
          </w:rPr>
          <w:fldChar w:fldCharType="begin"/>
        </w:r>
        <w:r w:rsidR="008E7EEC">
          <w:rPr>
            <w:webHidden/>
          </w:rPr>
          <w:instrText xml:space="preserve"> PAGEREF _Toc170313541 \h </w:instrText>
        </w:r>
        <w:r w:rsidR="008E7EEC">
          <w:rPr>
            <w:webHidden/>
          </w:rPr>
        </w:r>
        <w:r w:rsidR="008E7EEC">
          <w:rPr>
            <w:webHidden/>
          </w:rPr>
          <w:fldChar w:fldCharType="separate"/>
        </w:r>
        <w:r w:rsidR="0076136F">
          <w:rPr>
            <w:webHidden/>
          </w:rPr>
          <w:t>32</w:t>
        </w:r>
        <w:r w:rsidR="008E7EEC">
          <w:rPr>
            <w:webHidden/>
          </w:rPr>
          <w:fldChar w:fldCharType="end"/>
        </w:r>
      </w:hyperlink>
    </w:p>
    <w:p w14:paraId="7D664F49" w14:textId="7958C19D" w:rsidR="008E7EEC" w:rsidRDefault="00000000">
      <w:pPr>
        <w:pStyle w:val="TOC3"/>
        <w:rPr>
          <w:rFonts w:asciiTheme="minorHAnsi" w:eastAsiaTheme="minorEastAsia" w:hAnsiTheme="minorHAnsi" w:cstheme="minorBidi"/>
          <w:kern w:val="2"/>
          <w:sz w:val="22"/>
          <w:szCs w:val="22"/>
          <w14:ligatures w14:val="standardContextual"/>
        </w:rPr>
      </w:pPr>
      <w:hyperlink w:anchor="_Toc170313542" w:history="1">
        <w:r w:rsidR="008E7EEC" w:rsidRPr="007F5D28">
          <w:rPr>
            <w:rStyle w:val="Hyperlink"/>
          </w:rPr>
          <w:t>2.4.1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Certificate Policy</w:t>
        </w:r>
        <w:r w:rsidR="008E7EEC">
          <w:rPr>
            <w:webHidden/>
          </w:rPr>
          <w:tab/>
        </w:r>
        <w:r w:rsidR="008E7EEC">
          <w:rPr>
            <w:webHidden/>
          </w:rPr>
          <w:fldChar w:fldCharType="begin"/>
        </w:r>
        <w:r w:rsidR="008E7EEC">
          <w:rPr>
            <w:webHidden/>
          </w:rPr>
          <w:instrText xml:space="preserve"> PAGEREF _Toc170313542 \h </w:instrText>
        </w:r>
        <w:r w:rsidR="008E7EEC">
          <w:rPr>
            <w:webHidden/>
          </w:rPr>
        </w:r>
        <w:r w:rsidR="008E7EEC">
          <w:rPr>
            <w:webHidden/>
          </w:rPr>
          <w:fldChar w:fldCharType="separate"/>
        </w:r>
        <w:r w:rsidR="0076136F">
          <w:rPr>
            <w:webHidden/>
          </w:rPr>
          <w:t>32</w:t>
        </w:r>
        <w:r w:rsidR="008E7EEC">
          <w:rPr>
            <w:webHidden/>
          </w:rPr>
          <w:fldChar w:fldCharType="end"/>
        </w:r>
      </w:hyperlink>
    </w:p>
    <w:p w14:paraId="58FC8E4B" w14:textId="78A5E74B" w:rsidR="008E7EEC" w:rsidRDefault="00000000">
      <w:pPr>
        <w:pStyle w:val="TOC3"/>
        <w:rPr>
          <w:rFonts w:asciiTheme="minorHAnsi" w:eastAsiaTheme="minorEastAsia" w:hAnsiTheme="minorHAnsi" w:cstheme="minorBidi"/>
          <w:kern w:val="2"/>
          <w:sz w:val="22"/>
          <w:szCs w:val="22"/>
          <w14:ligatures w14:val="standardContextual"/>
        </w:rPr>
      </w:pPr>
      <w:hyperlink w:anchor="_Toc170313543" w:history="1">
        <w:r w:rsidR="008E7EEC" w:rsidRPr="007F5D28">
          <w:rPr>
            <w:rStyle w:val="Hyperlink"/>
          </w:rPr>
          <w:t>2.4.2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Certificates and CRLs</w:t>
        </w:r>
        <w:r w:rsidR="008E7EEC">
          <w:rPr>
            <w:webHidden/>
          </w:rPr>
          <w:tab/>
        </w:r>
        <w:r w:rsidR="008E7EEC">
          <w:rPr>
            <w:webHidden/>
          </w:rPr>
          <w:fldChar w:fldCharType="begin"/>
        </w:r>
        <w:r w:rsidR="008E7EEC">
          <w:rPr>
            <w:webHidden/>
          </w:rPr>
          <w:instrText xml:space="preserve"> PAGEREF _Toc170313543 \h </w:instrText>
        </w:r>
        <w:r w:rsidR="008E7EEC">
          <w:rPr>
            <w:webHidden/>
          </w:rPr>
        </w:r>
        <w:r w:rsidR="008E7EEC">
          <w:rPr>
            <w:webHidden/>
          </w:rPr>
          <w:fldChar w:fldCharType="separate"/>
        </w:r>
        <w:r w:rsidR="0076136F">
          <w:rPr>
            <w:webHidden/>
          </w:rPr>
          <w:t>32</w:t>
        </w:r>
        <w:r w:rsidR="008E7EEC">
          <w:rPr>
            <w:webHidden/>
          </w:rPr>
          <w:fldChar w:fldCharType="end"/>
        </w:r>
      </w:hyperlink>
    </w:p>
    <w:p w14:paraId="6BEBA6F0" w14:textId="550D4B3F"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544" w:history="1">
        <w:r w:rsidR="008E7EEC" w:rsidRPr="007F5D28">
          <w:rPr>
            <w:rStyle w:val="Hyperlink"/>
          </w:rPr>
          <w:t>3.</w:t>
        </w:r>
        <w:r w:rsidR="008E7EEC">
          <w:rPr>
            <w:rFonts w:asciiTheme="minorHAnsi" w:eastAsiaTheme="minorEastAsia" w:hAnsiTheme="minorHAnsi" w:cstheme="minorBidi"/>
            <w:b w:val="0"/>
            <w:bCs w:val="0"/>
            <w:caps w:val="0"/>
            <w:kern w:val="2"/>
            <w:sz w:val="22"/>
            <w:szCs w:val="22"/>
            <w14:ligatures w14:val="standardContextual"/>
          </w:rPr>
          <w:tab/>
        </w:r>
        <w:r w:rsidR="008E7EEC" w:rsidRPr="007F5D28">
          <w:rPr>
            <w:rStyle w:val="Hyperlink"/>
          </w:rPr>
          <w:t>Identification and Authentication</w:t>
        </w:r>
        <w:r w:rsidR="008E7EEC">
          <w:rPr>
            <w:webHidden/>
          </w:rPr>
          <w:tab/>
        </w:r>
        <w:r w:rsidR="008E7EEC">
          <w:rPr>
            <w:webHidden/>
          </w:rPr>
          <w:fldChar w:fldCharType="begin"/>
        </w:r>
        <w:r w:rsidR="008E7EEC">
          <w:rPr>
            <w:webHidden/>
          </w:rPr>
          <w:instrText xml:space="preserve"> PAGEREF _Toc170313544 \h </w:instrText>
        </w:r>
        <w:r w:rsidR="008E7EEC">
          <w:rPr>
            <w:webHidden/>
          </w:rPr>
        </w:r>
        <w:r w:rsidR="008E7EEC">
          <w:rPr>
            <w:webHidden/>
          </w:rPr>
          <w:fldChar w:fldCharType="separate"/>
        </w:r>
        <w:r w:rsidR="0076136F">
          <w:rPr>
            <w:webHidden/>
          </w:rPr>
          <w:t>33</w:t>
        </w:r>
        <w:r w:rsidR="008E7EEC">
          <w:rPr>
            <w:webHidden/>
          </w:rPr>
          <w:fldChar w:fldCharType="end"/>
        </w:r>
      </w:hyperlink>
    </w:p>
    <w:p w14:paraId="4A704145" w14:textId="63CF3DE4"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45" w:history="1">
        <w:r w:rsidR="008E7EEC" w:rsidRPr="007F5D28">
          <w:rPr>
            <w:rStyle w:val="Hyperlink"/>
            <w:bCs/>
          </w:rPr>
          <w:t>3.1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Naming</w:t>
        </w:r>
        <w:r w:rsidR="008E7EEC">
          <w:rPr>
            <w:webHidden/>
          </w:rPr>
          <w:tab/>
        </w:r>
        <w:r w:rsidR="008E7EEC">
          <w:rPr>
            <w:webHidden/>
          </w:rPr>
          <w:fldChar w:fldCharType="begin"/>
        </w:r>
        <w:r w:rsidR="008E7EEC">
          <w:rPr>
            <w:webHidden/>
          </w:rPr>
          <w:instrText xml:space="preserve"> PAGEREF _Toc170313545 \h </w:instrText>
        </w:r>
        <w:r w:rsidR="008E7EEC">
          <w:rPr>
            <w:webHidden/>
          </w:rPr>
        </w:r>
        <w:r w:rsidR="008E7EEC">
          <w:rPr>
            <w:webHidden/>
          </w:rPr>
          <w:fldChar w:fldCharType="separate"/>
        </w:r>
        <w:r w:rsidR="0076136F">
          <w:rPr>
            <w:webHidden/>
          </w:rPr>
          <w:t>33</w:t>
        </w:r>
        <w:r w:rsidR="008E7EEC">
          <w:rPr>
            <w:webHidden/>
          </w:rPr>
          <w:fldChar w:fldCharType="end"/>
        </w:r>
      </w:hyperlink>
    </w:p>
    <w:p w14:paraId="4F84C61D" w14:textId="0EA200E7" w:rsidR="008E7EEC" w:rsidRDefault="00000000">
      <w:pPr>
        <w:pStyle w:val="TOC3"/>
        <w:rPr>
          <w:rFonts w:asciiTheme="minorHAnsi" w:eastAsiaTheme="minorEastAsia" w:hAnsiTheme="minorHAnsi" w:cstheme="minorBidi"/>
          <w:kern w:val="2"/>
          <w:sz w:val="22"/>
          <w:szCs w:val="22"/>
          <w14:ligatures w14:val="standardContextual"/>
        </w:rPr>
      </w:pPr>
      <w:hyperlink w:anchor="_Toc170313546" w:history="1">
        <w:r w:rsidR="008E7EEC" w:rsidRPr="007F5D28">
          <w:rPr>
            <w:rStyle w:val="Hyperlink"/>
          </w:rPr>
          <w:t>3.1.1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Types of Names</w:t>
        </w:r>
        <w:r w:rsidR="008E7EEC">
          <w:rPr>
            <w:webHidden/>
          </w:rPr>
          <w:tab/>
        </w:r>
        <w:r w:rsidR="008E7EEC">
          <w:rPr>
            <w:webHidden/>
          </w:rPr>
          <w:fldChar w:fldCharType="begin"/>
        </w:r>
        <w:r w:rsidR="008E7EEC">
          <w:rPr>
            <w:webHidden/>
          </w:rPr>
          <w:instrText xml:space="preserve"> PAGEREF _Toc170313546 \h </w:instrText>
        </w:r>
        <w:r w:rsidR="008E7EEC">
          <w:rPr>
            <w:webHidden/>
          </w:rPr>
        </w:r>
        <w:r w:rsidR="008E7EEC">
          <w:rPr>
            <w:webHidden/>
          </w:rPr>
          <w:fldChar w:fldCharType="separate"/>
        </w:r>
        <w:r w:rsidR="0076136F">
          <w:rPr>
            <w:webHidden/>
          </w:rPr>
          <w:t>33</w:t>
        </w:r>
        <w:r w:rsidR="008E7EEC">
          <w:rPr>
            <w:webHidden/>
          </w:rPr>
          <w:fldChar w:fldCharType="end"/>
        </w:r>
      </w:hyperlink>
    </w:p>
    <w:p w14:paraId="33B11C67" w14:textId="5FE823E6" w:rsidR="008E7EEC" w:rsidRDefault="00000000">
      <w:pPr>
        <w:pStyle w:val="TOC3"/>
        <w:rPr>
          <w:rFonts w:asciiTheme="minorHAnsi" w:eastAsiaTheme="minorEastAsia" w:hAnsiTheme="minorHAnsi" w:cstheme="minorBidi"/>
          <w:kern w:val="2"/>
          <w:sz w:val="22"/>
          <w:szCs w:val="22"/>
          <w14:ligatures w14:val="standardContextual"/>
        </w:rPr>
      </w:pPr>
      <w:hyperlink w:anchor="_Toc170313547" w:history="1">
        <w:r w:rsidR="008E7EEC" w:rsidRPr="007F5D28">
          <w:rPr>
            <w:rStyle w:val="Hyperlink"/>
          </w:rPr>
          <w:t>3.1.2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Need for Names to be Meaningful</w:t>
        </w:r>
        <w:r w:rsidR="008E7EEC">
          <w:rPr>
            <w:webHidden/>
          </w:rPr>
          <w:tab/>
        </w:r>
        <w:r w:rsidR="008E7EEC">
          <w:rPr>
            <w:webHidden/>
          </w:rPr>
          <w:fldChar w:fldCharType="begin"/>
        </w:r>
        <w:r w:rsidR="008E7EEC">
          <w:rPr>
            <w:webHidden/>
          </w:rPr>
          <w:instrText xml:space="preserve"> PAGEREF _Toc170313547 \h </w:instrText>
        </w:r>
        <w:r w:rsidR="008E7EEC">
          <w:rPr>
            <w:webHidden/>
          </w:rPr>
        </w:r>
        <w:r w:rsidR="008E7EEC">
          <w:rPr>
            <w:webHidden/>
          </w:rPr>
          <w:fldChar w:fldCharType="separate"/>
        </w:r>
        <w:r w:rsidR="0076136F">
          <w:rPr>
            <w:webHidden/>
          </w:rPr>
          <w:t>34</w:t>
        </w:r>
        <w:r w:rsidR="008E7EEC">
          <w:rPr>
            <w:webHidden/>
          </w:rPr>
          <w:fldChar w:fldCharType="end"/>
        </w:r>
      </w:hyperlink>
    </w:p>
    <w:p w14:paraId="2C9B7B67" w14:textId="75BBB88E" w:rsidR="008E7EEC" w:rsidRDefault="00000000">
      <w:pPr>
        <w:pStyle w:val="TOC3"/>
        <w:rPr>
          <w:rFonts w:asciiTheme="minorHAnsi" w:eastAsiaTheme="minorEastAsia" w:hAnsiTheme="minorHAnsi" w:cstheme="minorBidi"/>
          <w:kern w:val="2"/>
          <w:sz w:val="22"/>
          <w:szCs w:val="22"/>
          <w14:ligatures w14:val="standardContextual"/>
        </w:rPr>
      </w:pPr>
      <w:hyperlink w:anchor="_Toc170313548" w:history="1">
        <w:r w:rsidR="008E7EEC" w:rsidRPr="007F5D28">
          <w:rPr>
            <w:rStyle w:val="Hyperlink"/>
          </w:rPr>
          <w:t>3.1.3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Anonymity or Pseudonymity of Subscribers</w:t>
        </w:r>
        <w:r w:rsidR="008E7EEC">
          <w:rPr>
            <w:webHidden/>
          </w:rPr>
          <w:tab/>
        </w:r>
        <w:r w:rsidR="008E7EEC">
          <w:rPr>
            <w:webHidden/>
          </w:rPr>
          <w:fldChar w:fldCharType="begin"/>
        </w:r>
        <w:r w:rsidR="008E7EEC">
          <w:rPr>
            <w:webHidden/>
          </w:rPr>
          <w:instrText xml:space="preserve"> PAGEREF _Toc170313548 \h </w:instrText>
        </w:r>
        <w:r w:rsidR="008E7EEC">
          <w:rPr>
            <w:webHidden/>
          </w:rPr>
        </w:r>
        <w:r w:rsidR="008E7EEC">
          <w:rPr>
            <w:webHidden/>
          </w:rPr>
          <w:fldChar w:fldCharType="separate"/>
        </w:r>
        <w:r w:rsidR="0076136F">
          <w:rPr>
            <w:webHidden/>
          </w:rPr>
          <w:t>34</w:t>
        </w:r>
        <w:r w:rsidR="008E7EEC">
          <w:rPr>
            <w:webHidden/>
          </w:rPr>
          <w:fldChar w:fldCharType="end"/>
        </w:r>
      </w:hyperlink>
    </w:p>
    <w:p w14:paraId="63D9EC0B" w14:textId="7F37A647" w:rsidR="008E7EEC" w:rsidRDefault="00000000">
      <w:pPr>
        <w:pStyle w:val="TOC3"/>
        <w:rPr>
          <w:rFonts w:asciiTheme="minorHAnsi" w:eastAsiaTheme="minorEastAsia" w:hAnsiTheme="minorHAnsi" w:cstheme="minorBidi"/>
          <w:kern w:val="2"/>
          <w:sz w:val="22"/>
          <w:szCs w:val="22"/>
          <w14:ligatures w14:val="standardContextual"/>
        </w:rPr>
      </w:pPr>
      <w:hyperlink w:anchor="_Toc170313549" w:history="1">
        <w:r w:rsidR="008E7EEC" w:rsidRPr="007F5D28">
          <w:rPr>
            <w:rStyle w:val="Hyperlink"/>
          </w:rPr>
          <w:t>3.1.4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Rules for Interpreting Various Name Forms</w:t>
        </w:r>
        <w:r w:rsidR="008E7EEC">
          <w:rPr>
            <w:webHidden/>
          </w:rPr>
          <w:tab/>
        </w:r>
        <w:r w:rsidR="008E7EEC">
          <w:rPr>
            <w:webHidden/>
          </w:rPr>
          <w:fldChar w:fldCharType="begin"/>
        </w:r>
        <w:r w:rsidR="008E7EEC">
          <w:rPr>
            <w:webHidden/>
          </w:rPr>
          <w:instrText xml:space="preserve"> PAGEREF _Toc170313549 \h </w:instrText>
        </w:r>
        <w:r w:rsidR="008E7EEC">
          <w:rPr>
            <w:webHidden/>
          </w:rPr>
        </w:r>
        <w:r w:rsidR="008E7EEC">
          <w:rPr>
            <w:webHidden/>
          </w:rPr>
          <w:fldChar w:fldCharType="separate"/>
        </w:r>
        <w:r w:rsidR="0076136F">
          <w:rPr>
            <w:webHidden/>
          </w:rPr>
          <w:t>34</w:t>
        </w:r>
        <w:r w:rsidR="008E7EEC">
          <w:rPr>
            <w:webHidden/>
          </w:rPr>
          <w:fldChar w:fldCharType="end"/>
        </w:r>
      </w:hyperlink>
    </w:p>
    <w:p w14:paraId="3A4142BB" w14:textId="07410A76" w:rsidR="008E7EEC" w:rsidRDefault="00000000">
      <w:pPr>
        <w:pStyle w:val="TOC3"/>
        <w:rPr>
          <w:rFonts w:asciiTheme="minorHAnsi" w:eastAsiaTheme="minorEastAsia" w:hAnsiTheme="minorHAnsi" w:cstheme="minorBidi"/>
          <w:kern w:val="2"/>
          <w:sz w:val="22"/>
          <w:szCs w:val="22"/>
          <w14:ligatures w14:val="standardContextual"/>
        </w:rPr>
      </w:pPr>
      <w:hyperlink w:anchor="_Toc170313550" w:history="1">
        <w:r w:rsidR="008E7EEC" w:rsidRPr="007F5D28">
          <w:rPr>
            <w:rStyle w:val="Hyperlink"/>
          </w:rPr>
          <w:t>3.1.5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Uniqueness of Names</w:t>
        </w:r>
        <w:r w:rsidR="008E7EEC">
          <w:rPr>
            <w:webHidden/>
          </w:rPr>
          <w:tab/>
        </w:r>
        <w:r w:rsidR="008E7EEC">
          <w:rPr>
            <w:webHidden/>
          </w:rPr>
          <w:fldChar w:fldCharType="begin"/>
        </w:r>
        <w:r w:rsidR="008E7EEC">
          <w:rPr>
            <w:webHidden/>
          </w:rPr>
          <w:instrText xml:space="preserve"> PAGEREF _Toc170313550 \h </w:instrText>
        </w:r>
        <w:r w:rsidR="008E7EEC">
          <w:rPr>
            <w:webHidden/>
          </w:rPr>
        </w:r>
        <w:r w:rsidR="008E7EEC">
          <w:rPr>
            <w:webHidden/>
          </w:rPr>
          <w:fldChar w:fldCharType="separate"/>
        </w:r>
        <w:r w:rsidR="0076136F">
          <w:rPr>
            <w:webHidden/>
          </w:rPr>
          <w:t>34</w:t>
        </w:r>
        <w:r w:rsidR="008E7EEC">
          <w:rPr>
            <w:webHidden/>
          </w:rPr>
          <w:fldChar w:fldCharType="end"/>
        </w:r>
      </w:hyperlink>
    </w:p>
    <w:p w14:paraId="74A9C683" w14:textId="4488838D" w:rsidR="008E7EEC" w:rsidRDefault="00000000">
      <w:pPr>
        <w:pStyle w:val="TOC3"/>
        <w:rPr>
          <w:rFonts w:asciiTheme="minorHAnsi" w:eastAsiaTheme="minorEastAsia" w:hAnsiTheme="minorHAnsi" w:cstheme="minorBidi"/>
          <w:kern w:val="2"/>
          <w:sz w:val="22"/>
          <w:szCs w:val="22"/>
          <w14:ligatures w14:val="standardContextual"/>
        </w:rPr>
      </w:pPr>
      <w:hyperlink w:anchor="_Toc170313551" w:history="1">
        <w:r w:rsidR="008E7EEC" w:rsidRPr="007F5D28">
          <w:rPr>
            <w:rStyle w:val="Hyperlink"/>
          </w:rPr>
          <w:t>3.1.6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Recognition, Authentication, and Role of Trademarks</w:t>
        </w:r>
        <w:r w:rsidR="008E7EEC">
          <w:rPr>
            <w:webHidden/>
          </w:rPr>
          <w:tab/>
        </w:r>
        <w:r w:rsidR="008E7EEC">
          <w:rPr>
            <w:webHidden/>
          </w:rPr>
          <w:fldChar w:fldCharType="begin"/>
        </w:r>
        <w:r w:rsidR="008E7EEC">
          <w:rPr>
            <w:webHidden/>
          </w:rPr>
          <w:instrText xml:space="preserve"> PAGEREF _Toc170313551 \h </w:instrText>
        </w:r>
        <w:r w:rsidR="008E7EEC">
          <w:rPr>
            <w:webHidden/>
          </w:rPr>
        </w:r>
        <w:r w:rsidR="008E7EEC">
          <w:rPr>
            <w:webHidden/>
          </w:rPr>
          <w:fldChar w:fldCharType="separate"/>
        </w:r>
        <w:r w:rsidR="0076136F">
          <w:rPr>
            <w:webHidden/>
          </w:rPr>
          <w:t>34</w:t>
        </w:r>
        <w:r w:rsidR="008E7EEC">
          <w:rPr>
            <w:webHidden/>
          </w:rPr>
          <w:fldChar w:fldCharType="end"/>
        </w:r>
      </w:hyperlink>
    </w:p>
    <w:p w14:paraId="303193D7" w14:textId="5BCB1EC7"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52" w:history="1">
        <w:r w:rsidR="008E7EEC" w:rsidRPr="007F5D28">
          <w:rPr>
            <w:rStyle w:val="Hyperlink"/>
            <w:bCs/>
          </w:rPr>
          <w:t>3.2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Initial Identity Validation</w:t>
        </w:r>
        <w:r w:rsidR="008E7EEC">
          <w:rPr>
            <w:webHidden/>
          </w:rPr>
          <w:tab/>
        </w:r>
        <w:r w:rsidR="008E7EEC">
          <w:rPr>
            <w:webHidden/>
          </w:rPr>
          <w:fldChar w:fldCharType="begin"/>
        </w:r>
        <w:r w:rsidR="008E7EEC">
          <w:rPr>
            <w:webHidden/>
          </w:rPr>
          <w:instrText xml:space="preserve"> PAGEREF _Toc170313552 \h </w:instrText>
        </w:r>
        <w:r w:rsidR="008E7EEC">
          <w:rPr>
            <w:webHidden/>
          </w:rPr>
        </w:r>
        <w:r w:rsidR="008E7EEC">
          <w:rPr>
            <w:webHidden/>
          </w:rPr>
          <w:fldChar w:fldCharType="separate"/>
        </w:r>
        <w:r w:rsidR="0076136F">
          <w:rPr>
            <w:webHidden/>
          </w:rPr>
          <w:t>35</w:t>
        </w:r>
        <w:r w:rsidR="008E7EEC">
          <w:rPr>
            <w:webHidden/>
          </w:rPr>
          <w:fldChar w:fldCharType="end"/>
        </w:r>
      </w:hyperlink>
    </w:p>
    <w:p w14:paraId="79016982" w14:textId="64C4BA8F" w:rsidR="008E7EEC" w:rsidRDefault="00000000">
      <w:pPr>
        <w:pStyle w:val="TOC3"/>
        <w:rPr>
          <w:rFonts w:asciiTheme="minorHAnsi" w:eastAsiaTheme="minorEastAsia" w:hAnsiTheme="minorHAnsi" w:cstheme="minorBidi"/>
          <w:kern w:val="2"/>
          <w:sz w:val="22"/>
          <w:szCs w:val="22"/>
          <w14:ligatures w14:val="standardContextual"/>
        </w:rPr>
      </w:pPr>
      <w:hyperlink w:anchor="_Toc170313553" w:history="1">
        <w:r w:rsidR="008E7EEC" w:rsidRPr="007F5D28">
          <w:rPr>
            <w:rStyle w:val="Hyperlink"/>
          </w:rPr>
          <w:t>3.2.1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Method to Prove Possession of Private Key</w:t>
        </w:r>
        <w:r w:rsidR="008E7EEC">
          <w:rPr>
            <w:webHidden/>
          </w:rPr>
          <w:tab/>
        </w:r>
        <w:r w:rsidR="008E7EEC">
          <w:rPr>
            <w:webHidden/>
          </w:rPr>
          <w:fldChar w:fldCharType="begin"/>
        </w:r>
        <w:r w:rsidR="008E7EEC">
          <w:rPr>
            <w:webHidden/>
          </w:rPr>
          <w:instrText xml:space="preserve"> PAGEREF _Toc170313553 \h </w:instrText>
        </w:r>
        <w:r w:rsidR="008E7EEC">
          <w:rPr>
            <w:webHidden/>
          </w:rPr>
        </w:r>
        <w:r w:rsidR="008E7EEC">
          <w:rPr>
            <w:webHidden/>
          </w:rPr>
          <w:fldChar w:fldCharType="separate"/>
        </w:r>
        <w:r w:rsidR="0076136F">
          <w:rPr>
            <w:webHidden/>
          </w:rPr>
          <w:t>35</w:t>
        </w:r>
        <w:r w:rsidR="008E7EEC">
          <w:rPr>
            <w:webHidden/>
          </w:rPr>
          <w:fldChar w:fldCharType="end"/>
        </w:r>
      </w:hyperlink>
    </w:p>
    <w:p w14:paraId="4639883A" w14:textId="4892916E" w:rsidR="008E7EEC" w:rsidRDefault="00000000">
      <w:pPr>
        <w:pStyle w:val="TOC3"/>
        <w:rPr>
          <w:rFonts w:asciiTheme="minorHAnsi" w:eastAsiaTheme="minorEastAsia" w:hAnsiTheme="minorHAnsi" w:cstheme="minorBidi"/>
          <w:kern w:val="2"/>
          <w:sz w:val="22"/>
          <w:szCs w:val="22"/>
          <w14:ligatures w14:val="standardContextual"/>
        </w:rPr>
      </w:pPr>
      <w:hyperlink w:anchor="_Toc170313554" w:history="1">
        <w:r w:rsidR="008E7EEC" w:rsidRPr="007F5D28">
          <w:rPr>
            <w:rStyle w:val="Hyperlink"/>
          </w:rPr>
          <w:t>3.2.2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Authentication of Organization Identity</w:t>
        </w:r>
        <w:r w:rsidR="008E7EEC">
          <w:rPr>
            <w:webHidden/>
          </w:rPr>
          <w:tab/>
        </w:r>
        <w:r w:rsidR="008E7EEC">
          <w:rPr>
            <w:webHidden/>
          </w:rPr>
          <w:fldChar w:fldCharType="begin"/>
        </w:r>
        <w:r w:rsidR="008E7EEC">
          <w:rPr>
            <w:webHidden/>
          </w:rPr>
          <w:instrText xml:space="preserve"> PAGEREF _Toc170313554 \h </w:instrText>
        </w:r>
        <w:r w:rsidR="008E7EEC">
          <w:rPr>
            <w:webHidden/>
          </w:rPr>
        </w:r>
        <w:r w:rsidR="008E7EEC">
          <w:rPr>
            <w:webHidden/>
          </w:rPr>
          <w:fldChar w:fldCharType="separate"/>
        </w:r>
        <w:r w:rsidR="0076136F">
          <w:rPr>
            <w:webHidden/>
          </w:rPr>
          <w:t>36</w:t>
        </w:r>
        <w:r w:rsidR="008E7EEC">
          <w:rPr>
            <w:webHidden/>
          </w:rPr>
          <w:fldChar w:fldCharType="end"/>
        </w:r>
      </w:hyperlink>
    </w:p>
    <w:p w14:paraId="282BF768" w14:textId="20DEF40F" w:rsidR="008E7EEC" w:rsidRDefault="00000000">
      <w:pPr>
        <w:pStyle w:val="TOC3"/>
        <w:rPr>
          <w:rFonts w:asciiTheme="minorHAnsi" w:eastAsiaTheme="minorEastAsia" w:hAnsiTheme="minorHAnsi" w:cstheme="minorBidi"/>
          <w:kern w:val="2"/>
          <w:sz w:val="22"/>
          <w:szCs w:val="22"/>
          <w14:ligatures w14:val="standardContextual"/>
        </w:rPr>
      </w:pPr>
      <w:hyperlink w:anchor="_Toc170313555" w:history="1">
        <w:r w:rsidR="008E7EEC" w:rsidRPr="007F5D28">
          <w:rPr>
            <w:rStyle w:val="Hyperlink"/>
          </w:rPr>
          <w:t>3.2.3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Authentication of Subscriber Identity</w:t>
        </w:r>
        <w:r w:rsidR="008E7EEC">
          <w:rPr>
            <w:webHidden/>
          </w:rPr>
          <w:tab/>
        </w:r>
        <w:r w:rsidR="008E7EEC">
          <w:rPr>
            <w:webHidden/>
          </w:rPr>
          <w:fldChar w:fldCharType="begin"/>
        </w:r>
        <w:r w:rsidR="008E7EEC">
          <w:rPr>
            <w:webHidden/>
          </w:rPr>
          <w:instrText xml:space="preserve"> PAGEREF _Toc170313555 \h </w:instrText>
        </w:r>
        <w:r w:rsidR="008E7EEC">
          <w:rPr>
            <w:webHidden/>
          </w:rPr>
        </w:r>
        <w:r w:rsidR="008E7EEC">
          <w:rPr>
            <w:webHidden/>
          </w:rPr>
          <w:fldChar w:fldCharType="separate"/>
        </w:r>
        <w:r w:rsidR="0076136F">
          <w:rPr>
            <w:webHidden/>
          </w:rPr>
          <w:t>36</w:t>
        </w:r>
        <w:r w:rsidR="008E7EEC">
          <w:rPr>
            <w:webHidden/>
          </w:rPr>
          <w:fldChar w:fldCharType="end"/>
        </w:r>
      </w:hyperlink>
    </w:p>
    <w:p w14:paraId="39BF1E8F" w14:textId="45B6736D" w:rsidR="008E7EEC" w:rsidRDefault="00000000">
      <w:pPr>
        <w:pStyle w:val="TOC3"/>
        <w:rPr>
          <w:rFonts w:asciiTheme="minorHAnsi" w:eastAsiaTheme="minorEastAsia" w:hAnsiTheme="minorHAnsi" w:cstheme="minorBidi"/>
          <w:kern w:val="2"/>
          <w:sz w:val="22"/>
          <w:szCs w:val="22"/>
          <w14:ligatures w14:val="standardContextual"/>
        </w:rPr>
      </w:pPr>
      <w:hyperlink w:anchor="_Toc170313556" w:history="1">
        <w:r w:rsidR="008E7EEC" w:rsidRPr="007F5D28">
          <w:rPr>
            <w:rStyle w:val="Hyperlink"/>
          </w:rPr>
          <w:t>3.2.4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Non-verified Subscriber Information</w:t>
        </w:r>
        <w:r w:rsidR="008E7EEC">
          <w:rPr>
            <w:webHidden/>
          </w:rPr>
          <w:tab/>
        </w:r>
        <w:r w:rsidR="008E7EEC">
          <w:rPr>
            <w:webHidden/>
          </w:rPr>
          <w:fldChar w:fldCharType="begin"/>
        </w:r>
        <w:r w:rsidR="008E7EEC">
          <w:rPr>
            <w:webHidden/>
          </w:rPr>
          <w:instrText xml:space="preserve"> PAGEREF _Toc170313556 \h </w:instrText>
        </w:r>
        <w:r w:rsidR="008E7EEC">
          <w:rPr>
            <w:webHidden/>
          </w:rPr>
        </w:r>
        <w:r w:rsidR="008E7EEC">
          <w:rPr>
            <w:webHidden/>
          </w:rPr>
          <w:fldChar w:fldCharType="separate"/>
        </w:r>
        <w:r w:rsidR="0076136F">
          <w:rPr>
            <w:webHidden/>
          </w:rPr>
          <w:t>36</w:t>
        </w:r>
        <w:r w:rsidR="008E7EEC">
          <w:rPr>
            <w:webHidden/>
          </w:rPr>
          <w:fldChar w:fldCharType="end"/>
        </w:r>
      </w:hyperlink>
    </w:p>
    <w:p w14:paraId="74041C41" w14:textId="7189F6C5" w:rsidR="008E7EEC" w:rsidRDefault="00000000">
      <w:pPr>
        <w:pStyle w:val="TOC3"/>
        <w:rPr>
          <w:rFonts w:asciiTheme="minorHAnsi" w:eastAsiaTheme="minorEastAsia" w:hAnsiTheme="minorHAnsi" w:cstheme="minorBidi"/>
          <w:kern w:val="2"/>
          <w:sz w:val="22"/>
          <w:szCs w:val="22"/>
          <w14:ligatures w14:val="standardContextual"/>
        </w:rPr>
      </w:pPr>
      <w:hyperlink w:anchor="_Toc170313557" w:history="1">
        <w:r w:rsidR="008E7EEC" w:rsidRPr="007F5D28">
          <w:rPr>
            <w:rStyle w:val="Hyperlink"/>
          </w:rPr>
          <w:t>3.2.5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Validation of Authority</w:t>
        </w:r>
        <w:r w:rsidR="008E7EEC">
          <w:rPr>
            <w:webHidden/>
          </w:rPr>
          <w:tab/>
        </w:r>
        <w:r w:rsidR="008E7EEC">
          <w:rPr>
            <w:webHidden/>
          </w:rPr>
          <w:fldChar w:fldCharType="begin"/>
        </w:r>
        <w:r w:rsidR="008E7EEC">
          <w:rPr>
            <w:webHidden/>
          </w:rPr>
          <w:instrText xml:space="preserve"> PAGEREF _Toc170313557 \h </w:instrText>
        </w:r>
        <w:r w:rsidR="008E7EEC">
          <w:rPr>
            <w:webHidden/>
          </w:rPr>
        </w:r>
        <w:r w:rsidR="008E7EEC">
          <w:rPr>
            <w:webHidden/>
          </w:rPr>
          <w:fldChar w:fldCharType="separate"/>
        </w:r>
        <w:r w:rsidR="0076136F">
          <w:rPr>
            <w:webHidden/>
          </w:rPr>
          <w:t>36</w:t>
        </w:r>
        <w:r w:rsidR="008E7EEC">
          <w:rPr>
            <w:webHidden/>
          </w:rPr>
          <w:fldChar w:fldCharType="end"/>
        </w:r>
      </w:hyperlink>
    </w:p>
    <w:p w14:paraId="5CBCCE51" w14:textId="1800922F" w:rsidR="008E7EEC" w:rsidRDefault="00000000">
      <w:pPr>
        <w:pStyle w:val="TOC3"/>
        <w:rPr>
          <w:rFonts w:asciiTheme="minorHAnsi" w:eastAsiaTheme="minorEastAsia" w:hAnsiTheme="minorHAnsi" w:cstheme="minorBidi"/>
          <w:kern w:val="2"/>
          <w:sz w:val="22"/>
          <w:szCs w:val="22"/>
          <w14:ligatures w14:val="standardContextual"/>
        </w:rPr>
      </w:pPr>
      <w:hyperlink w:anchor="_Toc170313558" w:history="1">
        <w:r w:rsidR="008E7EEC" w:rsidRPr="007F5D28">
          <w:rPr>
            <w:rStyle w:val="Hyperlink"/>
          </w:rPr>
          <w:t>3.2.6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Criteria for Interoperation</w:t>
        </w:r>
        <w:r w:rsidR="008E7EEC">
          <w:rPr>
            <w:webHidden/>
          </w:rPr>
          <w:tab/>
        </w:r>
        <w:r w:rsidR="008E7EEC">
          <w:rPr>
            <w:webHidden/>
          </w:rPr>
          <w:fldChar w:fldCharType="begin"/>
        </w:r>
        <w:r w:rsidR="008E7EEC">
          <w:rPr>
            <w:webHidden/>
          </w:rPr>
          <w:instrText xml:space="preserve"> PAGEREF _Toc170313558 \h </w:instrText>
        </w:r>
        <w:r w:rsidR="008E7EEC">
          <w:rPr>
            <w:webHidden/>
          </w:rPr>
        </w:r>
        <w:r w:rsidR="008E7EEC">
          <w:rPr>
            <w:webHidden/>
          </w:rPr>
          <w:fldChar w:fldCharType="separate"/>
        </w:r>
        <w:r w:rsidR="0076136F">
          <w:rPr>
            <w:webHidden/>
          </w:rPr>
          <w:t>36</w:t>
        </w:r>
        <w:r w:rsidR="008E7EEC">
          <w:rPr>
            <w:webHidden/>
          </w:rPr>
          <w:fldChar w:fldCharType="end"/>
        </w:r>
      </w:hyperlink>
    </w:p>
    <w:p w14:paraId="5243D80F" w14:textId="4100D8F4"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59" w:history="1">
        <w:r w:rsidR="008E7EEC" w:rsidRPr="007F5D28">
          <w:rPr>
            <w:rStyle w:val="Hyperlink"/>
            <w:bCs/>
          </w:rPr>
          <w:t>3.3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Identification and Authentication for Re-Key Requests</w:t>
        </w:r>
        <w:r w:rsidR="008E7EEC">
          <w:rPr>
            <w:webHidden/>
          </w:rPr>
          <w:tab/>
        </w:r>
        <w:r w:rsidR="008E7EEC">
          <w:rPr>
            <w:webHidden/>
          </w:rPr>
          <w:fldChar w:fldCharType="begin"/>
        </w:r>
        <w:r w:rsidR="008E7EEC">
          <w:rPr>
            <w:webHidden/>
          </w:rPr>
          <w:instrText xml:space="preserve"> PAGEREF _Toc170313559 \h </w:instrText>
        </w:r>
        <w:r w:rsidR="008E7EEC">
          <w:rPr>
            <w:webHidden/>
          </w:rPr>
        </w:r>
        <w:r w:rsidR="008E7EEC">
          <w:rPr>
            <w:webHidden/>
          </w:rPr>
          <w:fldChar w:fldCharType="separate"/>
        </w:r>
        <w:r w:rsidR="0076136F">
          <w:rPr>
            <w:webHidden/>
          </w:rPr>
          <w:t>36</w:t>
        </w:r>
        <w:r w:rsidR="008E7EEC">
          <w:rPr>
            <w:webHidden/>
          </w:rPr>
          <w:fldChar w:fldCharType="end"/>
        </w:r>
      </w:hyperlink>
    </w:p>
    <w:p w14:paraId="0FC4A11A" w14:textId="181A5AC0" w:rsidR="008E7EEC" w:rsidRDefault="00000000">
      <w:pPr>
        <w:pStyle w:val="TOC3"/>
        <w:rPr>
          <w:rFonts w:asciiTheme="minorHAnsi" w:eastAsiaTheme="minorEastAsia" w:hAnsiTheme="minorHAnsi" w:cstheme="minorBidi"/>
          <w:kern w:val="2"/>
          <w:sz w:val="22"/>
          <w:szCs w:val="22"/>
          <w14:ligatures w14:val="standardContextual"/>
        </w:rPr>
      </w:pPr>
      <w:hyperlink w:anchor="_Toc170313560" w:history="1">
        <w:r w:rsidR="008E7EEC" w:rsidRPr="007F5D28">
          <w:rPr>
            <w:rStyle w:val="Hyperlink"/>
          </w:rPr>
          <w:t>3.3.1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Identification and Authentication for Routine Re-Key</w:t>
        </w:r>
        <w:r w:rsidR="008E7EEC">
          <w:rPr>
            <w:webHidden/>
          </w:rPr>
          <w:tab/>
        </w:r>
        <w:r w:rsidR="008E7EEC">
          <w:rPr>
            <w:webHidden/>
          </w:rPr>
          <w:fldChar w:fldCharType="begin"/>
        </w:r>
        <w:r w:rsidR="008E7EEC">
          <w:rPr>
            <w:webHidden/>
          </w:rPr>
          <w:instrText xml:space="preserve"> PAGEREF _Toc170313560 \h </w:instrText>
        </w:r>
        <w:r w:rsidR="008E7EEC">
          <w:rPr>
            <w:webHidden/>
          </w:rPr>
        </w:r>
        <w:r w:rsidR="008E7EEC">
          <w:rPr>
            <w:webHidden/>
          </w:rPr>
          <w:fldChar w:fldCharType="separate"/>
        </w:r>
        <w:r w:rsidR="0076136F">
          <w:rPr>
            <w:webHidden/>
          </w:rPr>
          <w:t>36</w:t>
        </w:r>
        <w:r w:rsidR="008E7EEC">
          <w:rPr>
            <w:webHidden/>
          </w:rPr>
          <w:fldChar w:fldCharType="end"/>
        </w:r>
      </w:hyperlink>
    </w:p>
    <w:p w14:paraId="05651A45" w14:textId="7F60836B" w:rsidR="008E7EEC" w:rsidRDefault="00000000">
      <w:pPr>
        <w:pStyle w:val="TOC3"/>
        <w:rPr>
          <w:rFonts w:asciiTheme="minorHAnsi" w:eastAsiaTheme="minorEastAsia" w:hAnsiTheme="minorHAnsi" w:cstheme="minorBidi"/>
          <w:kern w:val="2"/>
          <w:sz w:val="22"/>
          <w:szCs w:val="22"/>
          <w14:ligatures w14:val="standardContextual"/>
        </w:rPr>
      </w:pPr>
      <w:hyperlink w:anchor="_Toc170313561" w:history="1">
        <w:r w:rsidR="008E7EEC" w:rsidRPr="007F5D28">
          <w:rPr>
            <w:rStyle w:val="Hyperlink"/>
          </w:rPr>
          <w:t>3.3.2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Identification and Authentication for Re-Key after Revocation</w:t>
        </w:r>
        <w:r w:rsidR="008E7EEC">
          <w:rPr>
            <w:webHidden/>
          </w:rPr>
          <w:tab/>
        </w:r>
        <w:r w:rsidR="008E7EEC">
          <w:rPr>
            <w:webHidden/>
          </w:rPr>
          <w:fldChar w:fldCharType="begin"/>
        </w:r>
        <w:r w:rsidR="008E7EEC">
          <w:rPr>
            <w:webHidden/>
          </w:rPr>
          <w:instrText xml:space="preserve"> PAGEREF _Toc170313561 \h </w:instrText>
        </w:r>
        <w:r w:rsidR="008E7EEC">
          <w:rPr>
            <w:webHidden/>
          </w:rPr>
        </w:r>
        <w:r w:rsidR="008E7EEC">
          <w:rPr>
            <w:webHidden/>
          </w:rPr>
          <w:fldChar w:fldCharType="separate"/>
        </w:r>
        <w:r w:rsidR="0076136F">
          <w:rPr>
            <w:webHidden/>
          </w:rPr>
          <w:t>36</w:t>
        </w:r>
        <w:r w:rsidR="008E7EEC">
          <w:rPr>
            <w:webHidden/>
          </w:rPr>
          <w:fldChar w:fldCharType="end"/>
        </w:r>
      </w:hyperlink>
    </w:p>
    <w:p w14:paraId="12AD88E9" w14:textId="315315F2"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62" w:history="1">
        <w:r w:rsidR="008E7EEC" w:rsidRPr="007F5D28">
          <w:rPr>
            <w:rStyle w:val="Hyperlink"/>
            <w:bCs/>
          </w:rPr>
          <w:t>3.4</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Identification and Authentication for Revocation Request</w:t>
        </w:r>
        <w:r w:rsidR="008E7EEC">
          <w:rPr>
            <w:webHidden/>
          </w:rPr>
          <w:tab/>
        </w:r>
        <w:r w:rsidR="008E7EEC">
          <w:rPr>
            <w:webHidden/>
          </w:rPr>
          <w:fldChar w:fldCharType="begin"/>
        </w:r>
        <w:r w:rsidR="008E7EEC">
          <w:rPr>
            <w:webHidden/>
          </w:rPr>
          <w:instrText xml:space="preserve"> PAGEREF _Toc170313562 \h </w:instrText>
        </w:r>
        <w:r w:rsidR="008E7EEC">
          <w:rPr>
            <w:webHidden/>
          </w:rPr>
        </w:r>
        <w:r w:rsidR="008E7EEC">
          <w:rPr>
            <w:webHidden/>
          </w:rPr>
          <w:fldChar w:fldCharType="separate"/>
        </w:r>
        <w:r w:rsidR="0076136F">
          <w:rPr>
            <w:webHidden/>
          </w:rPr>
          <w:t>37</w:t>
        </w:r>
        <w:r w:rsidR="008E7EEC">
          <w:rPr>
            <w:webHidden/>
          </w:rPr>
          <w:fldChar w:fldCharType="end"/>
        </w:r>
      </w:hyperlink>
    </w:p>
    <w:p w14:paraId="2669FCD5" w14:textId="23F2D692"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563" w:history="1">
        <w:r w:rsidR="008E7EEC" w:rsidRPr="007F5D28">
          <w:rPr>
            <w:rStyle w:val="Hyperlink"/>
          </w:rPr>
          <w:t>4.</w:t>
        </w:r>
        <w:r w:rsidR="008E7EEC">
          <w:rPr>
            <w:rFonts w:asciiTheme="minorHAnsi" w:eastAsiaTheme="minorEastAsia" w:hAnsiTheme="minorHAnsi" w:cstheme="minorBidi"/>
            <w:b w:val="0"/>
            <w:bCs w:val="0"/>
            <w:caps w:val="0"/>
            <w:kern w:val="2"/>
            <w:sz w:val="22"/>
            <w:szCs w:val="22"/>
            <w14:ligatures w14:val="standardContextual"/>
          </w:rPr>
          <w:tab/>
        </w:r>
        <w:r w:rsidR="008E7EEC" w:rsidRPr="007F5D28">
          <w:rPr>
            <w:rStyle w:val="Hyperlink"/>
          </w:rPr>
          <w:t>Certificate Life-cycle Operational Requirements</w:t>
        </w:r>
        <w:r w:rsidR="008E7EEC">
          <w:rPr>
            <w:webHidden/>
          </w:rPr>
          <w:tab/>
        </w:r>
        <w:r w:rsidR="008E7EEC">
          <w:rPr>
            <w:webHidden/>
          </w:rPr>
          <w:fldChar w:fldCharType="begin"/>
        </w:r>
        <w:r w:rsidR="008E7EEC">
          <w:rPr>
            <w:webHidden/>
          </w:rPr>
          <w:instrText xml:space="preserve"> PAGEREF _Toc170313563 \h </w:instrText>
        </w:r>
        <w:r w:rsidR="008E7EEC">
          <w:rPr>
            <w:webHidden/>
          </w:rPr>
        </w:r>
        <w:r w:rsidR="008E7EEC">
          <w:rPr>
            <w:webHidden/>
          </w:rPr>
          <w:fldChar w:fldCharType="separate"/>
        </w:r>
        <w:r w:rsidR="0076136F">
          <w:rPr>
            <w:webHidden/>
          </w:rPr>
          <w:t>38</w:t>
        </w:r>
        <w:r w:rsidR="008E7EEC">
          <w:rPr>
            <w:webHidden/>
          </w:rPr>
          <w:fldChar w:fldCharType="end"/>
        </w:r>
      </w:hyperlink>
    </w:p>
    <w:p w14:paraId="4B1534F8" w14:textId="0A4802D2"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64" w:history="1">
        <w:r w:rsidR="008E7EEC" w:rsidRPr="007F5D28">
          <w:rPr>
            <w:rStyle w:val="Hyperlink"/>
            <w:bCs/>
          </w:rPr>
          <w:t>4.1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Application</w:t>
        </w:r>
        <w:r w:rsidR="008E7EEC">
          <w:rPr>
            <w:webHidden/>
          </w:rPr>
          <w:tab/>
        </w:r>
        <w:r w:rsidR="008E7EEC">
          <w:rPr>
            <w:webHidden/>
          </w:rPr>
          <w:fldChar w:fldCharType="begin"/>
        </w:r>
        <w:r w:rsidR="008E7EEC">
          <w:rPr>
            <w:webHidden/>
          </w:rPr>
          <w:instrText xml:space="preserve"> PAGEREF _Toc170313564 \h </w:instrText>
        </w:r>
        <w:r w:rsidR="008E7EEC">
          <w:rPr>
            <w:webHidden/>
          </w:rPr>
        </w:r>
        <w:r w:rsidR="008E7EEC">
          <w:rPr>
            <w:webHidden/>
          </w:rPr>
          <w:fldChar w:fldCharType="separate"/>
        </w:r>
        <w:r w:rsidR="0076136F">
          <w:rPr>
            <w:webHidden/>
          </w:rPr>
          <w:t>38</w:t>
        </w:r>
        <w:r w:rsidR="008E7EEC">
          <w:rPr>
            <w:webHidden/>
          </w:rPr>
          <w:fldChar w:fldCharType="end"/>
        </w:r>
      </w:hyperlink>
    </w:p>
    <w:p w14:paraId="079DF3C6" w14:textId="1C429EDD" w:rsidR="008E7EEC" w:rsidRDefault="00000000">
      <w:pPr>
        <w:pStyle w:val="TOC3"/>
        <w:rPr>
          <w:rFonts w:asciiTheme="minorHAnsi" w:eastAsiaTheme="minorEastAsia" w:hAnsiTheme="minorHAnsi" w:cstheme="minorBidi"/>
          <w:kern w:val="2"/>
          <w:sz w:val="22"/>
          <w:szCs w:val="22"/>
          <w14:ligatures w14:val="standardContextual"/>
        </w:rPr>
      </w:pPr>
      <w:hyperlink w:anchor="_Toc170313565" w:history="1">
        <w:r w:rsidR="008E7EEC" w:rsidRPr="007F5D28">
          <w:rPr>
            <w:rStyle w:val="Hyperlink"/>
          </w:rPr>
          <w:t>4.1.1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Who Can Submit a Certificate Application</w:t>
        </w:r>
        <w:r w:rsidR="008E7EEC">
          <w:rPr>
            <w:webHidden/>
          </w:rPr>
          <w:tab/>
        </w:r>
        <w:r w:rsidR="008E7EEC">
          <w:rPr>
            <w:webHidden/>
          </w:rPr>
          <w:fldChar w:fldCharType="begin"/>
        </w:r>
        <w:r w:rsidR="008E7EEC">
          <w:rPr>
            <w:webHidden/>
          </w:rPr>
          <w:instrText xml:space="preserve"> PAGEREF _Toc170313565 \h </w:instrText>
        </w:r>
        <w:r w:rsidR="008E7EEC">
          <w:rPr>
            <w:webHidden/>
          </w:rPr>
        </w:r>
        <w:r w:rsidR="008E7EEC">
          <w:rPr>
            <w:webHidden/>
          </w:rPr>
          <w:fldChar w:fldCharType="separate"/>
        </w:r>
        <w:r w:rsidR="0076136F">
          <w:rPr>
            <w:webHidden/>
          </w:rPr>
          <w:t>38</w:t>
        </w:r>
        <w:r w:rsidR="008E7EEC">
          <w:rPr>
            <w:webHidden/>
          </w:rPr>
          <w:fldChar w:fldCharType="end"/>
        </w:r>
      </w:hyperlink>
    </w:p>
    <w:p w14:paraId="519DB910" w14:textId="4B7D093F" w:rsidR="008E7EEC" w:rsidRDefault="00000000">
      <w:pPr>
        <w:pStyle w:val="TOC3"/>
        <w:rPr>
          <w:rFonts w:asciiTheme="minorHAnsi" w:eastAsiaTheme="minorEastAsia" w:hAnsiTheme="minorHAnsi" w:cstheme="minorBidi"/>
          <w:kern w:val="2"/>
          <w:sz w:val="22"/>
          <w:szCs w:val="22"/>
          <w14:ligatures w14:val="standardContextual"/>
        </w:rPr>
      </w:pPr>
      <w:hyperlink w:anchor="_Toc170313566" w:history="1">
        <w:r w:rsidR="008E7EEC" w:rsidRPr="007F5D28">
          <w:rPr>
            <w:rStyle w:val="Hyperlink"/>
          </w:rPr>
          <w:t>4.1.2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Enrollment Process and Responsibilities</w:t>
        </w:r>
        <w:r w:rsidR="008E7EEC">
          <w:rPr>
            <w:webHidden/>
          </w:rPr>
          <w:tab/>
        </w:r>
        <w:r w:rsidR="008E7EEC">
          <w:rPr>
            <w:webHidden/>
          </w:rPr>
          <w:fldChar w:fldCharType="begin"/>
        </w:r>
        <w:r w:rsidR="008E7EEC">
          <w:rPr>
            <w:webHidden/>
          </w:rPr>
          <w:instrText xml:space="preserve"> PAGEREF _Toc170313566 \h </w:instrText>
        </w:r>
        <w:r w:rsidR="008E7EEC">
          <w:rPr>
            <w:webHidden/>
          </w:rPr>
        </w:r>
        <w:r w:rsidR="008E7EEC">
          <w:rPr>
            <w:webHidden/>
          </w:rPr>
          <w:fldChar w:fldCharType="separate"/>
        </w:r>
        <w:r w:rsidR="0076136F">
          <w:rPr>
            <w:webHidden/>
          </w:rPr>
          <w:t>38</w:t>
        </w:r>
        <w:r w:rsidR="008E7EEC">
          <w:rPr>
            <w:webHidden/>
          </w:rPr>
          <w:fldChar w:fldCharType="end"/>
        </w:r>
      </w:hyperlink>
    </w:p>
    <w:p w14:paraId="2AD17541" w14:textId="7947F6A3"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67" w:history="1">
        <w:r w:rsidR="008E7EEC" w:rsidRPr="007F5D28">
          <w:rPr>
            <w:rStyle w:val="Hyperlink"/>
            <w:bCs/>
          </w:rPr>
          <w:t>4.2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Application Processing</w:t>
        </w:r>
        <w:r w:rsidR="008E7EEC">
          <w:rPr>
            <w:webHidden/>
          </w:rPr>
          <w:tab/>
        </w:r>
        <w:r w:rsidR="008E7EEC">
          <w:rPr>
            <w:webHidden/>
          </w:rPr>
          <w:fldChar w:fldCharType="begin"/>
        </w:r>
        <w:r w:rsidR="008E7EEC">
          <w:rPr>
            <w:webHidden/>
          </w:rPr>
          <w:instrText xml:space="preserve"> PAGEREF _Toc170313567 \h </w:instrText>
        </w:r>
        <w:r w:rsidR="008E7EEC">
          <w:rPr>
            <w:webHidden/>
          </w:rPr>
        </w:r>
        <w:r w:rsidR="008E7EEC">
          <w:rPr>
            <w:webHidden/>
          </w:rPr>
          <w:fldChar w:fldCharType="separate"/>
        </w:r>
        <w:r w:rsidR="0076136F">
          <w:rPr>
            <w:webHidden/>
          </w:rPr>
          <w:t>38</w:t>
        </w:r>
        <w:r w:rsidR="008E7EEC">
          <w:rPr>
            <w:webHidden/>
          </w:rPr>
          <w:fldChar w:fldCharType="end"/>
        </w:r>
      </w:hyperlink>
    </w:p>
    <w:p w14:paraId="408BFB4E" w14:textId="48041F9B" w:rsidR="008E7EEC" w:rsidRDefault="00000000">
      <w:pPr>
        <w:pStyle w:val="TOC3"/>
        <w:rPr>
          <w:rFonts w:asciiTheme="minorHAnsi" w:eastAsiaTheme="minorEastAsia" w:hAnsiTheme="minorHAnsi" w:cstheme="minorBidi"/>
          <w:kern w:val="2"/>
          <w:sz w:val="22"/>
          <w:szCs w:val="22"/>
          <w14:ligatures w14:val="standardContextual"/>
        </w:rPr>
      </w:pPr>
      <w:hyperlink w:anchor="_Toc170313568" w:history="1">
        <w:r w:rsidR="008E7EEC" w:rsidRPr="007F5D28">
          <w:rPr>
            <w:rStyle w:val="Hyperlink"/>
          </w:rPr>
          <w:t>4.2.1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Performing Identification and Authentication Functions</w:t>
        </w:r>
        <w:r w:rsidR="008E7EEC">
          <w:rPr>
            <w:webHidden/>
          </w:rPr>
          <w:tab/>
        </w:r>
        <w:r w:rsidR="008E7EEC">
          <w:rPr>
            <w:webHidden/>
          </w:rPr>
          <w:fldChar w:fldCharType="begin"/>
        </w:r>
        <w:r w:rsidR="008E7EEC">
          <w:rPr>
            <w:webHidden/>
          </w:rPr>
          <w:instrText xml:space="preserve"> PAGEREF _Toc170313568 \h </w:instrText>
        </w:r>
        <w:r w:rsidR="008E7EEC">
          <w:rPr>
            <w:webHidden/>
          </w:rPr>
        </w:r>
        <w:r w:rsidR="008E7EEC">
          <w:rPr>
            <w:webHidden/>
          </w:rPr>
          <w:fldChar w:fldCharType="separate"/>
        </w:r>
        <w:r w:rsidR="0076136F">
          <w:rPr>
            <w:webHidden/>
          </w:rPr>
          <w:t>38</w:t>
        </w:r>
        <w:r w:rsidR="008E7EEC">
          <w:rPr>
            <w:webHidden/>
          </w:rPr>
          <w:fldChar w:fldCharType="end"/>
        </w:r>
      </w:hyperlink>
    </w:p>
    <w:p w14:paraId="5534BE1F" w14:textId="497F9806" w:rsidR="008E7EEC" w:rsidRDefault="00000000">
      <w:pPr>
        <w:pStyle w:val="TOC3"/>
        <w:rPr>
          <w:rFonts w:asciiTheme="minorHAnsi" w:eastAsiaTheme="minorEastAsia" w:hAnsiTheme="minorHAnsi" w:cstheme="minorBidi"/>
          <w:kern w:val="2"/>
          <w:sz w:val="22"/>
          <w:szCs w:val="22"/>
          <w14:ligatures w14:val="standardContextual"/>
        </w:rPr>
      </w:pPr>
      <w:hyperlink w:anchor="_Toc170313569" w:history="1">
        <w:r w:rsidR="008E7EEC" w:rsidRPr="007F5D28">
          <w:rPr>
            <w:rStyle w:val="Hyperlink"/>
          </w:rPr>
          <w:t>4.2.2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Approval or Rejection of Certificate Applications</w:t>
        </w:r>
        <w:r w:rsidR="008E7EEC">
          <w:rPr>
            <w:webHidden/>
          </w:rPr>
          <w:tab/>
        </w:r>
        <w:r w:rsidR="008E7EEC">
          <w:rPr>
            <w:webHidden/>
          </w:rPr>
          <w:fldChar w:fldCharType="begin"/>
        </w:r>
        <w:r w:rsidR="008E7EEC">
          <w:rPr>
            <w:webHidden/>
          </w:rPr>
          <w:instrText xml:space="preserve"> PAGEREF _Toc170313569 \h </w:instrText>
        </w:r>
        <w:r w:rsidR="008E7EEC">
          <w:rPr>
            <w:webHidden/>
          </w:rPr>
        </w:r>
        <w:r w:rsidR="008E7EEC">
          <w:rPr>
            <w:webHidden/>
          </w:rPr>
          <w:fldChar w:fldCharType="separate"/>
        </w:r>
        <w:r w:rsidR="0076136F">
          <w:rPr>
            <w:webHidden/>
          </w:rPr>
          <w:t>38</w:t>
        </w:r>
        <w:r w:rsidR="008E7EEC">
          <w:rPr>
            <w:webHidden/>
          </w:rPr>
          <w:fldChar w:fldCharType="end"/>
        </w:r>
      </w:hyperlink>
    </w:p>
    <w:p w14:paraId="636E7C7B" w14:textId="32D25F5E" w:rsidR="008E7EEC" w:rsidRDefault="00000000">
      <w:pPr>
        <w:pStyle w:val="TOC3"/>
        <w:rPr>
          <w:rFonts w:asciiTheme="minorHAnsi" w:eastAsiaTheme="minorEastAsia" w:hAnsiTheme="minorHAnsi" w:cstheme="minorBidi"/>
          <w:kern w:val="2"/>
          <w:sz w:val="22"/>
          <w:szCs w:val="22"/>
          <w14:ligatures w14:val="standardContextual"/>
        </w:rPr>
      </w:pPr>
      <w:hyperlink w:anchor="_Toc170313570" w:history="1">
        <w:r w:rsidR="008E7EEC" w:rsidRPr="007F5D28">
          <w:rPr>
            <w:rStyle w:val="Hyperlink"/>
          </w:rPr>
          <w:t>4.2.3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Time to Process Certificate Applications</w:t>
        </w:r>
        <w:r w:rsidR="008E7EEC">
          <w:rPr>
            <w:webHidden/>
          </w:rPr>
          <w:tab/>
        </w:r>
        <w:r w:rsidR="008E7EEC">
          <w:rPr>
            <w:webHidden/>
          </w:rPr>
          <w:fldChar w:fldCharType="begin"/>
        </w:r>
        <w:r w:rsidR="008E7EEC">
          <w:rPr>
            <w:webHidden/>
          </w:rPr>
          <w:instrText xml:space="preserve"> PAGEREF _Toc170313570 \h </w:instrText>
        </w:r>
        <w:r w:rsidR="008E7EEC">
          <w:rPr>
            <w:webHidden/>
          </w:rPr>
        </w:r>
        <w:r w:rsidR="008E7EEC">
          <w:rPr>
            <w:webHidden/>
          </w:rPr>
          <w:fldChar w:fldCharType="separate"/>
        </w:r>
        <w:r w:rsidR="0076136F">
          <w:rPr>
            <w:webHidden/>
          </w:rPr>
          <w:t>39</w:t>
        </w:r>
        <w:r w:rsidR="008E7EEC">
          <w:rPr>
            <w:webHidden/>
          </w:rPr>
          <w:fldChar w:fldCharType="end"/>
        </w:r>
      </w:hyperlink>
    </w:p>
    <w:p w14:paraId="20AA76FE" w14:textId="4A41965B"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71" w:history="1">
        <w:r w:rsidR="008E7EEC" w:rsidRPr="007F5D28">
          <w:rPr>
            <w:rStyle w:val="Hyperlink"/>
            <w:bCs/>
          </w:rPr>
          <w:t>4.3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Issuance</w:t>
        </w:r>
        <w:r w:rsidR="008E7EEC">
          <w:rPr>
            <w:webHidden/>
          </w:rPr>
          <w:tab/>
        </w:r>
        <w:r w:rsidR="008E7EEC">
          <w:rPr>
            <w:webHidden/>
          </w:rPr>
          <w:fldChar w:fldCharType="begin"/>
        </w:r>
        <w:r w:rsidR="008E7EEC">
          <w:rPr>
            <w:webHidden/>
          </w:rPr>
          <w:instrText xml:space="preserve"> PAGEREF _Toc170313571 \h </w:instrText>
        </w:r>
        <w:r w:rsidR="008E7EEC">
          <w:rPr>
            <w:webHidden/>
          </w:rPr>
        </w:r>
        <w:r w:rsidR="008E7EEC">
          <w:rPr>
            <w:webHidden/>
          </w:rPr>
          <w:fldChar w:fldCharType="separate"/>
        </w:r>
        <w:r w:rsidR="0076136F">
          <w:rPr>
            <w:webHidden/>
          </w:rPr>
          <w:t>39</w:t>
        </w:r>
        <w:r w:rsidR="008E7EEC">
          <w:rPr>
            <w:webHidden/>
          </w:rPr>
          <w:fldChar w:fldCharType="end"/>
        </w:r>
      </w:hyperlink>
    </w:p>
    <w:p w14:paraId="46A3AEDD" w14:textId="22A7CADA" w:rsidR="008E7EEC" w:rsidRDefault="00000000">
      <w:pPr>
        <w:pStyle w:val="TOC3"/>
        <w:rPr>
          <w:rFonts w:asciiTheme="minorHAnsi" w:eastAsiaTheme="minorEastAsia" w:hAnsiTheme="minorHAnsi" w:cstheme="minorBidi"/>
          <w:kern w:val="2"/>
          <w:sz w:val="22"/>
          <w:szCs w:val="22"/>
          <w14:ligatures w14:val="standardContextual"/>
        </w:rPr>
      </w:pPr>
      <w:hyperlink w:anchor="_Toc170313572" w:history="1">
        <w:r w:rsidR="008E7EEC" w:rsidRPr="007F5D28">
          <w:rPr>
            <w:rStyle w:val="Hyperlink"/>
          </w:rPr>
          <w:t>4.3.1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CA Actions During Certificate Issuance</w:t>
        </w:r>
        <w:r w:rsidR="008E7EEC">
          <w:rPr>
            <w:webHidden/>
          </w:rPr>
          <w:tab/>
        </w:r>
        <w:r w:rsidR="008E7EEC">
          <w:rPr>
            <w:webHidden/>
          </w:rPr>
          <w:fldChar w:fldCharType="begin"/>
        </w:r>
        <w:r w:rsidR="008E7EEC">
          <w:rPr>
            <w:webHidden/>
          </w:rPr>
          <w:instrText xml:space="preserve"> PAGEREF _Toc170313572 \h </w:instrText>
        </w:r>
        <w:r w:rsidR="008E7EEC">
          <w:rPr>
            <w:webHidden/>
          </w:rPr>
        </w:r>
        <w:r w:rsidR="008E7EEC">
          <w:rPr>
            <w:webHidden/>
          </w:rPr>
          <w:fldChar w:fldCharType="separate"/>
        </w:r>
        <w:r w:rsidR="0076136F">
          <w:rPr>
            <w:webHidden/>
          </w:rPr>
          <w:t>39</w:t>
        </w:r>
        <w:r w:rsidR="008E7EEC">
          <w:rPr>
            <w:webHidden/>
          </w:rPr>
          <w:fldChar w:fldCharType="end"/>
        </w:r>
      </w:hyperlink>
    </w:p>
    <w:p w14:paraId="10781DCB" w14:textId="27C581D2" w:rsidR="008E7EEC" w:rsidRDefault="00000000">
      <w:pPr>
        <w:pStyle w:val="TOC3"/>
        <w:rPr>
          <w:rFonts w:asciiTheme="minorHAnsi" w:eastAsiaTheme="minorEastAsia" w:hAnsiTheme="minorHAnsi" w:cstheme="minorBidi"/>
          <w:kern w:val="2"/>
          <w:sz w:val="22"/>
          <w:szCs w:val="22"/>
          <w14:ligatures w14:val="standardContextual"/>
        </w:rPr>
      </w:pPr>
      <w:hyperlink w:anchor="_Toc170313573" w:history="1">
        <w:r w:rsidR="008E7EEC" w:rsidRPr="007F5D28">
          <w:rPr>
            <w:rStyle w:val="Hyperlink"/>
          </w:rPr>
          <w:t>4.3.2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to Subscriber by the CA of Issuance of Certificates</w:t>
        </w:r>
        <w:r w:rsidR="008E7EEC">
          <w:rPr>
            <w:webHidden/>
          </w:rPr>
          <w:tab/>
        </w:r>
        <w:r w:rsidR="008E7EEC">
          <w:rPr>
            <w:webHidden/>
          </w:rPr>
          <w:fldChar w:fldCharType="begin"/>
        </w:r>
        <w:r w:rsidR="008E7EEC">
          <w:rPr>
            <w:webHidden/>
          </w:rPr>
          <w:instrText xml:space="preserve"> PAGEREF _Toc170313573 \h </w:instrText>
        </w:r>
        <w:r w:rsidR="008E7EEC">
          <w:rPr>
            <w:webHidden/>
          </w:rPr>
        </w:r>
        <w:r w:rsidR="008E7EEC">
          <w:rPr>
            <w:webHidden/>
          </w:rPr>
          <w:fldChar w:fldCharType="separate"/>
        </w:r>
        <w:r w:rsidR="0076136F">
          <w:rPr>
            <w:webHidden/>
          </w:rPr>
          <w:t>39</w:t>
        </w:r>
        <w:r w:rsidR="008E7EEC">
          <w:rPr>
            <w:webHidden/>
          </w:rPr>
          <w:fldChar w:fldCharType="end"/>
        </w:r>
      </w:hyperlink>
    </w:p>
    <w:p w14:paraId="6B1BAF7D" w14:textId="56D43191"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74" w:history="1">
        <w:r w:rsidR="008E7EEC" w:rsidRPr="007F5D28">
          <w:rPr>
            <w:rStyle w:val="Hyperlink"/>
            <w:bCs/>
          </w:rPr>
          <w:t>4.4</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Acceptance</w:t>
        </w:r>
        <w:r w:rsidR="008E7EEC">
          <w:rPr>
            <w:webHidden/>
          </w:rPr>
          <w:tab/>
        </w:r>
        <w:r w:rsidR="008E7EEC">
          <w:rPr>
            <w:webHidden/>
          </w:rPr>
          <w:fldChar w:fldCharType="begin"/>
        </w:r>
        <w:r w:rsidR="008E7EEC">
          <w:rPr>
            <w:webHidden/>
          </w:rPr>
          <w:instrText xml:space="preserve"> PAGEREF _Toc170313574 \h </w:instrText>
        </w:r>
        <w:r w:rsidR="008E7EEC">
          <w:rPr>
            <w:webHidden/>
          </w:rPr>
        </w:r>
        <w:r w:rsidR="008E7EEC">
          <w:rPr>
            <w:webHidden/>
          </w:rPr>
          <w:fldChar w:fldCharType="separate"/>
        </w:r>
        <w:r w:rsidR="0076136F">
          <w:rPr>
            <w:webHidden/>
          </w:rPr>
          <w:t>39</w:t>
        </w:r>
        <w:r w:rsidR="008E7EEC">
          <w:rPr>
            <w:webHidden/>
          </w:rPr>
          <w:fldChar w:fldCharType="end"/>
        </w:r>
      </w:hyperlink>
    </w:p>
    <w:p w14:paraId="202837D6" w14:textId="262F27B7" w:rsidR="008E7EEC" w:rsidRDefault="00000000">
      <w:pPr>
        <w:pStyle w:val="TOC3"/>
        <w:rPr>
          <w:rFonts w:asciiTheme="minorHAnsi" w:eastAsiaTheme="minorEastAsia" w:hAnsiTheme="minorHAnsi" w:cstheme="minorBidi"/>
          <w:kern w:val="2"/>
          <w:sz w:val="22"/>
          <w:szCs w:val="22"/>
          <w14:ligatures w14:val="standardContextual"/>
        </w:rPr>
      </w:pPr>
      <w:hyperlink w:anchor="_Toc170313575" w:history="1">
        <w:r w:rsidR="008E7EEC" w:rsidRPr="007F5D28">
          <w:rPr>
            <w:rStyle w:val="Hyperlink"/>
          </w:rPr>
          <w:t>4.4.1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Conduct Constituting Certificate Acceptance</w:t>
        </w:r>
        <w:r w:rsidR="008E7EEC">
          <w:rPr>
            <w:webHidden/>
          </w:rPr>
          <w:tab/>
        </w:r>
        <w:r w:rsidR="008E7EEC">
          <w:rPr>
            <w:webHidden/>
          </w:rPr>
          <w:fldChar w:fldCharType="begin"/>
        </w:r>
        <w:r w:rsidR="008E7EEC">
          <w:rPr>
            <w:webHidden/>
          </w:rPr>
          <w:instrText xml:space="preserve"> PAGEREF _Toc170313575 \h </w:instrText>
        </w:r>
        <w:r w:rsidR="008E7EEC">
          <w:rPr>
            <w:webHidden/>
          </w:rPr>
        </w:r>
        <w:r w:rsidR="008E7EEC">
          <w:rPr>
            <w:webHidden/>
          </w:rPr>
          <w:fldChar w:fldCharType="separate"/>
        </w:r>
        <w:r w:rsidR="0076136F">
          <w:rPr>
            <w:webHidden/>
          </w:rPr>
          <w:t>40</w:t>
        </w:r>
        <w:r w:rsidR="008E7EEC">
          <w:rPr>
            <w:webHidden/>
          </w:rPr>
          <w:fldChar w:fldCharType="end"/>
        </w:r>
      </w:hyperlink>
    </w:p>
    <w:p w14:paraId="41F2D619" w14:textId="4D627CC8" w:rsidR="008E7EEC" w:rsidRDefault="00000000">
      <w:pPr>
        <w:pStyle w:val="TOC3"/>
        <w:rPr>
          <w:rFonts w:asciiTheme="minorHAnsi" w:eastAsiaTheme="minorEastAsia" w:hAnsiTheme="minorHAnsi" w:cstheme="minorBidi"/>
          <w:kern w:val="2"/>
          <w:sz w:val="22"/>
          <w:szCs w:val="22"/>
          <w14:ligatures w14:val="standardContextual"/>
        </w:rPr>
      </w:pPr>
      <w:hyperlink w:anchor="_Toc170313576" w:history="1">
        <w:r w:rsidR="008E7EEC" w:rsidRPr="007F5D28">
          <w:rPr>
            <w:rStyle w:val="Hyperlink"/>
          </w:rPr>
          <w:t>4.4.2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Publication of the Certificate by the CA</w:t>
        </w:r>
        <w:r w:rsidR="008E7EEC">
          <w:rPr>
            <w:webHidden/>
          </w:rPr>
          <w:tab/>
        </w:r>
        <w:r w:rsidR="008E7EEC">
          <w:rPr>
            <w:webHidden/>
          </w:rPr>
          <w:fldChar w:fldCharType="begin"/>
        </w:r>
        <w:r w:rsidR="008E7EEC">
          <w:rPr>
            <w:webHidden/>
          </w:rPr>
          <w:instrText xml:space="preserve"> PAGEREF _Toc170313576 \h </w:instrText>
        </w:r>
        <w:r w:rsidR="008E7EEC">
          <w:rPr>
            <w:webHidden/>
          </w:rPr>
        </w:r>
        <w:r w:rsidR="008E7EEC">
          <w:rPr>
            <w:webHidden/>
          </w:rPr>
          <w:fldChar w:fldCharType="separate"/>
        </w:r>
        <w:r w:rsidR="0076136F">
          <w:rPr>
            <w:webHidden/>
          </w:rPr>
          <w:t>40</w:t>
        </w:r>
        <w:r w:rsidR="008E7EEC">
          <w:rPr>
            <w:webHidden/>
          </w:rPr>
          <w:fldChar w:fldCharType="end"/>
        </w:r>
      </w:hyperlink>
    </w:p>
    <w:p w14:paraId="1C0C5041" w14:textId="27791D1D" w:rsidR="008E7EEC" w:rsidRDefault="00000000">
      <w:pPr>
        <w:pStyle w:val="TOC3"/>
        <w:rPr>
          <w:rFonts w:asciiTheme="minorHAnsi" w:eastAsiaTheme="minorEastAsia" w:hAnsiTheme="minorHAnsi" w:cstheme="minorBidi"/>
          <w:kern w:val="2"/>
          <w:sz w:val="22"/>
          <w:szCs w:val="22"/>
          <w14:ligatures w14:val="standardContextual"/>
        </w:rPr>
      </w:pPr>
      <w:hyperlink w:anchor="_Toc170313577" w:history="1">
        <w:r w:rsidR="008E7EEC" w:rsidRPr="007F5D28">
          <w:rPr>
            <w:rStyle w:val="Hyperlink"/>
          </w:rPr>
          <w:t>4.4.3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of Certificate Issuance by the CA to Other Entities</w:t>
        </w:r>
        <w:r w:rsidR="008E7EEC">
          <w:rPr>
            <w:webHidden/>
          </w:rPr>
          <w:tab/>
        </w:r>
        <w:r w:rsidR="008E7EEC">
          <w:rPr>
            <w:webHidden/>
          </w:rPr>
          <w:fldChar w:fldCharType="begin"/>
        </w:r>
        <w:r w:rsidR="008E7EEC">
          <w:rPr>
            <w:webHidden/>
          </w:rPr>
          <w:instrText xml:space="preserve"> PAGEREF _Toc170313577 \h </w:instrText>
        </w:r>
        <w:r w:rsidR="008E7EEC">
          <w:rPr>
            <w:webHidden/>
          </w:rPr>
        </w:r>
        <w:r w:rsidR="008E7EEC">
          <w:rPr>
            <w:webHidden/>
          </w:rPr>
          <w:fldChar w:fldCharType="separate"/>
        </w:r>
        <w:r w:rsidR="0076136F">
          <w:rPr>
            <w:webHidden/>
          </w:rPr>
          <w:t>40</w:t>
        </w:r>
        <w:r w:rsidR="008E7EEC">
          <w:rPr>
            <w:webHidden/>
          </w:rPr>
          <w:fldChar w:fldCharType="end"/>
        </w:r>
      </w:hyperlink>
    </w:p>
    <w:p w14:paraId="1F6F98EB" w14:textId="62A31C1B"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78" w:history="1">
        <w:r w:rsidR="008E7EEC" w:rsidRPr="007F5D28">
          <w:rPr>
            <w:rStyle w:val="Hyperlink"/>
            <w:bCs/>
          </w:rPr>
          <w:t>4.5</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Key Pair and Certificate Usage</w:t>
        </w:r>
        <w:r w:rsidR="008E7EEC">
          <w:rPr>
            <w:webHidden/>
          </w:rPr>
          <w:tab/>
        </w:r>
        <w:r w:rsidR="008E7EEC">
          <w:rPr>
            <w:webHidden/>
          </w:rPr>
          <w:fldChar w:fldCharType="begin"/>
        </w:r>
        <w:r w:rsidR="008E7EEC">
          <w:rPr>
            <w:webHidden/>
          </w:rPr>
          <w:instrText xml:space="preserve"> PAGEREF _Toc170313578 \h </w:instrText>
        </w:r>
        <w:r w:rsidR="008E7EEC">
          <w:rPr>
            <w:webHidden/>
          </w:rPr>
        </w:r>
        <w:r w:rsidR="008E7EEC">
          <w:rPr>
            <w:webHidden/>
          </w:rPr>
          <w:fldChar w:fldCharType="separate"/>
        </w:r>
        <w:r w:rsidR="0076136F">
          <w:rPr>
            <w:webHidden/>
          </w:rPr>
          <w:t>40</w:t>
        </w:r>
        <w:r w:rsidR="008E7EEC">
          <w:rPr>
            <w:webHidden/>
          </w:rPr>
          <w:fldChar w:fldCharType="end"/>
        </w:r>
      </w:hyperlink>
    </w:p>
    <w:p w14:paraId="174A37E8" w14:textId="5FE1AD2B" w:rsidR="008E7EEC" w:rsidRDefault="00000000">
      <w:pPr>
        <w:pStyle w:val="TOC3"/>
        <w:rPr>
          <w:rFonts w:asciiTheme="minorHAnsi" w:eastAsiaTheme="minorEastAsia" w:hAnsiTheme="minorHAnsi" w:cstheme="minorBidi"/>
          <w:kern w:val="2"/>
          <w:sz w:val="22"/>
          <w:szCs w:val="22"/>
          <w14:ligatures w14:val="standardContextual"/>
        </w:rPr>
      </w:pPr>
      <w:hyperlink w:anchor="_Toc170313579" w:history="1">
        <w:r w:rsidR="008E7EEC" w:rsidRPr="007F5D28">
          <w:rPr>
            <w:rStyle w:val="Hyperlink"/>
          </w:rPr>
          <w:t>4.5.1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Subscriber Private Key and Certificate Usage</w:t>
        </w:r>
        <w:r w:rsidR="008E7EEC">
          <w:rPr>
            <w:webHidden/>
          </w:rPr>
          <w:tab/>
        </w:r>
        <w:r w:rsidR="008E7EEC">
          <w:rPr>
            <w:webHidden/>
          </w:rPr>
          <w:fldChar w:fldCharType="begin"/>
        </w:r>
        <w:r w:rsidR="008E7EEC">
          <w:rPr>
            <w:webHidden/>
          </w:rPr>
          <w:instrText xml:space="preserve"> PAGEREF _Toc170313579 \h </w:instrText>
        </w:r>
        <w:r w:rsidR="008E7EEC">
          <w:rPr>
            <w:webHidden/>
          </w:rPr>
        </w:r>
        <w:r w:rsidR="008E7EEC">
          <w:rPr>
            <w:webHidden/>
          </w:rPr>
          <w:fldChar w:fldCharType="separate"/>
        </w:r>
        <w:r w:rsidR="0076136F">
          <w:rPr>
            <w:webHidden/>
          </w:rPr>
          <w:t>40</w:t>
        </w:r>
        <w:r w:rsidR="008E7EEC">
          <w:rPr>
            <w:webHidden/>
          </w:rPr>
          <w:fldChar w:fldCharType="end"/>
        </w:r>
      </w:hyperlink>
    </w:p>
    <w:p w14:paraId="154F6C2B" w14:textId="1336EC7D" w:rsidR="008E7EEC" w:rsidRDefault="00000000">
      <w:pPr>
        <w:pStyle w:val="TOC3"/>
        <w:rPr>
          <w:rFonts w:asciiTheme="minorHAnsi" w:eastAsiaTheme="minorEastAsia" w:hAnsiTheme="minorHAnsi" w:cstheme="minorBidi"/>
          <w:kern w:val="2"/>
          <w:sz w:val="22"/>
          <w:szCs w:val="22"/>
          <w14:ligatures w14:val="standardContextual"/>
        </w:rPr>
      </w:pPr>
      <w:hyperlink w:anchor="_Toc170313580" w:history="1">
        <w:r w:rsidR="008E7EEC" w:rsidRPr="007F5D28">
          <w:rPr>
            <w:rStyle w:val="Hyperlink"/>
          </w:rPr>
          <w:t>4.5.2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Relying Party Public Key and Certificate Usage</w:t>
        </w:r>
        <w:r w:rsidR="008E7EEC">
          <w:rPr>
            <w:webHidden/>
          </w:rPr>
          <w:tab/>
        </w:r>
        <w:r w:rsidR="008E7EEC">
          <w:rPr>
            <w:webHidden/>
          </w:rPr>
          <w:fldChar w:fldCharType="begin"/>
        </w:r>
        <w:r w:rsidR="008E7EEC">
          <w:rPr>
            <w:webHidden/>
          </w:rPr>
          <w:instrText xml:space="preserve"> PAGEREF _Toc170313580 \h </w:instrText>
        </w:r>
        <w:r w:rsidR="008E7EEC">
          <w:rPr>
            <w:webHidden/>
          </w:rPr>
        </w:r>
        <w:r w:rsidR="008E7EEC">
          <w:rPr>
            <w:webHidden/>
          </w:rPr>
          <w:fldChar w:fldCharType="separate"/>
        </w:r>
        <w:r w:rsidR="0076136F">
          <w:rPr>
            <w:webHidden/>
          </w:rPr>
          <w:t>40</w:t>
        </w:r>
        <w:r w:rsidR="008E7EEC">
          <w:rPr>
            <w:webHidden/>
          </w:rPr>
          <w:fldChar w:fldCharType="end"/>
        </w:r>
      </w:hyperlink>
    </w:p>
    <w:p w14:paraId="22F55988" w14:textId="16906EF1"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81" w:history="1">
        <w:r w:rsidR="008E7EEC" w:rsidRPr="007F5D28">
          <w:rPr>
            <w:rStyle w:val="Hyperlink"/>
            <w:bCs/>
          </w:rPr>
          <w:t>4.6</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Renewal</w:t>
        </w:r>
        <w:r w:rsidR="008E7EEC">
          <w:rPr>
            <w:webHidden/>
          </w:rPr>
          <w:tab/>
        </w:r>
        <w:r w:rsidR="008E7EEC">
          <w:rPr>
            <w:webHidden/>
          </w:rPr>
          <w:fldChar w:fldCharType="begin"/>
        </w:r>
        <w:r w:rsidR="008E7EEC">
          <w:rPr>
            <w:webHidden/>
          </w:rPr>
          <w:instrText xml:space="preserve"> PAGEREF _Toc170313581 \h </w:instrText>
        </w:r>
        <w:r w:rsidR="008E7EEC">
          <w:rPr>
            <w:webHidden/>
          </w:rPr>
        </w:r>
        <w:r w:rsidR="008E7EEC">
          <w:rPr>
            <w:webHidden/>
          </w:rPr>
          <w:fldChar w:fldCharType="separate"/>
        </w:r>
        <w:r w:rsidR="0076136F">
          <w:rPr>
            <w:webHidden/>
          </w:rPr>
          <w:t>41</w:t>
        </w:r>
        <w:r w:rsidR="008E7EEC">
          <w:rPr>
            <w:webHidden/>
          </w:rPr>
          <w:fldChar w:fldCharType="end"/>
        </w:r>
      </w:hyperlink>
    </w:p>
    <w:p w14:paraId="39787AD1" w14:textId="690BAF08" w:rsidR="008E7EEC" w:rsidRDefault="00000000">
      <w:pPr>
        <w:pStyle w:val="TOC3"/>
        <w:rPr>
          <w:rFonts w:asciiTheme="minorHAnsi" w:eastAsiaTheme="minorEastAsia" w:hAnsiTheme="minorHAnsi" w:cstheme="minorBidi"/>
          <w:kern w:val="2"/>
          <w:sz w:val="22"/>
          <w:szCs w:val="22"/>
          <w14:ligatures w14:val="standardContextual"/>
        </w:rPr>
      </w:pPr>
      <w:hyperlink w:anchor="_Toc170313582" w:history="1">
        <w:r w:rsidR="008E7EEC" w:rsidRPr="007F5D28">
          <w:rPr>
            <w:rStyle w:val="Hyperlink"/>
          </w:rPr>
          <w:t>4.6.1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Circumstances for Certificate Renewal</w:t>
        </w:r>
        <w:r w:rsidR="008E7EEC">
          <w:rPr>
            <w:webHidden/>
          </w:rPr>
          <w:tab/>
        </w:r>
        <w:r w:rsidR="008E7EEC">
          <w:rPr>
            <w:webHidden/>
          </w:rPr>
          <w:fldChar w:fldCharType="begin"/>
        </w:r>
        <w:r w:rsidR="008E7EEC">
          <w:rPr>
            <w:webHidden/>
          </w:rPr>
          <w:instrText xml:space="preserve"> PAGEREF _Toc170313582 \h </w:instrText>
        </w:r>
        <w:r w:rsidR="008E7EEC">
          <w:rPr>
            <w:webHidden/>
          </w:rPr>
        </w:r>
        <w:r w:rsidR="008E7EEC">
          <w:rPr>
            <w:webHidden/>
          </w:rPr>
          <w:fldChar w:fldCharType="separate"/>
        </w:r>
        <w:r w:rsidR="0076136F">
          <w:rPr>
            <w:webHidden/>
          </w:rPr>
          <w:t>41</w:t>
        </w:r>
        <w:r w:rsidR="008E7EEC">
          <w:rPr>
            <w:webHidden/>
          </w:rPr>
          <w:fldChar w:fldCharType="end"/>
        </w:r>
      </w:hyperlink>
    </w:p>
    <w:p w14:paraId="5E0C778B" w14:textId="6F440D49" w:rsidR="008E7EEC" w:rsidRDefault="00000000">
      <w:pPr>
        <w:pStyle w:val="TOC3"/>
        <w:rPr>
          <w:rFonts w:asciiTheme="minorHAnsi" w:eastAsiaTheme="minorEastAsia" w:hAnsiTheme="minorHAnsi" w:cstheme="minorBidi"/>
          <w:kern w:val="2"/>
          <w:sz w:val="22"/>
          <w:szCs w:val="22"/>
          <w14:ligatures w14:val="standardContextual"/>
        </w:rPr>
      </w:pPr>
      <w:hyperlink w:anchor="_Toc170313583" w:history="1">
        <w:r w:rsidR="008E7EEC" w:rsidRPr="007F5D28">
          <w:rPr>
            <w:rStyle w:val="Hyperlink"/>
          </w:rPr>
          <w:t>4.6.2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Who May Request Renewal</w:t>
        </w:r>
        <w:r w:rsidR="008E7EEC">
          <w:rPr>
            <w:webHidden/>
          </w:rPr>
          <w:tab/>
        </w:r>
        <w:r w:rsidR="008E7EEC">
          <w:rPr>
            <w:webHidden/>
          </w:rPr>
          <w:fldChar w:fldCharType="begin"/>
        </w:r>
        <w:r w:rsidR="008E7EEC">
          <w:rPr>
            <w:webHidden/>
          </w:rPr>
          <w:instrText xml:space="preserve"> PAGEREF _Toc170313583 \h </w:instrText>
        </w:r>
        <w:r w:rsidR="008E7EEC">
          <w:rPr>
            <w:webHidden/>
          </w:rPr>
        </w:r>
        <w:r w:rsidR="008E7EEC">
          <w:rPr>
            <w:webHidden/>
          </w:rPr>
          <w:fldChar w:fldCharType="separate"/>
        </w:r>
        <w:r w:rsidR="0076136F">
          <w:rPr>
            <w:webHidden/>
          </w:rPr>
          <w:t>41</w:t>
        </w:r>
        <w:r w:rsidR="008E7EEC">
          <w:rPr>
            <w:webHidden/>
          </w:rPr>
          <w:fldChar w:fldCharType="end"/>
        </w:r>
      </w:hyperlink>
    </w:p>
    <w:p w14:paraId="1F53049D" w14:textId="363B0B0C" w:rsidR="008E7EEC" w:rsidRDefault="00000000">
      <w:pPr>
        <w:pStyle w:val="TOC3"/>
        <w:rPr>
          <w:rFonts w:asciiTheme="minorHAnsi" w:eastAsiaTheme="minorEastAsia" w:hAnsiTheme="minorHAnsi" w:cstheme="minorBidi"/>
          <w:kern w:val="2"/>
          <w:sz w:val="22"/>
          <w:szCs w:val="22"/>
          <w14:ligatures w14:val="standardContextual"/>
        </w:rPr>
      </w:pPr>
      <w:hyperlink w:anchor="_Toc170313584" w:history="1">
        <w:r w:rsidR="008E7EEC" w:rsidRPr="007F5D28">
          <w:rPr>
            <w:rStyle w:val="Hyperlink"/>
          </w:rPr>
          <w:t>4.6.3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Processing Certificate Renewal Requests</w:t>
        </w:r>
        <w:r w:rsidR="008E7EEC">
          <w:rPr>
            <w:webHidden/>
          </w:rPr>
          <w:tab/>
        </w:r>
        <w:r w:rsidR="008E7EEC">
          <w:rPr>
            <w:webHidden/>
          </w:rPr>
          <w:fldChar w:fldCharType="begin"/>
        </w:r>
        <w:r w:rsidR="008E7EEC">
          <w:rPr>
            <w:webHidden/>
          </w:rPr>
          <w:instrText xml:space="preserve"> PAGEREF _Toc170313584 \h </w:instrText>
        </w:r>
        <w:r w:rsidR="008E7EEC">
          <w:rPr>
            <w:webHidden/>
          </w:rPr>
        </w:r>
        <w:r w:rsidR="008E7EEC">
          <w:rPr>
            <w:webHidden/>
          </w:rPr>
          <w:fldChar w:fldCharType="separate"/>
        </w:r>
        <w:r w:rsidR="0076136F">
          <w:rPr>
            <w:webHidden/>
          </w:rPr>
          <w:t>41</w:t>
        </w:r>
        <w:r w:rsidR="008E7EEC">
          <w:rPr>
            <w:webHidden/>
          </w:rPr>
          <w:fldChar w:fldCharType="end"/>
        </w:r>
      </w:hyperlink>
    </w:p>
    <w:p w14:paraId="4EE4AAD7" w14:textId="48C771F7" w:rsidR="008E7EEC" w:rsidRDefault="00000000">
      <w:pPr>
        <w:pStyle w:val="TOC3"/>
        <w:rPr>
          <w:rFonts w:asciiTheme="minorHAnsi" w:eastAsiaTheme="minorEastAsia" w:hAnsiTheme="minorHAnsi" w:cstheme="minorBidi"/>
          <w:kern w:val="2"/>
          <w:sz w:val="22"/>
          <w:szCs w:val="22"/>
          <w14:ligatures w14:val="standardContextual"/>
        </w:rPr>
      </w:pPr>
      <w:hyperlink w:anchor="_Toc170313585" w:history="1">
        <w:r w:rsidR="008E7EEC" w:rsidRPr="007F5D28">
          <w:rPr>
            <w:rStyle w:val="Hyperlink"/>
          </w:rPr>
          <w:t>4.6.4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of Certificate Renewal to Subscriber</w:t>
        </w:r>
        <w:r w:rsidR="008E7EEC">
          <w:rPr>
            <w:webHidden/>
          </w:rPr>
          <w:tab/>
        </w:r>
        <w:r w:rsidR="008E7EEC">
          <w:rPr>
            <w:webHidden/>
          </w:rPr>
          <w:fldChar w:fldCharType="begin"/>
        </w:r>
        <w:r w:rsidR="008E7EEC">
          <w:rPr>
            <w:webHidden/>
          </w:rPr>
          <w:instrText xml:space="preserve"> PAGEREF _Toc170313585 \h </w:instrText>
        </w:r>
        <w:r w:rsidR="008E7EEC">
          <w:rPr>
            <w:webHidden/>
          </w:rPr>
        </w:r>
        <w:r w:rsidR="008E7EEC">
          <w:rPr>
            <w:webHidden/>
          </w:rPr>
          <w:fldChar w:fldCharType="separate"/>
        </w:r>
        <w:r w:rsidR="0076136F">
          <w:rPr>
            <w:webHidden/>
          </w:rPr>
          <w:t>41</w:t>
        </w:r>
        <w:r w:rsidR="008E7EEC">
          <w:rPr>
            <w:webHidden/>
          </w:rPr>
          <w:fldChar w:fldCharType="end"/>
        </w:r>
      </w:hyperlink>
    </w:p>
    <w:p w14:paraId="357ACF9A" w14:textId="40CCD37A" w:rsidR="008E7EEC" w:rsidRDefault="00000000">
      <w:pPr>
        <w:pStyle w:val="TOC3"/>
        <w:rPr>
          <w:rFonts w:asciiTheme="minorHAnsi" w:eastAsiaTheme="minorEastAsia" w:hAnsiTheme="minorHAnsi" w:cstheme="minorBidi"/>
          <w:kern w:val="2"/>
          <w:sz w:val="22"/>
          <w:szCs w:val="22"/>
          <w14:ligatures w14:val="standardContextual"/>
        </w:rPr>
      </w:pPr>
      <w:hyperlink w:anchor="_Toc170313586" w:history="1">
        <w:r w:rsidR="008E7EEC" w:rsidRPr="007F5D28">
          <w:rPr>
            <w:rStyle w:val="Hyperlink"/>
          </w:rPr>
          <w:t>4.6.5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Conduct Constituting Acceptance of a Renewal Certificate</w:t>
        </w:r>
        <w:r w:rsidR="008E7EEC">
          <w:rPr>
            <w:webHidden/>
          </w:rPr>
          <w:tab/>
        </w:r>
        <w:r w:rsidR="008E7EEC">
          <w:rPr>
            <w:webHidden/>
          </w:rPr>
          <w:fldChar w:fldCharType="begin"/>
        </w:r>
        <w:r w:rsidR="008E7EEC">
          <w:rPr>
            <w:webHidden/>
          </w:rPr>
          <w:instrText xml:space="preserve"> PAGEREF _Toc170313586 \h </w:instrText>
        </w:r>
        <w:r w:rsidR="008E7EEC">
          <w:rPr>
            <w:webHidden/>
          </w:rPr>
        </w:r>
        <w:r w:rsidR="008E7EEC">
          <w:rPr>
            <w:webHidden/>
          </w:rPr>
          <w:fldChar w:fldCharType="separate"/>
        </w:r>
        <w:r w:rsidR="0076136F">
          <w:rPr>
            <w:webHidden/>
          </w:rPr>
          <w:t>41</w:t>
        </w:r>
        <w:r w:rsidR="008E7EEC">
          <w:rPr>
            <w:webHidden/>
          </w:rPr>
          <w:fldChar w:fldCharType="end"/>
        </w:r>
      </w:hyperlink>
    </w:p>
    <w:p w14:paraId="437B0416" w14:textId="35423E4E" w:rsidR="008E7EEC" w:rsidRDefault="00000000">
      <w:pPr>
        <w:pStyle w:val="TOC3"/>
        <w:rPr>
          <w:rFonts w:asciiTheme="minorHAnsi" w:eastAsiaTheme="minorEastAsia" w:hAnsiTheme="minorHAnsi" w:cstheme="minorBidi"/>
          <w:kern w:val="2"/>
          <w:sz w:val="22"/>
          <w:szCs w:val="22"/>
          <w14:ligatures w14:val="standardContextual"/>
        </w:rPr>
      </w:pPr>
      <w:hyperlink w:anchor="_Toc170313587" w:history="1">
        <w:r w:rsidR="008E7EEC" w:rsidRPr="007F5D28">
          <w:rPr>
            <w:rStyle w:val="Hyperlink"/>
          </w:rPr>
          <w:t>4.6.6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Publication of the Renewal Certificate by the CA</w:t>
        </w:r>
        <w:r w:rsidR="008E7EEC">
          <w:rPr>
            <w:webHidden/>
          </w:rPr>
          <w:tab/>
        </w:r>
        <w:r w:rsidR="008E7EEC">
          <w:rPr>
            <w:webHidden/>
          </w:rPr>
          <w:fldChar w:fldCharType="begin"/>
        </w:r>
        <w:r w:rsidR="008E7EEC">
          <w:rPr>
            <w:webHidden/>
          </w:rPr>
          <w:instrText xml:space="preserve"> PAGEREF _Toc170313587 \h </w:instrText>
        </w:r>
        <w:r w:rsidR="008E7EEC">
          <w:rPr>
            <w:webHidden/>
          </w:rPr>
        </w:r>
        <w:r w:rsidR="008E7EEC">
          <w:rPr>
            <w:webHidden/>
          </w:rPr>
          <w:fldChar w:fldCharType="separate"/>
        </w:r>
        <w:r w:rsidR="0076136F">
          <w:rPr>
            <w:webHidden/>
          </w:rPr>
          <w:t>41</w:t>
        </w:r>
        <w:r w:rsidR="008E7EEC">
          <w:rPr>
            <w:webHidden/>
          </w:rPr>
          <w:fldChar w:fldCharType="end"/>
        </w:r>
      </w:hyperlink>
    </w:p>
    <w:p w14:paraId="6158A239" w14:textId="5EF31C25" w:rsidR="008E7EEC" w:rsidRDefault="00000000">
      <w:pPr>
        <w:pStyle w:val="TOC3"/>
        <w:rPr>
          <w:rFonts w:asciiTheme="minorHAnsi" w:eastAsiaTheme="minorEastAsia" w:hAnsiTheme="minorHAnsi" w:cstheme="minorBidi"/>
          <w:kern w:val="2"/>
          <w:sz w:val="22"/>
          <w:szCs w:val="22"/>
          <w14:ligatures w14:val="standardContextual"/>
        </w:rPr>
      </w:pPr>
      <w:hyperlink w:anchor="_Toc170313588" w:history="1">
        <w:r w:rsidR="008E7EEC" w:rsidRPr="007F5D28">
          <w:rPr>
            <w:rStyle w:val="Hyperlink"/>
          </w:rPr>
          <w:t>4.6.7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of Certificate Renewal by the CA to Other Entities</w:t>
        </w:r>
        <w:r w:rsidR="008E7EEC">
          <w:rPr>
            <w:webHidden/>
          </w:rPr>
          <w:tab/>
        </w:r>
        <w:r w:rsidR="008E7EEC">
          <w:rPr>
            <w:webHidden/>
          </w:rPr>
          <w:fldChar w:fldCharType="begin"/>
        </w:r>
        <w:r w:rsidR="008E7EEC">
          <w:rPr>
            <w:webHidden/>
          </w:rPr>
          <w:instrText xml:space="preserve"> PAGEREF _Toc170313588 \h </w:instrText>
        </w:r>
        <w:r w:rsidR="008E7EEC">
          <w:rPr>
            <w:webHidden/>
          </w:rPr>
        </w:r>
        <w:r w:rsidR="008E7EEC">
          <w:rPr>
            <w:webHidden/>
          </w:rPr>
          <w:fldChar w:fldCharType="separate"/>
        </w:r>
        <w:r w:rsidR="0076136F">
          <w:rPr>
            <w:webHidden/>
          </w:rPr>
          <w:t>42</w:t>
        </w:r>
        <w:r w:rsidR="008E7EEC">
          <w:rPr>
            <w:webHidden/>
          </w:rPr>
          <w:fldChar w:fldCharType="end"/>
        </w:r>
      </w:hyperlink>
    </w:p>
    <w:p w14:paraId="20544392" w14:textId="32B75553"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89" w:history="1">
        <w:r w:rsidR="008E7EEC" w:rsidRPr="007F5D28">
          <w:rPr>
            <w:rStyle w:val="Hyperlink"/>
            <w:bCs/>
          </w:rPr>
          <w:t>4.7</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Re-Key</w:t>
        </w:r>
        <w:r w:rsidR="008E7EEC">
          <w:rPr>
            <w:webHidden/>
          </w:rPr>
          <w:tab/>
        </w:r>
        <w:r w:rsidR="008E7EEC">
          <w:rPr>
            <w:webHidden/>
          </w:rPr>
          <w:fldChar w:fldCharType="begin"/>
        </w:r>
        <w:r w:rsidR="008E7EEC">
          <w:rPr>
            <w:webHidden/>
          </w:rPr>
          <w:instrText xml:space="preserve"> PAGEREF _Toc170313589 \h </w:instrText>
        </w:r>
        <w:r w:rsidR="008E7EEC">
          <w:rPr>
            <w:webHidden/>
          </w:rPr>
        </w:r>
        <w:r w:rsidR="008E7EEC">
          <w:rPr>
            <w:webHidden/>
          </w:rPr>
          <w:fldChar w:fldCharType="separate"/>
        </w:r>
        <w:r w:rsidR="0076136F">
          <w:rPr>
            <w:webHidden/>
          </w:rPr>
          <w:t>42</w:t>
        </w:r>
        <w:r w:rsidR="008E7EEC">
          <w:rPr>
            <w:webHidden/>
          </w:rPr>
          <w:fldChar w:fldCharType="end"/>
        </w:r>
      </w:hyperlink>
    </w:p>
    <w:p w14:paraId="5BB0E9DD" w14:textId="568C92C8" w:rsidR="008E7EEC" w:rsidRDefault="00000000">
      <w:pPr>
        <w:pStyle w:val="TOC3"/>
        <w:rPr>
          <w:rFonts w:asciiTheme="minorHAnsi" w:eastAsiaTheme="minorEastAsia" w:hAnsiTheme="minorHAnsi" w:cstheme="minorBidi"/>
          <w:kern w:val="2"/>
          <w:sz w:val="22"/>
          <w:szCs w:val="22"/>
          <w14:ligatures w14:val="standardContextual"/>
        </w:rPr>
      </w:pPr>
      <w:hyperlink w:anchor="_Toc170313590" w:history="1">
        <w:r w:rsidR="008E7EEC" w:rsidRPr="007F5D28">
          <w:rPr>
            <w:rStyle w:val="Hyperlink"/>
          </w:rPr>
          <w:t>4.7.1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Circumstances for Certificate Re-Key</w:t>
        </w:r>
        <w:r w:rsidR="008E7EEC">
          <w:rPr>
            <w:webHidden/>
          </w:rPr>
          <w:tab/>
        </w:r>
        <w:r w:rsidR="008E7EEC">
          <w:rPr>
            <w:webHidden/>
          </w:rPr>
          <w:fldChar w:fldCharType="begin"/>
        </w:r>
        <w:r w:rsidR="008E7EEC">
          <w:rPr>
            <w:webHidden/>
          </w:rPr>
          <w:instrText xml:space="preserve"> PAGEREF _Toc170313590 \h </w:instrText>
        </w:r>
        <w:r w:rsidR="008E7EEC">
          <w:rPr>
            <w:webHidden/>
          </w:rPr>
        </w:r>
        <w:r w:rsidR="008E7EEC">
          <w:rPr>
            <w:webHidden/>
          </w:rPr>
          <w:fldChar w:fldCharType="separate"/>
        </w:r>
        <w:r w:rsidR="0076136F">
          <w:rPr>
            <w:webHidden/>
          </w:rPr>
          <w:t>42</w:t>
        </w:r>
        <w:r w:rsidR="008E7EEC">
          <w:rPr>
            <w:webHidden/>
          </w:rPr>
          <w:fldChar w:fldCharType="end"/>
        </w:r>
      </w:hyperlink>
    </w:p>
    <w:p w14:paraId="2D08BB79" w14:textId="24C32018" w:rsidR="008E7EEC" w:rsidRDefault="00000000">
      <w:pPr>
        <w:pStyle w:val="TOC3"/>
        <w:rPr>
          <w:rFonts w:asciiTheme="minorHAnsi" w:eastAsiaTheme="minorEastAsia" w:hAnsiTheme="minorHAnsi" w:cstheme="minorBidi"/>
          <w:kern w:val="2"/>
          <w:sz w:val="22"/>
          <w:szCs w:val="22"/>
          <w14:ligatures w14:val="standardContextual"/>
        </w:rPr>
      </w:pPr>
      <w:hyperlink w:anchor="_Toc170313591" w:history="1">
        <w:r w:rsidR="008E7EEC" w:rsidRPr="007F5D28">
          <w:rPr>
            <w:rStyle w:val="Hyperlink"/>
          </w:rPr>
          <w:t>4.7.2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Who May Request Certification of a New Public Key (Re-Key)</w:t>
        </w:r>
        <w:r w:rsidR="008E7EEC">
          <w:rPr>
            <w:webHidden/>
          </w:rPr>
          <w:tab/>
        </w:r>
        <w:r w:rsidR="008E7EEC">
          <w:rPr>
            <w:webHidden/>
          </w:rPr>
          <w:fldChar w:fldCharType="begin"/>
        </w:r>
        <w:r w:rsidR="008E7EEC">
          <w:rPr>
            <w:webHidden/>
          </w:rPr>
          <w:instrText xml:space="preserve"> PAGEREF _Toc170313591 \h </w:instrText>
        </w:r>
        <w:r w:rsidR="008E7EEC">
          <w:rPr>
            <w:webHidden/>
          </w:rPr>
        </w:r>
        <w:r w:rsidR="008E7EEC">
          <w:rPr>
            <w:webHidden/>
          </w:rPr>
          <w:fldChar w:fldCharType="separate"/>
        </w:r>
        <w:r w:rsidR="0076136F">
          <w:rPr>
            <w:webHidden/>
          </w:rPr>
          <w:t>42</w:t>
        </w:r>
        <w:r w:rsidR="008E7EEC">
          <w:rPr>
            <w:webHidden/>
          </w:rPr>
          <w:fldChar w:fldCharType="end"/>
        </w:r>
      </w:hyperlink>
    </w:p>
    <w:p w14:paraId="430CD1EC" w14:textId="0B2F3C57" w:rsidR="008E7EEC" w:rsidRDefault="00000000">
      <w:pPr>
        <w:pStyle w:val="TOC3"/>
        <w:rPr>
          <w:rFonts w:asciiTheme="minorHAnsi" w:eastAsiaTheme="minorEastAsia" w:hAnsiTheme="minorHAnsi" w:cstheme="minorBidi"/>
          <w:kern w:val="2"/>
          <w:sz w:val="22"/>
          <w:szCs w:val="22"/>
          <w14:ligatures w14:val="standardContextual"/>
        </w:rPr>
      </w:pPr>
      <w:hyperlink w:anchor="_Toc170313592" w:history="1">
        <w:r w:rsidR="008E7EEC" w:rsidRPr="007F5D28">
          <w:rPr>
            <w:rStyle w:val="Hyperlink"/>
          </w:rPr>
          <w:t>4.7.3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Processing Certificate Re-Keying Requests</w:t>
        </w:r>
        <w:r w:rsidR="008E7EEC">
          <w:rPr>
            <w:webHidden/>
          </w:rPr>
          <w:tab/>
        </w:r>
        <w:r w:rsidR="008E7EEC">
          <w:rPr>
            <w:webHidden/>
          </w:rPr>
          <w:fldChar w:fldCharType="begin"/>
        </w:r>
        <w:r w:rsidR="008E7EEC">
          <w:rPr>
            <w:webHidden/>
          </w:rPr>
          <w:instrText xml:space="preserve"> PAGEREF _Toc170313592 \h </w:instrText>
        </w:r>
        <w:r w:rsidR="008E7EEC">
          <w:rPr>
            <w:webHidden/>
          </w:rPr>
        </w:r>
        <w:r w:rsidR="008E7EEC">
          <w:rPr>
            <w:webHidden/>
          </w:rPr>
          <w:fldChar w:fldCharType="separate"/>
        </w:r>
        <w:r w:rsidR="0076136F">
          <w:rPr>
            <w:webHidden/>
          </w:rPr>
          <w:t>42</w:t>
        </w:r>
        <w:r w:rsidR="008E7EEC">
          <w:rPr>
            <w:webHidden/>
          </w:rPr>
          <w:fldChar w:fldCharType="end"/>
        </w:r>
      </w:hyperlink>
    </w:p>
    <w:p w14:paraId="5DDE10B7" w14:textId="44BDCDCE" w:rsidR="008E7EEC" w:rsidRDefault="00000000">
      <w:pPr>
        <w:pStyle w:val="TOC3"/>
        <w:rPr>
          <w:rFonts w:asciiTheme="minorHAnsi" w:eastAsiaTheme="minorEastAsia" w:hAnsiTheme="minorHAnsi" w:cstheme="minorBidi"/>
          <w:kern w:val="2"/>
          <w:sz w:val="22"/>
          <w:szCs w:val="22"/>
          <w14:ligatures w14:val="standardContextual"/>
        </w:rPr>
      </w:pPr>
      <w:hyperlink w:anchor="_Toc170313593" w:history="1">
        <w:r w:rsidR="008E7EEC" w:rsidRPr="007F5D28">
          <w:rPr>
            <w:rStyle w:val="Hyperlink"/>
          </w:rPr>
          <w:t>4.7.4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of New Certificate Issuance to Subscribers</w:t>
        </w:r>
        <w:r w:rsidR="008E7EEC">
          <w:rPr>
            <w:webHidden/>
          </w:rPr>
          <w:tab/>
        </w:r>
        <w:r w:rsidR="008E7EEC">
          <w:rPr>
            <w:webHidden/>
          </w:rPr>
          <w:fldChar w:fldCharType="begin"/>
        </w:r>
        <w:r w:rsidR="008E7EEC">
          <w:rPr>
            <w:webHidden/>
          </w:rPr>
          <w:instrText xml:space="preserve"> PAGEREF _Toc170313593 \h </w:instrText>
        </w:r>
        <w:r w:rsidR="008E7EEC">
          <w:rPr>
            <w:webHidden/>
          </w:rPr>
        </w:r>
        <w:r w:rsidR="008E7EEC">
          <w:rPr>
            <w:webHidden/>
          </w:rPr>
          <w:fldChar w:fldCharType="separate"/>
        </w:r>
        <w:r w:rsidR="0076136F">
          <w:rPr>
            <w:webHidden/>
          </w:rPr>
          <w:t>42</w:t>
        </w:r>
        <w:r w:rsidR="008E7EEC">
          <w:rPr>
            <w:webHidden/>
          </w:rPr>
          <w:fldChar w:fldCharType="end"/>
        </w:r>
      </w:hyperlink>
    </w:p>
    <w:p w14:paraId="2B342F59" w14:textId="4DECD236" w:rsidR="008E7EEC" w:rsidRDefault="00000000">
      <w:pPr>
        <w:pStyle w:val="TOC3"/>
        <w:rPr>
          <w:rFonts w:asciiTheme="minorHAnsi" w:eastAsiaTheme="minorEastAsia" w:hAnsiTheme="minorHAnsi" w:cstheme="minorBidi"/>
          <w:kern w:val="2"/>
          <w:sz w:val="22"/>
          <w:szCs w:val="22"/>
          <w14:ligatures w14:val="standardContextual"/>
        </w:rPr>
      </w:pPr>
      <w:hyperlink w:anchor="_Toc170313594" w:history="1">
        <w:r w:rsidR="008E7EEC" w:rsidRPr="007F5D28">
          <w:rPr>
            <w:rStyle w:val="Hyperlink"/>
          </w:rPr>
          <w:t>4.7.5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Conduct Constituting Acceptance of a Re-Keyed Certificate</w:t>
        </w:r>
        <w:r w:rsidR="008E7EEC">
          <w:rPr>
            <w:webHidden/>
          </w:rPr>
          <w:tab/>
        </w:r>
        <w:r w:rsidR="008E7EEC">
          <w:rPr>
            <w:webHidden/>
          </w:rPr>
          <w:fldChar w:fldCharType="begin"/>
        </w:r>
        <w:r w:rsidR="008E7EEC">
          <w:rPr>
            <w:webHidden/>
          </w:rPr>
          <w:instrText xml:space="preserve"> PAGEREF _Toc170313594 \h </w:instrText>
        </w:r>
        <w:r w:rsidR="008E7EEC">
          <w:rPr>
            <w:webHidden/>
          </w:rPr>
        </w:r>
        <w:r w:rsidR="008E7EEC">
          <w:rPr>
            <w:webHidden/>
          </w:rPr>
          <w:fldChar w:fldCharType="separate"/>
        </w:r>
        <w:r w:rsidR="0076136F">
          <w:rPr>
            <w:webHidden/>
          </w:rPr>
          <w:t>42</w:t>
        </w:r>
        <w:r w:rsidR="008E7EEC">
          <w:rPr>
            <w:webHidden/>
          </w:rPr>
          <w:fldChar w:fldCharType="end"/>
        </w:r>
      </w:hyperlink>
    </w:p>
    <w:p w14:paraId="0C092E45" w14:textId="58A4BCAA" w:rsidR="008E7EEC" w:rsidRDefault="00000000">
      <w:pPr>
        <w:pStyle w:val="TOC3"/>
        <w:rPr>
          <w:rFonts w:asciiTheme="minorHAnsi" w:eastAsiaTheme="minorEastAsia" w:hAnsiTheme="minorHAnsi" w:cstheme="minorBidi"/>
          <w:kern w:val="2"/>
          <w:sz w:val="22"/>
          <w:szCs w:val="22"/>
          <w14:ligatures w14:val="standardContextual"/>
        </w:rPr>
      </w:pPr>
      <w:hyperlink w:anchor="_Toc170313595" w:history="1">
        <w:r w:rsidR="008E7EEC" w:rsidRPr="007F5D28">
          <w:rPr>
            <w:rStyle w:val="Hyperlink"/>
          </w:rPr>
          <w:t>4.7.6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Publication of the Re-Keyed Certificate by the CA</w:t>
        </w:r>
        <w:r w:rsidR="008E7EEC">
          <w:rPr>
            <w:webHidden/>
          </w:rPr>
          <w:tab/>
        </w:r>
        <w:r w:rsidR="008E7EEC">
          <w:rPr>
            <w:webHidden/>
          </w:rPr>
          <w:fldChar w:fldCharType="begin"/>
        </w:r>
        <w:r w:rsidR="008E7EEC">
          <w:rPr>
            <w:webHidden/>
          </w:rPr>
          <w:instrText xml:space="preserve"> PAGEREF _Toc170313595 \h </w:instrText>
        </w:r>
        <w:r w:rsidR="008E7EEC">
          <w:rPr>
            <w:webHidden/>
          </w:rPr>
        </w:r>
        <w:r w:rsidR="008E7EEC">
          <w:rPr>
            <w:webHidden/>
          </w:rPr>
          <w:fldChar w:fldCharType="separate"/>
        </w:r>
        <w:r w:rsidR="0076136F">
          <w:rPr>
            <w:webHidden/>
          </w:rPr>
          <w:t>42</w:t>
        </w:r>
        <w:r w:rsidR="008E7EEC">
          <w:rPr>
            <w:webHidden/>
          </w:rPr>
          <w:fldChar w:fldCharType="end"/>
        </w:r>
      </w:hyperlink>
    </w:p>
    <w:p w14:paraId="5740C4BD" w14:textId="60E51F27" w:rsidR="008E7EEC" w:rsidRDefault="00000000">
      <w:pPr>
        <w:pStyle w:val="TOC3"/>
        <w:rPr>
          <w:rFonts w:asciiTheme="minorHAnsi" w:eastAsiaTheme="minorEastAsia" w:hAnsiTheme="minorHAnsi" w:cstheme="minorBidi"/>
          <w:kern w:val="2"/>
          <w:sz w:val="22"/>
          <w:szCs w:val="22"/>
          <w14:ligatures w14:val="standardContextual"/>
        </w:rPr>
      </w:pPr>
      <w:hyperlink w:anchor="_Toc170313596" w:history="1">
        <w:r w:rsidR="008E7EEC" w:rsidRPr="007F5D28">
          <w:rPr>
            <w:rStyle w:val="Hyperlink"/>
          </w:rPr>
          <w:t>4.7.7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of Certificate Issuance by the CA to Other Entities</w:t>
        </w:r>
        <w:r w:rsidR="008E7EEC">
          <w:rPr>
            <w:webHidden/>
          </w:rPr>
          <w:tab/>
        </w:r>
        <w:r w:rsidR="008E7EEC">
          <w:rPr>
            <w:webHidden/>
          </w:rPr>
          <w:fldChar w:fldCharType="begin"/>
        </w:r>
        <w:r w:rsidR="008E7EEC">
          <w:rPr>
            <w:webHidden/>
          </w:rPr>
          <w:instrText xml:space="preserve"> PAGEREF _Toc170313596 \h </w:instrText>
        </w:r>
        <w:r w:rsidR="008E7EEC">
          <w:rPr>
            <w:webHidden/>
          </w:rPr>
        </w:r>
        <w:r w:rsidR="008E7EEC">
          <w:rPr>
            <w:webHidden/>
          </w:rPr>
          <w:fldChar w:fldCharType="separate"/>
        </w:r>
        <w:r w:rsidR="0076136F">
          <w:rPr>
            <w:webHidden/>
          </w:rPr>
          <w:t>43</w:t>
        </w:r>
        <w:r w:rsidR="008E7EEC">
          <w:rPr>
            <w:webHidden/>
          </w:rPr>
          <w:fldChar w:fldCharType="end"/>
        </w:r>
      </w:hyperlink>
    </w:p>
    <w:p w14:paraId="6AC85EEC" w14:textId="4ADF60E1"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597" w:history="1">
        <w:r w:rsidR="008E7EEC" w:rsidRPr="007F5D28">
          <w:rPr>
            <w:rStyle w:val="Hyperlink"/>
            <w:bCs/>
          </w:rPr>
          <w:t>4.8</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Modification</w:t>
        </w:r>
        <w:r w:rsidR="008E7EEC">
          <w:rPr>
            <w:webHidden/>
          </w:rPr>
          <w:tab/>
        </w:r>
        <w:r w:rsidR="008E7EEC">
          <w:rPr>
            <w:webHidden/>
          </w:rPr>
          <w:fldChar w:fldCharType="begin"/>
        </w:r>
        <w:r w:rsidR="008E7EEC">
          <w:rPr>
            <w:webHidden/>
          </w:rPr>
          <w:instrText xml:space="preserve"> PAGEREF _Toc170313597 \h </w:instrText>
        </w:r>
        <w:r w:rsidR="008E7EEC">
          <w:rPr>
            <w:webHidden/>
          </w:rPr>
        </w:r>
        <w:r w:rsidR="008E7EEC">
          <w:rPr>
            <w:webHidden/>
          </w:rPr>
          <w:fldChar w:fldCharType="separate"/>
        </w:r>
        <w:r w:rsidR="0076136F">
          <w:rPr>
            <w:webHidden/>
          </w:rPr>
          <w:t>43</w:t>
        </w:r>
        <w:r w:rsidR="008E7EEC">
          <w:rPr>
            <w:webHidden/>
          </w:rPr>
          <w:fldChar w:fldCharType="end"/>
        </w:r>
      </w:hyperlink>
    </w:p>
    <w:p w14:paraId="23EE82E4" w14:textId="72B39F65" w:rsidR="008E7EEC" w:rsidRDefault="00000000">
      <w:pPr>
        <w:pStyle w:val="TOC3"/>
        <w:rPr>
          <w:rFonts w:asciiTheme="minorHAnsi" w:eastAsiaTheme="minorEastAsia" w:hAnsiTheme="minorHAnsi" w:cstheme="minorBidi"/>
          <w:kern w:val="2"/>
          <w:sz w:val="22"/>
          <w:szCs w:val="22"/>
          <w14:ligatures w14:val="standardContextual"/>
        </w:rPr>
      </w:pPr>
      <w:hyperlink w:anchor="_Toc170313598" w:history="1">
        <w:r w:rsidR="008E7EEC" w:rsidRPr="007F5D28">
          <w:rPr>
            <w:rStyle w:val="Hyperlink"/>
          </w:rPr>
          <w:t>4.8.1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Circumstance for Certificate Modification</w:t>
        </w:r>
        <w:r w:rsidR="008E7EEC">
          <w:rPr>
            <w:webHidden/>
          </w:rPr>
          <w:tab/>
        </w:r>
        <w:r w:rsidR="008E7EEC">
          <w:rPr>
            <w:webHidden/>
          </w:rPr>
          <w:fldChar w:fldCharType="begin"/>
        </w:r>
        <w:r w:rsidR="008E7EEC">
          <w:rPr>
            <w:webHidden/>
          </w:rPr>
          <w:instrText xml:space="preserve"> PAGEREF _Toc170313598 \h </w:instrText>
        </w:r>
        <w:r w:rsidR="008E7EEC">
          <w:rPr>
            <w:webHidden/>
          </w:rPr>
        </w:r>
        <w:r w:rsidR="008E7EEC">
          <w:rPr>
            <w:webHidden/>
          </w:rPr>
          <w:fldChar w:fldCharType="separate"/>
        </w:r>
        <w:r w:rsidR="0076136F">
          <w:rPr>
            <w:webHidden/>
          </w:rPr>
          <w:t>43</w:t>
        </w:r>
        <w:r w:rsidR="008E7EEC">
          <w:rPr>
            <w:webHidden/>
          </w:rPr>
          <w:fldChar w:fldCharType="end"/>
        </w:r>
      </w:hyperlink>
    </w:p>
    <w:p w14:paraId="102021C0" w14:textId="48171420" w:rsidR="008E7EEC" w:rsidRDefault="00000000">
      <w:pPr>
        <w:pStyle w:val="TOC3"/>
        <w:rPr>
          <w:rFonts w:asciiTheme="minorHAnsi" w:eastAsiaTheme="minorEastAsia" w:hAnsiTheme="minorHAnsi" w:cstheme="minorBidi"/>
          <w:kern w:val="2"/>
          <w:sz w:val="22"/>
          <w:szCs w:val="22"/>
          <w14:ligatures w14:val="standardContextual"/>
        </w:rPr>
      </w:pPr>
      <w:hyperlink w:anchor="_Toc170313599" w:history="1">
        <w:r w:rsidR="008E7EEC" w:rsidRPr="007F5D28">
          <w:rPr>
            <w:rStyle w:val="Hyperlink"/>
          </w:rPr>
          <w:t>4.8.2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Who May Request Certificate Modification</w:t>
        </w:r>
        <w:r w:rsidR="008E7EEC">
          <w:rPr>
            <w:webHidden/>
          </w:rPr>
          <w:tab/>
        </w:r>
        <w:r w:rsidR="008E7EEC">
          <w:rPr>
            <w:webHidden/>
          </w:rPr>
          <w:fldChar w:fldCharType="begin"/>
        </w:r>
        <w:r w:rsidR="008E7EEC">
          <w:rPr>
            <w:webHidden/>
          </w:rPr>
          <w:instrText xml:space="preserve"> PAGEREF _Toc170313599 \h </w:instrText>
        </w:r>
        <w:r w:rsidR="008E7EEC">
          <w:rPr>
            <w:webHidden/>
          </w:rPr>
        </w:r>
        <w:r w:rsidR="008E7EEC">
          <w:rPr>
            <w:webHidden/>
          </w:rPr>
          <w:fldChar w:fldCharType="separate"/>
        </w:r>
        <w:r w:rsidR="0076136F">
          <w:rPr>
            <w:webHidden/>
          </w:rPr>
          <w:t>43</w:t>
        </w:r>
        <w:r w:rsidR="008E7EEC">
          <w:rPr>
            <w:webHidden/>
          </w:rPr>
          <w:fldChar w:fldCharType="end"/>
        </w:r>
      </w:hyperlink>
    </w:p>
    <w:p w14:paraId="3BBB69B7" w14:textId="45BB2B6C" w:rsidR="008E7EEC" w:rsidRDefault="00000000">
      <w:pPr>
        <w:pStyle w:val="TOC3"/>
        <w:rPr>
          <w:rFonts w:asciiTheme="minorHAnsi" w:eastAsiaTheme="minorEastAsia" w:hAnsiTheme="minorHAnsi" w:cstheme="minorBidi"/>
          <w:kern w:val="2"/>
          <w:sz w:val="22"/>
          <w:szCs w:val="22"/>
          <w14:ligatures w14:val="standardContextual"/>
        </w:rPr>
      </w:pPr>
      <w:hyperlink w:anchor="_Toc170313600" w:history="1">
        <w:r w:rsidR="008E7EEC" w:rsidRPr="007F5D28">
          <w:rPr>
            <w:rStyle w:val="Hyperlink"/>
          </w:rPr>
          <w:t>4.8.3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Processing Certificate Modification Requests</w:t>
        </w:r>
        <w:r w:rsidR="008E7EEC">
          <w:rPr>
            <w:webHidden/>
          </w:rPr>
          <w:tab/>
        </w:r>
        <w:r w:rsidR="008E7EEC">
          <w:rPr>
            <w:webHidden/>
          </w:rPr>
          <w:fldChar w:fldCharType="begin"/>
        </w:r>
        <w:r w:rsidR="008E7EEC">
          <w:rPr>
            <w:webHidden/>
          </w:rPr>
          <w:instrText xml:space="preserve"> PAGEREF _Toc170313600 \h </w:instrText>
        </w:r>
        <w:r w:rsidR="008E7EEC">
          <w:rPr>
            <w:webHidden/>
          </w:rPr>
        </w:r>
        <w:r w:rsidR="008E7EEC">
          <w:rPr>
            <w:webHidden/>
          </w:rPr>
          <w:fldChar w:fldCharType="separate"/>
        </w:r>
        <w:r w:rsidR="0076136F">
          <w:rPr>
            <w:webHidden/>
          </w:rPr>
          <w:t>43</w:t>
        </w:r>
        <w:r w:rsidR="008E7EEC">
          <w:rPr>
            <w:webHidden/>
          </w:rPr>
          <w:fldChar w:fldCharType="end"/>
        </w:r>
      </w:hyperlink>
    </w:p>
    <w:p w14:paraId="1FD35658" w14:textId="39120F03" w:rsidR="008E7EEC" w:rsidRDefault="00000000">
      <w:pPr>
        <w:pStyle w:val="TOC3"/>
        <w:rPr>
          <w:rFonts w:asciiTheme="minorHAnsi" w:eastAsiaTheme="minorEastAsia" w:hAnsiTheme="minorHAnsi" w:cstheme="minorBidi"/>
          <w:kern w:val="2"/>
          <w:sz w:val="22"/>
          <w:szCs w:val="22"/>
          <w14:ligatures w14:val="standardContextual"/>
        </w:rPr>
      </w:pPr>
      <w:hyperlink w:anchor="_Toc170313601" w:history="1">
        <w:r w:rsidR="008E7EEC" w:rsidRPr="007F5D28">
          <w:rPr>
            <w:rStyle w:val="Hyperlink"/>
          </w:rPr>
          <w:t>4.8.4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of Modified Certificate Issuance to Subscriber</w:t>
        </w:r>
        <w:r w:rsidR="008E7EEC">
          <w:rPr>
            <w:webHidden/>
          </w:rPr>
          <w:tab/>
        </w:r>
        <w:r w:rsidR="008E7EEC">
          <w:rPr>
            <w:webHidden/>
          </w:rPr>
          <w:fldChar w:fldCharType="begin"/>
        </w:r>
        <w:r w:rsidR="008E7EEC">
          <w:rPr>
            <w:webHidden/>
          </w:rPr>
          <w:instrText xml:space="preserve"> PAGEREF _Toc170313601 \h </w:instrText>
        </w:r>
        <w:r w:rsidR="008E7EEC">
          <w:rPr>
            <w:webHidden/>
          </w:rPr>
        </w:r>
        <w:r w:rsidR="008E7EEC">
          <w:rPr>
            <w:webHidden/>
          </w:rPr>
          <w:fldChar w:fldCharType="separate"/>
        </w:r>
        <w:r w:rsidR="0076136F">
          <w:rPr>
            <w:webHidden/>
          </w:rPr>
          <w:t>44</w:t>
        </w:r>
        <w:r w:rsidR="008E7EEC">
          <w:rPr>
            <w:webHidden/>
          </w:rPr>
          <w:fldChar w:fldCharType="end"/>
        </w:r>
      </w:hyperlink>
    </w:p>
    <w:p w14:paraId="09A41EAD" w14:textId="3D87F5D0" w:rsidR="008E7EEC" w:rsidRDefault="00000000">
      <w:pPr>
        <w:pStyle w:val="TOC3"/>
        <w:rPr>
          <w:rFonts w:asciiTheme="minorHAnsi" w:eastAsiaTheme="minorEastAsia" w:hAnsiTheme="minorHAnsi" w:cstheme="minorBidi"/>
          <w:kern w:val="2"/>
          <w:sz w:val="22"/>
          <w:szCs w:val="22"/>
          <w14:ligatures w14:val="standardContextual"/>
        </w:rPr>
      </w:pPr>
      <w:hyperlink w:anchor="_Toc170313602" w:history="1">
        <w:r w:rsidR="008E7EEC" w:rsidRPr="007F5D28">
          <w:rPr>
            <w:rStyle w:val="Hyperlink"/>
          </w:rPr>
          <w:t>4.8.5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Conduct Constituting Acceptance of Modified Certificate</w:t>
        </w:r>
        <w:r w:rsidR="008E7EEC">
          <w:rPr>
            <w:webHidden/>
          </w:rPr>
          <w:tab/>
        </w:r>
        <w:r w:rsidR="008E7EEC">
          <w:rPr>
            <w:webHidden/>
          </w:rPr>
          <w:fldChar w:fldCharType="begin"/>
        </w:r>
        <w:r w:rsidR="008E7EEC">
          <w:rPr>
            <w:webHidden/>
          </w:rPr>
          <w:instrText xml:space="preserve"> PAGEREF _Toc170313602 \h </w:instrText>
        </w:r>
        <w:r w:rsidR="008E7EEC">
          <w:rPr>
            <w:webHidden/>
          </w:rPr>
        </w:r>
        <w:r w:rsidR="008E7EEC">
          <w:rPr>
            <w:webHidden/>
          </w:rPr>
          <w:fldChar w:fldCharType="separate"/>
        </w:r>
        <w:r w:rsidR="0076136F">
          <w:rPr>
            <w:webHidden/>
          </w:rPr>
          <w:t>44</w:t>
        </w:r>
        <w:r w:rsidR="008E7EEC">
          <w:rPr>
            <w:webHidden/>
          </w:rPr>
          <w:fldChar w:fldCharType="end"/>
        </w:r>
      </w:hyperlink>
    </w:p>
    <w:p w14:paraId="783988DE" w14:textId="061A2B23" w:rsidR="008E7EEC" w:rsidRDefault="00000000">
      <w:pPr>
        <w:pStyle w:val="TOC3"/>
        <w:rPr>
          <w:rFonts w:asciiTheme="minorHAnsi" w:eastAsiaTheme="minorEastAsia" w:hAnsiTheme="minorHAnsi" w:cstheme="minorBidi"/>
          <w:kern w:val="2"/>
          <w:sz w:val="22"/>
          <w:szCs w:val="22"/>
          <w14:ligatures w14:val="standardContextual"/>
        </w:rPr>
      </w:pPr>
      <w:hyperlink w:anchor="_Toc170313603" w:history="1">
        <w:r w:rsidR="008E7EEC" w:rsidRPr="007F5D28">
          <w:rPr>
            <w:rStyle w:val="Hyperlink"/>
          </w:rPr>
          <w:t>4.8.6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Publication of the Modified Certificate by the CA</w:t>
        </w:r>
        <w:r w:rsidR="008E7EEC">
          <w:rPr>
            <w:webHidden/>
          </w:rPr>
          <w:tab/>
        </w:r>
        <w:r w:rsidR="008E7EEC">
          <w:rPr>
            <w:webHidden/>
          </w:rPr>
          <w:fldChar w:fldCharType="begin"/>
        </w:r>
        <w:r w:rsidR="008E7EEC">
          <w:rPr>
            <w:webHidden/>
          </w:rPr>
          <w:instrText xml:space="preserve"> PAGEREF _Toc170313603 \h </w:instrText>
        </w:r>
        <w:r w:rsidR="008E7EEC">
          <w:rPr>
            <w:webHidden/>
          </w:rPr>
        </w:r>
        <w:r w:rsidR="008E7EEC">
          <w:rPr>
            <w:webHidden/>
          </w:rPr>
          <w:fldChar w:fldCharType="separate"/>
        </w:r>
        <w:r w:rsidR="0076136F">
          <w:rPr>
            <w:webHidden/>
          </w:rPr>
          <w:t>44</w:t>
        </w:r>
        <w:r w:rsidR="008E7EEC">
          <w:rPr>
            <w:webHidden/>
          </w:rPr>
          <w:fldChar w:fldCharType="end"/>
        </w:r>
      </w:hyperlink>
    </w:p>
    <w:p w14:paraId="5244AB6D" w14:textId="55523B9A" w:rsidR="008E7EEC" w:rsidRDefault="00000000">
      <w:pPr>
        <w:pStyle w:val="TOC3"/>
        <w:rPr>
          <w:rFonts w:asciiTheme="minorHAnsi" w:eastAsiaTheme="minorEastAsia" w:hAnsiTheme="minorHAnsi" w:cstheme="minorBidi"/>
          <w:kern w:val="2"/>
          <w:sz w:val="22"/>
          <w:szCs w:val="22"/>
          <w14:ligatures w14:val="standardContextual"/>
        </w:rPr>
      </w:pPr>
      <w:hyperlink w:anchor="_Toc170313604" w:history="1">
        <w:r w:rsidR="008E7EEC" w:rsidRPr="007F5D28">
          <w:rPr>
            <w:rStyle w:val="Hyperlink"/>
          </w:rPr>
          <w:t>4.8.7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of Certificate Issuance by the CA to Other Entities</w:t>
        </w:r>
        <w:r w:rsidR="008E7EEC">
          <w:rPr>
            <w:webHidden/>
          </w:rPr>
          <w:tab/>
        </w:r>
        <w:r w:rsidR="008E7EEC">
          <w:rPr>
            <w:webHidden/>
          </w:rPr>
          <w:fldChar w:fldCharType="begin"/>
        </w:r>
        <w:r w:rsidR="008E7EEC">
          <w:rPr>
            <w:webHidden/>
          </w:rPr>
          <w:instrText xml:space="preserve"> PAGEREF _Toc170313604 \h </w:instrText>
        </w:r>
        <w:r w:rsidR="008E7EEC">
          <w:rPr>
            <w:webHidden/>
          </w:rPr>
        </w:r>
        <w:r w:rsidR="008E7EEC">
          <w:rPr>
            <w:webHidden/>
          </w:rPr>
          <w:fldChar w:fldCharType="separate"/>
        </w:r>
        <w:r w:rsidR="0076136F">
          <w:rPr>
            <w:webHidden/>
          </w:rPr>
          <w:t>44</w:t>
        </w:r>
        <w:r w:rsidR="008E7EEC">
          <w:rPr>
            <w:webHidden/>
          </w:rPr>
          <w:fldChar w:fldCharType="end"/>
        </w:r>
      </w:hyperlink>
    </w:p>
    <w:p w14:paraId="2F715B53" w14:textId="03D65396"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05" w:history="1">
        <w:r w:rsidR="008E7EEC" w:rsidRPr="007F5D28">
          <w:rPr>
            <w:rStyle w:val="Hyperlink"/>
            <w:bCs/>
          </w:rPr>
          <w:t>4.9</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Revocation and Suspension</w:t>
        </w:r>
        <w:r w:rsidR="008E7EEC">
          <w:rPr>
            <w:webHidden/>
          </w:rPr>
          <w:tab/>
        </w:r>
        <w:r w:rsidR="008E7EEC">
          <w:rPr>
            <w:webHidden/>
          </w:rPr>
          <w:fldChar w:fldCharType="begin"/>
        </w:r>
        <w:r w:rsidR="008E7EEC">
          <w:rPr>
            <w:webHidden/>
          </w:rPr>
          <w:instrText xml:space="preserve"> PAGEREF _Toc170313605 \h </w:instrText>
        </w:r>
        <w:r w:rsidR="008E7EEC">
          <w:rPr>
            <w:webHidden/>
          </w:rPr>
        </w:r>
        <w:r w:rsidR="008E7EEC">
          <w:rPr>
            <w:webHidden/>
          </w:rPr>
          <w:fldChar w:fldCharType="separate"/>
        </w:r>
        <w:r w:rsidR="0076136F">
          <w:rPr>
            <w:webHidden/>
          </w:rPr>
          <w:t>44</w:t>
        </w:r>
        <w:r w:rsidR="008E7EEC">
          <w:rPr>
            <w:webHidden/>
          </w:rPr>
          <w:fldChar w:fldCharType="end"/>
        </w:r>
      </w:hyperlink>
    </w:p>
    <w:p w14:paraId="2AC95A1E" w14:textId="4AC5E7AB" w:rsidR="008E7EEC" w:rsidRDefault="00000000">
      <w:pPr>
        <w:pStyle w:val="TOC3"/>
        <w:rPr>
          <w:rFonts w:asciiTheme="minorHAnsi" w:eastAsiaTheme="minorEastAsia" w:hAnsiTheme="minorHAnsi" w:cstheme="minorBidi"/>
          <w:kern w:val="2"/>
          <w:sz w:val="22"/>
          <w:szCs w:val="22"/>
          <w14:ligatures w14:val="standardContextual"/>
        </w:rPr>
      </w:pPr>
      <w:hyperlink w:anchor="_Toc170313606" w:history="1">
        <w:r w:rsidR="008E7EEC" w:rsidRPr="007F5D28">
          <w:rPr>
            <w:rStyle w:val="Hyperlink"/>
          </w:rPr>
          <w:t>4.9.1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Circumstances for Revocation</w:t>
        </w:r>
        <w:r w:rsidR="008E7EEC">
          <w:rPr>
            <w:webHidden/>
          </w:rPr>
          <w:tab/>
        </w:r>
        <w:r w:rsidR="008E7EEC">
          <w:rPr>
            <w:webHidden/>
          </w:rPr>
          <w:fldChar w:fldCharType="begin"/>
        </w:r>
        <w:r w:rsidR="008E7EEC">
          <w:rPr>
            <w:webHidden/>
          </w:rPr>
          <w:instrText xml:space="preserve"> PAGEREF _Toc170313606 \h </w:instrText>
        </w:r>
        <w:r w:rsidR="008E7EEC">
          <w:rPr>
            <w:webHidden/>
          </w:rPr>
        </w:r>
        <w:r w:rsidR="008E7EEC">
          <w:rPr>
            <w:webHidden/>
          </w:rPr>
          <w:fldChar w:fldCharType="separate"/>
        </w:r>
        <w:r w:rsidR="0076136F">
          <w:rPr>
            <w:webHidden/>
          </w:rPr>
          <w:t>44</w:t>
        </w:r>
        <w:r w:rsidR="008E7EEC">
          <w:rPr>
            <w:webHidden/>
          </w:rPr>
          <w:fldChar w:fldCharType="end"/>
        </w:r>
      </w:hyperlink>
    </w:p>
    <w:p w14:paraId="0992F802" w14:textId="44F91F98" w:rsidR="008E7EEC" w:rsidRDefault="00000000">
      <w:pPr>
        <w:pStyle w:val="TOC3"/>
        <w:rPr>
          <w:rFonts w:asciiTheme="minorHAnsi" w:eastAsiaTheme="minorEastAsia" w:hAnsiTheme="minorHAnsi" w:cstheme="minorBidi"/>
          <w:kern w:val="2"/>
          <w:sz w:val="22"/>
          <w:szCs w:val="22"/>
          <w14:ligatures w14:val="standardContextual"/>
        </w:rPr>
      </w:pPr>
      <w:hyperlink w:anchor="_Toc170313607" w:history="1">
        <w:r w:rsidR="008E7EEC" w:rsidRPr="007F5D28">
          <w:rPr>
            <w:rStyle w:val="Hyperlink"/>
          </w:rPr>
          <w:t>4.9.2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Who Can Request Revocation</w:t>
        </w:r>
        <w:r w:rsidR="008E7EEC">
          <w:rPr>
            <w:webHidden/>
          </w:rPr>
          <w:tab/>
        </w:r>
        <w:r w:rsidR="008E7EEC">
          <w:rPr>
            <w:webHidden/>
          </w:rPr>
          <w:fldChar w:fldCharType="begin"/>
        </w:r>
        <w:r w:rsidR="008E7EEC">
          <w:rPr>
            <w:webHidden/>
          </w:rPr>
          <w:instrText xml:space="preserve"> PAGEREF _Toc170313607 \h </w:instrText>
        </w:r>
        <w:r w:rsidR="008E7EEC">
          <w:rPr>
            <w:webHidden/>
          </w:rPr>
        </w:r>
        <w:r w:rsidR="008E7EEC">
          <w:rPr>
            <w:webHidden/>
          </w:rPr>
          <w:fldChar w:fldCharType="separate"/>
        </w:r>
        <w:r w:rsidR="0076136F">
          <w:rPr>
            <w:webHidden/>
          </w:rPr>
          <w:t>45</w:t>
        </w:r>
        <w:r w:rsidR="008E7EEC">
          <w:rPr>
            <w:webHidden/>
          </w:rPr>
          <w:fldChar w:fldCharType="end"/>
        </w:r>
      </w:hyperlink>
    </w:p>
    <w:p w14:paraId="664126A9" w14:textId="1924405C" w:rsidR="008E7EEC" w:rsidRDefault="00000000">
      <w:pPr>
        <w:pStyle w:val="TOC3"/>
        <w:rPr>
          <w:rFonts w:asciiTheme="minorHAnsi" w:eastAsiaTheme="minorEastAsia" w:hAnsiTheme="minorHAnsi" w:cstheme="minorBidi"/>
          <w:kern w:val="2"/>
          <w:sz w:val="22"/>
          <w:szCs w:val="22"/>
          <w14:ligatures w14:val="standardContextual"/>
        </w:rPr>
      </w:pPr>
      <w:hyperlink w:anchor="_Toc170313608" w:history="1">
        <w:r w:rsidR="008E7EEC" w:rsidRPr="007F5D28">
          <w:rPr>
            <w:rStyle w:val="Hyperlink"/>
          </w:rPr>
          <w:t>4.9.3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Procedure for Revocation Request</w:t>
        </w:r>
        <w:r w:rsidR="008E7EEC">
          <w:rPr>
            <w:webHidden/>
          </w:rPr>
          <w:tab/>
        </w:r>
        <w:r w:rsidR="008E7EEC">
          <w:rPr>
            <w:webHidden/>
          </w:rPr>
          <w:fldChar w:fldCharType="begin"/>
        </w:r>
        <w:r w:rsidR="008E7EEC">
          <w:rPr>
            <w:webHidden/>
          </w:rPr>
          <w:instrText xml:space="preserve"> PAGEREF _Toc170313608 \h </w:instrText>
        </w:r>
        <w:r w:rsidR="008E7EEC">
          <w:rPr>
            <w:webHidden/>
          </w:rPr>
        </w:r>
        <w:r w:rsidR="008E7EEC">
          <w:rPr>
            <w:webHidden/>
          </w:rPr>
          <w:fldChar w:fldCharType="separate"/>
        </w:r>
        <w:r w:rsidR="0076136F">
          <w:rPr>
            <w:webHidden/>
          </w:rPr>
          <w:t>45</w:t>
        </w:r>
        <w:r w:rsidR="008E7EEC">
          <w:rPr>
            <w:webHidden/>
          </w:rPr>
          <w:fldChar w:fldCharType="end"/>
        </w:r>
      </w:hyperlink>
    </w:p>
    <w:p w14:paraId="6C751B9A" w14:textId="6DA8E438" w:rsidR="008E7EEC" w:rsidRDefault="00000000">
      <w:pPr>
        <w:pStyle w:val="TOC3"/>
        <w:rPr>
          <w:rFonts w:asciiTheme="minorHAnsi" w:eastAsiaTheme="minorEastAsia" w:hAnsiTheme="minorHAnsi" w:cstheme="minorBidi"/>
          <w:kern w:val="2"/>
          <w:sz w:val="22"/>
          <w:szCs w:val="22"/>
          <w14:ligatures w14:val="standardContextual"/>
        </w:rPr>
      </w:pPr>
      <w:hyperlink w:anchor="_Toc170313609" w:history="1">
        <w:r w:rsidR="008E7EEC" w:rsidRPr="007F5D28">
          <w:rPr>
            <w:rStyle w:val="Hyperlink"/>
          </w:rPr>
          <w:t>4.9.4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Revocation Request Grace Period</w:t>
        </w:r>
        <w:r w:rsidR="008E7EEC">
          <w:rPr>
            <w:webHidden/>
          </w:rPr>
          <w:tab/>
        </w:r>
        <w:r w:rsidR="008E7EEC">
          <w:rPr>
            <w:webHidden/>
          </w:rPr>
          <w:fldChar w:fldCharType="begin"/>
        </w:r>
        <w:r w:rsidR="008E7EEC">
          <w:rPr>
            <w:webHidden/>
          </w:rPr>
          <w:instrText xml:space="preserve"> PAGEREF _Toc170313609 \h </w:instrText>
        </w:r>
        <w:r w:rsidR="008E7EEC">
          <w:rPr>
            <w:webHidden/>
          </w:rPr>
        </w:r>
        <w:r w:rsidR="008E7EEC">
          <w:rPr>
            <w:webHidden/>
          </w:rPr>
          <w:fldChar w:fldCharType="separate"/>
        </w:r>
        <w:r w:rsidR="0076136F">
          <w:rPr>
            <w:webHidden/>
          </w:rPr>
          <w:t>46</w:t>
        </w:r>
        <w:r w:rsidR="008E7EEC">
          <w:rPr>
            <w:webHidden/>
          </w:rPr>
          <w:fldChar w:fldCharType="end"/>
        </w:r>
      </w:hyperlink>
    </w:p>
    <w:p w14:paraId="63B0C699" w14:textId="6F49F2E6" w:rsidR="008E7EEC" w:rsidRDefault="00000000">
      <w:pPr>
        <w:pStyle w:val="TOC3"/>
        <w:rPr>
          <w:rFonts w:asciiTheme="minorHAnsi" w:eastAsiaTheme="minorEastAsia" w:hAnsiTheme="minorHAnsi" w:cstheme="minorBidi"/>
          <w:kern w:val="2"/>
          <w:sz w:val="22"/>
          <w:szCs w:val="22"/>
          <w14:ligatures w14:val="standardContextual"/>
        </w:rPr>
      </w:pPr>
      <w:hyperlink w:anchor="_Toc170313610" w:history="1">
        <w:r w:rsidR="008E7EEC" w:rsidRPr="007F5D28">
          <w:rPr>
            <w:rStyle w:val="Hyperlink"/>
          </w:rPr>
          <w:t>4.9.5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Time Within Which CA Must Process the Revocation Request</w:t>
        </w:r>
        <w:r w:rsidR="008E7EEC">
          <w:rPr>
            <w:webHidden/>
          </w:rPr>
          <w:tab/>
        </w:r>
        <w:r w:rsidR="008E7EEC">
          <w:rPr>
            <w:webHidden/>
          </w:rPr>
          <w:fldChar w:fldCharType="begin"/>
        </w:r>
        <w:r w:rsidR="008E7EEC">
          <w:rPr>
            <w:webHidden/>
          </w:rPr>
          <w:instrText xml:space="preserve"> PAGEREF _Toc170313610 \h </w:instrText>
        </w:r>
        <w:r w:rsidR="008E7EEC">
          <w:rPr>
            <w:webHidden/>
          </w:rPr>
        </w:r>
        <w:r w:rsidR="008E7EEC">
          <w:rPr>
            <w:webHidden/>
          </w:rPr>
          <w:fldChar w:fldCharType="separate"/>
        </w:r>
        <w:r w:rsidR="0076136F">
          <w:rPr>
            <w:webHidden/>
          </w:rPr>
          <w:t>46</w:t>
        </w:r>
        <w:r w:rsidR="008E7EEC">
          <w:rPr>
            <w:webHidden/>
          </w:rPr>
          <w:fldChar w:fldCharType="end"/>
        </w:r>
      </w:hyperlink>
    </w:p>
    <w:p w14:paraId="0FBFCBE7" w14:textId="5F12EABA" w:rsidR="008E7EEC" w:rsidRDefault="00000000">
      <w:pPr>
        <w:pStyle w:val="TOC3"/>
        <w:rPr>
          <w:rFonts w:asciiTheme="minorHAnsi" w:eastAsiaTheme="minorEastAsia" w:hAnsiTheme="minorHAnsi" w:cstheme="minorBidi"/>
          <w:kern w:val="2"/>
          <w:sz w:val="22"/>
          <w:szCs w:val="22"/>
          <w14:ligatures w14:val="standardContextual"/>
        </w:rPr>
      </w:pPr>
      <w:hyperlink w:anchor="_Toc170313611" w:history="1">
        <w:r w:rsidR="008E7EEC" w:rsidRPr="007F5D28">
          <w:rPr>
            <w:rStyle w:val="Hyperlink"/>
          </w:rPr>
          <w:t>4.9.6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Revocation Checking Requirement for Relying Parties</w:t>
        </w:r>
        <w:r w:rsidR="008E7EEC">
          <w:rPr>
            <w:webHidden/>
          </w:rPr>
          <w:tab/>
        </w:r>
        <w:r w:rsidR="008E7EEC">
          <w:rPr>
            <w:webHidden/>
          </w:rPr>
          <w:fldChar w:fldCharType="begin"/>
        </w:r>
        <w:r w:rsidR="008E7EEC">
          <w:rPr>
            <w:webHidden/>
          </w:rPr>
          <w:instrText xml:space="preserve"> PAGEREF _Toc170313611 \h </w:instrText>
        </w:r>
        <w:r w:rsidR="008E7EEC">
          <w:rPr>
            <w:webHidden/>
          </w:rPr>
        </w:r>
        <w:r w:rsidR="008E7EEC">
          <w:rPr>
            <w:webHidden/>
          </w:rPr>
          <w:fldChar w:fldCharType="separate"/>
        </w:r>
        <w:r w:rsidR="0076136F">
          <w:rPr>
            <w:webHidden/>
          </w:rPr>
          <w:t>46</w:t>
        </w:r>
        <w:r w:rsidR="008E7EEC">
          <w:rPr>
            <w:webHidden/>
          </w:rPr>
          <w:fldChar w:fldCharType="end"/>
        </w:r>
      </w:hyperlink>
    </w:p>
    <w:p w14:paraId="4BFE1B1C" w14:textId="0E37FD81" w:rsidR="008E7EEC" w:rsidRDefault="00000000">
      <w:pPr>
        <w:pStyle w:val="TOC3"/>
        <w:rPr>
          <w:rFonts w:asciiTheme="minorHAnsi" w:eastAsiaTheme="minorEastAsia" w:hAnsiTheme="minorHAnsi" w:cstheme="minorBidi"/>
          <w:kern w:val="2"/>
          <w:sz w:val="22"/>
          <w:szCs w:val="22"/>
          <w14:ligatures w14:val="standardContextual"/>
        </w:rPr>
      </w:pPr>
      <w:hyperlink w:anchor="_Toc170313612" w:history="1">
        <w:r w:rsidR="008E7EEC" w:rsidRPr="007F5D28">
          <w:rPr>
            <w:rStyle w:val="Hyperlink"/>
          </w:rPr>
          <w:t>4.9.7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CRL Issuance Frequency</w:t>
        </w:r>
        <w:r w:rsidR="008E7EEC">
          <w:rPr>
            <w:webHidden/>
          </w:rPr>
          <w:tab/>
        </w:r>
        <w:r w:rsidR="008E7EEC">
          <w:rPr>
            <w:webHidden/>
          </w:rPr>
          <w:fldChar w:fldCharType="begin"/>
        </w:r>
        <w:r w:rsidR="008E7EEC">
          <w:rPr>
            <w:webHidden/>
          </w:rPr>
          <w:instrText xml:space="preserve"> PAGEREF _Toc170313612 \h </w:instrText>
        </w:r>
        <w:r w:rsidR="008E7EEC">
          <w:rPr>
            <w:webHidden/>
          </w:rPr>
        </w:r>
        <w:r w:rsidR="008E7EEC">
          <w:rPr>
            <w:webHidden/>
          </w:rPr>
          <w:fldChar w:fldCharType="separate"/>
        </w:r>
        <w:r w:rsidR="0076136F">
          <w:rPr>
            <w:webHidden/>
          </w:rPr>
          <w:t>47</w:t>
        </w:r>
        <w:r w:rsidR="008E7EEC">
          <w:rPr>
            <w:webHidden/>
          </w:rPr>
          <w:fldChar w:fldCharType="end"/>
        </w:r>
      </w:hyperlink>
    </w:p>
    <w:p w14:paraId="6E62D1DE" w14:textId="1E9EAB27" w:rsidR="008E7EEC" w:rsidRDefault="00000000">
      <w:pPr>
        <w:pStyle w:val="TOC3"/>
        <w:rPr>
          <w:rFonts w:asciiTheme="minorHAnsi" w:eastAsiaTheme="minorEastAsia" w:hAnsiTheme="minorHAnsi" w:cstheme="minorBidi"/>
          <w:kern w:val="2"/>
          <w:sz w:val="22"/>
          <w:szCs w:val="22"/>
          <w14:ligatures w14:val="standardContextual"/>
        </w:rPr>
      </w:pPr>
      <w:hyperlink w:anchor="_Toc170313613" w:history="1">
        <w:r w:rsidR="008E7EEC" w:rsidRPr="007F5D28">
          <w:rPr>
            <w:rStyle w:val="Hyperlink"/>
          </w:rPr>
          <w:t>4.9.8</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Maximum Latency for CRLs</w:t>
        </w:r>
        <w:r w:rsidR="008E7EEC">
          <w:rPr>
            <w:webHidden/>
          </w:rPr>
          <w:tab/>
        </w:r>
        <w:r w:rsidR="008E7EEC">
          <w:rPr>
            <w:webHidden/>
          </w:rPr>
          <w:fldChar w:fldCharType="begin"/>
        </w:r>
        <w:r w:rsidR="008E7EEC">
          <w:rPr>
            <w:webHidden/>
          </w:rPr>
          <w:instrText xml:space="preserve"> PAGEREF _Toc170313613 \h </w:instrText>
        </w:r>
        <w:r w:rsidR="008E7EEC">
          <w:rPr>
            <w:webHidden/>
          </w:rPr>
        </w:r>
        <w:r w:rsidR="008E7EEC">
          <w:rPr>
            <w:webHidden/>
          </w:rPr>
          <w:fldChar w:fldCharType="separate"/>
        </w:r>
        <w:r w:rsidR="0076136F">
          <w:rPr>
            <w:webHidden/>
          </w:rPr>
          <w:t>47</w:t>
        </w:r>
        <w:r w:rsidR="008E7EEC">
          <w:rPr>
            <w:webHidden/>
          </w:rPr>
          <w:fldChar w:fldCharType="end"/>
        </w:r>
      </w:hyperlink>
    </w:p>
    <w:p w14:paraId="601A238A" w14:textId="1384A3C2" w:rsidR="008E7EEC" w:rsidRDefault="00000000">
      <w:pPr>
        <w:pStyle w:val="TOC3"/>
        <w:rPr>
          <w:rFonts w:asciiTheme="minorHAnsi" w:eastAsiaTheme="minorEastAsia" w:hAnsiTheme="minorHAnsi" w:cstheme="minorBidi"/>
          <w:kern w:val="2"/>
          <w:sz w:val="22"/>
          <w:szCs w:val="22"/>
          <w14:ligatures w14:val="standardContextual"/>
        </w:rPr>
      </w:pPr>
      <w:hyperlink w:anchor="_Toc170313614" w:history="1">
        <w:r w:rsidR="008E7EEC" w:rsidRPr="007F5D28">
          <w:rPr>
            <w:rStyle w:val="Hyperlink"/>
          </w:rPr>
          <w:t>4.9.9</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Online Revocation/Status Checking Availability</w:t>
        </w:r>
        <w:r w:rsidR="008E7EEC">
          <w:rPr>
            <w:webHidden/>
          </w:rPr>
          <w:tab/>
        </w:r>
        <w:r w:rsidR="008E7EEC">
          <w:rPr>
            <w:webHidden/>
          </w:rPr>
          <w:fldChar w:fldCharType="begin"/>
        </w:r>
        <w:r w:rsidR="008E7EEC">
          <w:rPr>
            <w:webHidden/>
          </w:rPr>
          <w:instrText xml:space="preserve"> PAGEREF _Toc170313614 \h </w:instrText>
        </w:r>
        <w:r w:rsidR="008E7EEC">
          <w:rPr>
            <w:webHidden/>
          </w:rPr>
        </w:r>
        <w:r w:rsidR="008E7EEC">
          <w:rPr>
            <w:webHidden/>
          </w:rPr>
          <w:fldChar w:fldCharType="separate"/>
        </w:r>
        <w:r w:rsidR="0076136F">
          <w:rPr>
            <w:webHidden/>
          </w:rPr>
          <w:t>48</w:t>
        </w:r>
        <w:r w:rsidR="008E7EEC">
          <w:rPr>
            <w:webHidden/>
          </w:rPr>
          <w:fldChar w:fldCharType="end"/>
        </w:r>
      </w:hyperlink>
    </w:p>
    <w:p w14:paraId="65D24291" w14:textId="4EE38511" w:rsidR="008E7EEC" w:rsidRDefault="00000000">
      <w:pPr>
        <w:pStyle w:val="TOC3"/>
        <w:rPr>
          <w:rFonts w:asciiTheme="minorHAnsi" w:eastAsiaTheme="minorEastAsia" w:hAnsiTheme="minorHAnsi" w:cstheme="minorBidi"/>
          <w:kern w:val="2"/>
          <w:sz w:val="22"/>
          <w:szCs w:val="22"/>
          <w14:ligatures w14:val="standardContextual"/>
        </w:rPr>
      </w:pPr>
      <w:hyperlink w:anchor="_Toc170313615" w:history="1">
        <w:r w:rsidR="008E7EEC" w:rsidRPr="007F5D28">
          <w:rPr>
            <w:rStyle w:val="Hyperlink"/>
          </w:rPr>
          <w:t>4.9.10</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Online Revocation Checking Requirements</w:t>
        </w:r>
        <w:r w:rsidR="008E7EEC">
          <w:rPr>
            <w:webHidden/>
          </w:rPr>
          <w:tab/>
        </w:r>
        <w:r w:rsidR="008E7EEC">
          <w:rPr>
            <w:webHidden/>
          </w:rPr>
          <w:fldChar w:fldCharType="begin"/>
        </w:r>
        <w:r w:rsidR="008E7EEC">
          <w:rPr>
            <w:webHidden/>
          </w:rPr>
          <w:instrText xml:space="preserve"> PAGEREF _Toc170313615 \h </w:instrText>
        </w:r>
        <w:r w:rsidR="008E7EEC">
          <w:rPr>
            <w:webHidden/>
          </w:rPr>
        </w:r>
        <w:r w:rsidR="008E7EEC">
          <w:rPr>
            <w:webHidden/>
          </w:rPr>
          <w:fldChar w:fldCharType="separate"/>
        </w:r>
        <w:r w:rsidR="0076136F">
          <w:rPr>
            <w:webHidden/>
          </w:rPr>
          <w:t>48</w:t>
        </w:r>
        <w:r w:rsidR="008E7EEC">
          <w:rPr>
            <w:webHidden/>
          </w:rPr>
          <w:fldChar w:fldCharType="end"/>
        </w:r>
      </w:hyperlink>
    </w:p>
    <w:p w14:paraId="4E50A1EC" w14:textId="5331E830" w:rsidR="008E7EEC" w:rsidRDefault="00000000">
      <w:pPr>
        <w:pStyle w:val="TOC3"/>
        <w:rPr>
          <w:rFonts w:asciiTheme="minorHAnsi" w:eastAsiaTheme="minorEastAsia" w:hAnsiTheme="minorHAnsi" w:cstheme="minorBidi"/>
          <w:kern w:val="2"/>
          <w:sz w:val="22"/>
          <w:szCs w:val="22"/>
          <w14:ligatures w14:val="standardContextual"/>
        </w:rPr>
      </w:pPr>
      <w:hyperlink w:anchor="_Toc170313616" w:history="1">
        <w:r w:rsidR="008E7EEC" w:rsidRPr="007F5D28">
          <w:rPr>
            <w:rStyle w:val="Hyperlink"/>
          </w:rPr>
          <w:t>4.9.11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Other Forms of Revocation Advertisements Available</w:t>
        </w:r>
        <w:r w:rsidR="008E7EEC">
          <w:rPr>
            <w:webHidden/>
          </w:rPr>
          <w:tab/>
        </w:r>
        <w:r w:rsidR="008E7EEC">
          <w:rPr>
            <w:webHidden/>
          </w:rPr>
          <w:fldChar w:fldCharType="begin"/>
        </w:r>
        <w:r w:rsidR="008E7EEC">
          <w:rPr>
            <w:webHidden/>
          </w:rPr>
          <w:instrText xml:space="preserve"> PAGEREF _Toc170313616 \h </w:instrText>
        </w:r>
        <w:r w:rsidR="008E7EEC">
          <w:rPr>
            <w:webHidden/>
          </w:rPr>
        </w:r>
        <w:r w:rsidR="008E7EEC">
          <w:rPr>
            <w:webHidden/>
          </w:rPr>
          <w:fldChar w:fldCharType="separate"/>
        </w:r>
        <w:r w:rsidR="0076136F">
          <w:rPr>
            <w:webHidden/>
          </w:rPr>
          <w:t>48</w:t>
        </w:r>
        <w:r w:rsidR="008E7EEC">
          <w:rPr>
            <w:webHidden/>
          </w:rPr>
          <w:fldChar w:fldCharType="end"/>
        </w:r>
      </w:hyperlink>
    </w:p>
    <w:p w14:paraId="0660AE22" w14:textId="6907CF31" w:rsidR="008E7EEC" w:rsidRDefault="00000000">
      <w:pPr>
        <w:pStyle w:val="TOC3"/>
        <w:rPr>
          <w:rFonts w:asciiTheme="minorHAnsi" w:eastAsiaTheme="minorEastAsia" w:hAnsiTheme="minorHAnsi" w:cstheme="minorBidi"/>
          <w:kern w:val="2"/>
          <w:sz w:val="22"/>
          <w:szCs w:val="22"/>
          <w14:ligatures w14:val="standardContextual"/>
        </w:rPr>
      </w:pPr>
      <w:hyperlink w:anchor="_Toc170313617" w:history="1">
        <w:r w:rsidR="008E7EEC" w:rsidRPr="007F5D28">
          <w:rPr>
            <w:rStyle w:val="Hyperlink"/>
          </w:rPr>
          <w:t>4.9.12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Special Requirements Regarding Key Compromise</w:t>
        </w:r>
        <w:r w:rsidR="008E7EEC">
          <w:rPr>
            <w:webHidden/>
          </w:rPr>
          <w:tab/>
        </w:r>
        <w:r w:rsidR="008E7EEC">
          <w:rPr>
            <w:webHidden/>
          </w:rPr>
          <w:fldChar w:fldCharType="begin"/>
        </w:r>
        <w:r w:rsidR="008E7EEC">
          <w:rPr>
            <w:webHidden/>
          </w:rPr>
          <w:instrText xml:space="preserve"> PAGEREF _Toc170313617 \h </w:instrText>
        </w:r>
        <w:r w:rsidR="008E7EEC">
          <w:rPr>
            <w:webHidden/>
          </w:rPr>
        </w:r>
        <w:r w:rsidR="008E7EEC">
          <w:rPr>
            <w:webHidden/>
          </w:rPr>
          <w:fldChar w:fldCharType="separate"/>
        </w:r>
        <w:r w:rsidR="0076136F">
          <w:rPr>
            <w:webHidden/>
          </w:rPr>
          <w:t>48</w:t>
        </w:r>
        <w:r w:rsidR="008E7EEC">
          <w:rPr>
            <w:webHidden/>
          </w:rPr>
          <w:fldChar w:fldCharType="end"/>
        </w:r>
      </w:hyperlink>
    </w:p>
    <w:p w14:paraId="46050832" w14:textId="7899E884" w:rsidR="008E7EEC" w:rsidRDefault="00000000">
      <w:pPr>
        <w:pStyle w:val="TOC3"/>
        <w:rPr>
          <w:rFonts w:asciiTheme="minorHAnsi" w:eastAsiaTheme="minorEastAsia" w:hAnsiTheme="minorHAnsi" w:cstheme="minorBidi"/>
          <w:kern w:val="2"/>
          <w:sz w:val="22"/>
          <w:szCs w:val="22"/>
          <w14:ligatures w14:val="standardContextual"/>
        </w:rPr>
      </w:pPr>
      <w:hyperlink w:anchor="_Toc170313618" w:history="1">
        <w:r w:rsidR="008E7EEC" w:rsidRPr="007F5D28">
          <w:rPr>
            <w:rStyle w:val="Hyperlink"/>
          </w:rPr>
          <w:t>4.9.13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Circumstances for Suspension</w:t>
        </w:r>
        <w:r w:rsidR="008E7EEC">
          <w:rPr>
            <w:webHidden/>
          </w:rPr>
          <w:tab/>
        </w:r>
        <w:r w:rsidR="008E7EEC">
          <w:rPr>
            <w:webHidden/>
          </w:rPr>
          <w:fldChar w:fldCharType="begin"/>
        </w:r>
        <w:r w:rsidR="008E7EEC">
          <w:rPr>
            <w:webHidden/>
          </w:rPr>
          <w:instrText xml:space="preserve"> PAGEREF _Toc170313618 \h </w:instrText>
        </w:r>
        <w:r w:rsidR="008E7EEC">
          <w:rPr>
            <w:webHidden/>
          </w:rPr>
        </w:r>
        <w:r w:rsidR="008E7EEC">
          <w:rPr>
            <w:webHidden/>
          </w:rPr>
          <w:fldChar w:fldCharType="separate"/>
        </w:r>
        <w:r w:rsidR="0076136F">
          <w:rPr>
            <w:webHidden/>
          </w:rPr>
          <w:t>48</w:t>
        </w:r>
        <w:r w:rsidR="008E7EEC">
          <w:rPr>
            <w:webHidden/>
          </w:rPr>
          <w:fldChar w:fldCharType="end"/>
        </w:r>
      </w:hyperlink>
    </w:p>
    <w:p w14:paraId="4A1848B2" w14:textId="508461F5" w:rsidR="008E7EEC" w:rsidRDefault="00000000">
      <w:pPr>
        <w:pStyle w:val="TOC3"/>
        <w:rPr>
          <w:rFonts w:asciiTheme="minorHAnsi" w:eastAsiaTheme="minorEastAsia" w:hAnsiTheme="minorHAnsi" w:cstheme="minorBidi"/>
          <w:kern w:val="2"/>
          <w:sz w:val="22"/>
          <w:szCs w:val="22"/>
          <w14:ligatures w14:val="standardContextual"/>
        </w:rPr>
      </w:pPr>
      <w:hyperlink w:anchor="_Toc170313619" w:history="1">
        <w:r w:rsidR="008E7EEC" w:rsidRPr="007F5D28">
          <w:rPr>
            <w:rStyle w:val="Hyperlink"/>
          </w:rPr>
          <w:t>4.9.14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Who Can Request Suspension</w:t>
        </w:r>
        <w:r w:rsidR="008E7EEC">
          <w:rPr>
            <w:webHidden/>
          </w:rPr>
          <w:tab/>
        </w:r>
        <w:r w:rsidR="008E7EEC">
          <w:rPr>
            <w:webHidden/>
          </w:rPr>
          <w:fldChar w:fldCharType="begin"/>
        </w:r>
        <w:r w:rsidR="008E7EEC">
          <w:rPr>
            <w:webHidden/>
          </w:rPr>
          <w:instrText xml:space="preserve"> PAGEREF _Toc170313619 \h </w:instrText>
        </w:r>
        <w:r w:rsidR="008E7EEC">
          <w:rPr>
            <w:webHidden/>
          </w:rPr>
        </w:r>
        <w:r w:rsidR="008E7EEC">
          <w:rPr>
            <w:webHidden/>
          </w:rPr>
          <w:fldChar w:fldCharType="separate"/>
        </w:r>
        <w:r w:rsidR="0076136F">
          <w:rPr>
            <w:webHidden/>
          </w:rPr>
          <w:t>48</w:t>
        </w:r>
        <w:r w:rsidR="008E7EEC">
          <w:rPr>
            <w:webHidden/>
          </w:rPr>
          <w:fldChar w:fldCharType="end"/>
        </w:r>
      </w:hyperlink>
    </w:p>
    <w:p w14:paraId="20A9A909" w14:textId="5F3869AF" w:rsidR="008E7EEC" w:rsidRDefault="00000000">
      <w:pPr>
        <w:pStyle w:val="TOC3"/>
        <w:rPr>
          <w:rFonts w:asciiTheme="minorHAnsi" w:eastAsiaTheme="minorEastAsia" w:hAnsiTheme="minorHAnsi" w:cstheme="minorBidi"/>
          <w:kern w:val="2"/>
          <w:sz w:val="22"/>
          <w:szCs w:val="22"/>
          <w14:ligatures w14:val="standardContextual"/>
        </w:rPr>
      </w:pPr>
      <w:hyperlink w:anchor="_Toc170313620" w:history="1">
        <w:r w:rsidR="008E7EEC" w:rsidRPr="007F5D28">
          <w:rPr>
            <w:rStyle w:val="Hyperlink"/>
          </w:rPr>
          <w:t>4.9.15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Procedure for Suspension Request</w:t>
        </w:r>
        <w:r w:rsidR="008E7EEC">
          <w:rPr>
            <w:webHidden/>
          </w:rPr>
          <w:tab/>
        </w:r>
        <w:r w:rsidR="008E7EEC">
          <w:rPr>
            <w:webHidden/>
          </w:rPr>
          <w:fldChar w:fldCharType="begin"/>
        </w:r>
        <w:r w:rsidR="008E7EEC">
          <w:rPr>
            <w:webHidden/>
          </w:rPr>
          <w:instrText xml:space="preserve"> PAGEREF _Toc170313620 \h </w:instrText>
        </w:r>
        <w:r w:rsidR="008E7EEC">
          <w:rPr>
            <w:webHidden/>
          </w:rPr>
        </w:r>
        <w:r w:rsidR="008E7EEC">
          <w:rPr>
            <w:webHidden/>
          </w:rPr>
          <w:fldChar w:fldCharType="separate"/>
        </w:r>
        <w:r w:rsidR="0076136F">
          <w:rPr>
            <w:webHidden/>
          </w:rPr>
          <w:t>48</w:t>
        </w:r>
        <w:r w:rsidR="008E7EEC">
          <w:rPr>
            <w:webHidden/>
          </w:rPr>
          <w:fldChar w:fldCharType="end"/>
        </w:r>
      </w:hyperlink>
    </w:p>
    <w:p w14:paraId="27C685FA" w14:textId="63816CF8" w:rsidR="008E7EEC" w:rsidRDefault="00000000">
      <w:pPr>
        <w:pStyle w:val="TOC3"/>
        <w:rPr>
          <w:rFonts w:asciiTheme="minorHAnsi" w:eastAsiaTheme="minorEastAsia" w:hAnsiTheme="minorHAnsi" w:cstheme="minorBidi"/>
          <w:kern w:val="2"/>
          <w:sz w:val="22"/>
          <w:szCs w:val="22"/>
          <w14:ligatures w14:val="standardContextual"/>
        </w:rPr>
      </w:pPr>
      <w:hyperlink w:anchor="_Toc170313621" w:history="1">
        <w:r w:rsidR="008E7EEC" w:rsidRPr="007F5D28">
          <w:rPr>
            <w:rStyle w:val="Hyperlink"/>
          </w:rPr>
          <w:t>4.9.16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Limits on Suspension Period</w:t>
        </w:r>
        <w:r w:rsidR="008E7EEC">
          <w:rPr>
            <w:webHidden/>
          </w:rPr>
          <w:tab/>
        </w:r>
        <w:r w:rsidR="008E7EEC">
          <w:rPr>
            <w:webHidden/>
          </w:rPr>
          <w:fldChar w:fldCharType="begin"/>
        </w:r>
        <w:r w:rsidR="008E7EEC">
          <w:rPr>
            <w:webHidden/>
          </w:rPr>
          <w:instrText xml:space="preserve"> PAGEREF _Toc170313621 \h </w:instrText>
        </w:r>
        <w:r w:rsidR="008E7EEC">
          <w:rPr>
            <w:webHidden/>
          </w:rPr>
        </w:r>
        <w:r w:rsidR="008E7EEC">
          <w:rPr>
            <w:webHidden/>
          </w:rPr>
          <w:fldChar w:fldCharType="separate"/>
        </w:r>
        <w:r w:rsidR="0076136F">
          <w:rPr>
            <w:webHidden/>
          </w:rPr>
          <w:t>49</w:t>
        </w:r>
        <w:r w:rsidR="008E7EEC">
          <w:rPr>
            <w:webHidden/>
          </w:rPr>
          <w:fldChar w:fldCharType="end"/>
        </w:r>
      </w:hyperlink>
    </w:p>
    <w:p w14:paraId="060E9B25" w14:textId="5C6E9513"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22" w:history="1">
        <w:r w:rsidR="008E7EEC" w:rsidRPr="007F5D28">
          <w:rPr>
            <w:rStyle w:val="Hyperlink"/>
            <w:bCs/>
          </w:rPr>
          <w:t>4.10</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Status Services (CSS)</w:t>
        </w:r>
        <w:r w:rsidR="008E7EEC">
          <w:rPr>
            <w:webHidden/>
          </w:rPr>
          <w:tab/>
        </w:r>
        <w:r w:rsidR="008E7EEC">
          <w:rPr>
            <w:webHidden/>
          </w:rPr>
          <w:fldChar w:fldCharType="begin"/>
        </w:r>
        <w:r w:rsidR="008E7EEC">
          <w:rPr>
            <w:webHidden/>
          </w:rPr>
          <w:instrText xml:space="preserve"> PAGEREF _Toc170313622 \h </w:instrText>
        </w:r>
        <w:r w:rsidR="008E7EEC">
          <w:rPr>
            <w:webHidden/>
          </w:rPr>
        </w:r>
        <w:r w:rsidR="008E7EEC">
          <w:rPr>
            <w:webHidden/>
          </w:rPr>
          <w:fldChar w:fldCharType="separate"/>
        </w:r>
        <w:r w:rsidR="0076136F">
          <w:rPr>
            <w:webHidden/>
          </w:rPr>
          <w:t>49</w:t>
        </w:r>
        <w:r w:rsidR="008E7EEC">
          <w:rPr>
            <w:webHidden/>
          </w:rPr>
          <w:fldChar w:fldCharType="end"/>
        </w:r>
      </w:hyperlink>
    </w:p>
    <w:p w14:paraId="79628D51" w14:textId="695C2DE7" w:rsidR="008E7EEC" w:rsidRDefault="00000000">
      <w:pPr>
        <w:pStyle w:val="TOC3"/>
        <w:rPr>
          <w:rFonts w:asciiTheme="minorHAnsi" w:eastAsiaTheme="minorEastAsia" w:hAnsiTheme="minorHAnsi" w:cstheme="minorBidi"/>
          <w:kern w:val="2"/>
          <w:sz w:val="22"/>
          <w:szCs w:val="22"/>
          <w14:ligatures w14:val="standardContextual"/>
        </w:rPr>
      </w:pPr>
      <w:hyperlink w:anchor="_Toc170313623" w:history="1">
        <w:r w:rsidR="008E7EEC" w:rsidRPr="007F5D28">
          <w:rPr>
            <w:rStyle w:val="Hyperlink"/>
          </w:rPr>
          <w:t>4.10.1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Operational Characteristics</w:t>
        </w:r>
        <w:r w:rsidR="008E7EEC">
          <w:rPr>
            <w:webHidden/>
          </w:rPr>
          <w:tab/>
        </w:r>
        <w:r w:rsidR="008E7EEC">
          <w:rPr>
            <w:webHidden/>
          </w:rPr>
          <w:fldChar w:fldCharType="begin"/>
        </w:r>
        <w:r w:rsidR="008E7EEC">
          <w:rPr>
            <w:webHidden/>
          </w:rPr>
          <w:instrText xml:space="preserve"> PAGEREF _Toc170313623 \h </w:instrText>
        </w:r>
        <w:r w:rsidR="008E7EEC">
          <w:rPr>
            <w:webHidden/>
          </w:rPr>
        </w:r>
        <w:r w:rsidR="008E7EEC">
          <w:rPr>
            <w:webHidden/>
          </w:rPr>
          <w:fldChar w:fldCharType="separate"/>
        </w:r>
        <w:r w:rsidR="0076136F">
          <w:rPr>
            <w:webHidden/>
          </w:rPr>
          <w:t>49</w:t>
        </w:r>
        <w:r w:rsidR="008E7EEC">
          <w:rPr>
            <w:webHidden/>
          </w:rPr>
          <w:fldChar w:fldCharType="end"/>
        </w:r>
      </w:hyperlink>
    </w:p>
    <w:p w14:paraId="54D44314" w14:textId="5D86D425" w:rsidR="008E7EEC" w:rsidRDefault="00000000">
      <w:pPr>
        <w:pStyle w:val="TOC3"/>
        <w:rPr>
          <w:rFonts w:asciiTheme="minorHAnsi" w:eastAsiaTheme="minorEastAsia" w:hAnsiTheme="minorHAnsi" w:cstheme="minorBidi"/>
          <w:kern w:val="2"/>
          <w:sz w:val="22"/>
          <w:szCs w:val="22"/>
          <w14:ligatures w14:val="standardContextual"/>
        </w:rPr>
      </w:pPr>
      <w:hyperlink w:anchor="_Toc170313624" w:history="1">
        <w:r w:rsidR="008E7EEC" w:rsidRPr="007F5D28">
          <w:rPr>
            <w:rStyle w:val="Hyperlink"/>
          </w:rPr>
          <w:t>4.10.2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Service Availability</w:t>
        </w:r>
        <w:r w:rsidR="008E7EEC">
          <w:rPr>
            <w:webHidden/>
          </w:rPr>
          <w:tab/>
        </w:r>
        <w:r w:rsidR="008E7EEC">
          <w:rPr>
            <w:webHidden/>
          </w:rPr>
          <w:fldChar w:fldCharType="begin"/>
        </w:r>
        <w:r w:rsidR="008E7EEC">
          <w:rPr>
            <w:webHidden/>
          </w:rPr>
          <w:instrText xml:space="preserve"> PAGEREF _Toc170313624 \h </w:instrText>
        </w:r>
        <w:r w:rsidR="008E7EEC">
          <w:rPr>
            <w:webHidden/>
          </w:rPr>
        </w:r>
        <w:r w:rsidR="008E7EEC">
          <w:rPr>
            <w:webHidden/>
          </w:rPr>
          <w:fldChar w:fldCharType="separate"/>
        </w:r>
        <w:r w:rsidR="0076136F">
          <w:rPr>
            <w:webHidden/>
          </w:rPr>
          <w:t>49</w:t>
        </w:r>
        <w:r w:rsidR="008E7EEC">
          <w:rPr>
            <w:webHidden/>
          </w:rPr>
          <w:fldChar w:fldCharType="end"/>
        </w:r>
      </w:hyperlink>
    </w:p>
    <w:p w14:paraId="6E1E2A68" w14:textId="6B52852D" w:rsidR="008E7EEC" w:rsidRDefault="00000000">
      <w:pPr>
        <w:pStyle w:val="TOC3"/>
        <w:rPr>
          <w:rFonts w:asciiTheme="minorHAnsi" w:eastAsiaTheme="minorEastAsia" w:hAnsiTheme="minorHAnsi" w:cstheme="minorBidi"/>
          <w:kern w:val="2"/>
          <w:sz w:val="22"/>
          <w:szCs w:val="22"/>
          <w14:ligatures w14:val="standardContextual"/>
        </w:rPr>
      </w:pPr>
      <w:hyperlink w:anchor="_Toc170313625" w:history="1">
        <w:r w:rsidR="008E7EEC" w:rsidRPr="007F5D28">
          <w:rPr>
            <w:rStyle w:val="Hyperlink"/>
          </w:rPr>
          <w:t>4.10.3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Operational Features</w:t>
        </w:r>
        <w:r w:rsidR="008E7EEC">
          <w:rPr>
            <w:webHidden/>
          </w:rPr>
          <w:tab/>
        </w:r>
        <w:r w:rsidR="008E7EEC">
          <w:rPr>
            <w:webHidden/>
          </w:rPr>
          <w:fldChar w:fldCharType="begin"/>
        </w:r>
        <w:r w:rsidR="008E7EEC">
          <w:rPr>
            <w:webHidden/>
          </w:rPr>
          <w:instrText xml:space="preserve"> PAGEREF _Toc170313625 \h </w:instrText>
        </w:r>
        <w:r w:rsidR="008E7EEC">
          <w:rPr>
            <w:webHidden/>
          </w:rPr>
        </w:r>
        <w:r w:rsidR="008E7EEC">
          <w:rPr>
            <w:webHidden/>
          </w:rPr>
          <w:fldChar w:fldCharType="separate"/>
        </w:r>
        <w:r w:rsidR="0076136F">
          <w:rPr>
            <w:webHidden/>
          </w:rPr>
          <w:t>50</w:t>
        </w:r>
        <w:r w:rsidR="008E7EEC">
          <w:rPr>
            <w:webHidden/>
          </w:rPr>
          <w:fldChar w:fldCharType="end"/>
        </w:r>
      </w:hyperlink>
    </w:p>
    <w:p w14:paraId="164DD750" w14:textId="6CD9F5E5"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26" w:history="1">
        <w:r w:rsidR="008E7EEC" w:rsidRPr="007F5D28">
          <w:rPr>
            <w:rStyle w:val="Hyperlink"/>
            <w:bCs/>
          </w:rPr>
          <w:t>4.11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End of Subscription</w:t>
        </w:r>
        <w:r w:rsidR="008E7EEC">
          <w:rPr>
            <w:webHidden/>
          </w:rPr>
          <w:tab/>
        </w:r>
        <w:r w:rsidR="008E7EEC">
          <w:rPr>
            <w:webHidden/>
          </w:rPr>
          <w:fldChar w:fldCharType="begin"/>
        </w:r>
        <w:r w:rsidR="008E7EEC">
          <w:rPr>
            <w:webHidden/>
          </w:rPr>
          <w:instrText xml:space="preserve"> PAGEREF _Toc170313626 \h </w:instrText>
        </w:r>
        <w:r w:rsidR="008E7EEC">
          <w:rPr>
            <w:webHidden/>
          </w:rPr>
        </w:r>
        <w:r w:rsidR="008E7EEC">
          <w:rPr>
            <w:webHidden/>
          </w:rPr>
          <w:fldChar w:fldCharType="separate"/>
        </w:r>
        <w:r w:rsidR="0076136F">
          <w:rPr>
            <w:webHidden/>
          </w:rPr>
          <w:t>50</w:t>
        </w:r>
        <w:r w:rsidR="008E7EEC">
          <w:rPr>
            <w:webHidden/>
          </w:rPr>
          <w:fldChar w:fldCharType="end"/>
        </w:r>
      </w:hyperlink>
    </w:p>
    <w:p w14:paraId="4349D188" w14:textId="07B07906"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27" w:history="1">
        <w:r w:rsidR="008E7EEC" w:rsidRPr="007F5D28">
          <w:rPr>
            <w:rStyle w:val="Hyperlink"/>
            <w:bCs/>
          </w:rPr>
          <w:t>4.12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Key Escrow and Recovery</w:t>
        </w:r>
        <w:r w:rsidR="008E7EEC">
          <w:rPr>
            <w:webHidden/>
          </w:rPr>
          <w:tab/>
        </w:r>
        <w:r w:rsidR="008E7EEC">
          <w:rPr>
            <w:webHidden/>
          </w:rPr>
          <w:fldChar w:fldCharType="begin"/>
        </w:r>
        <w:r w:rsidR="008E7EEC">
          <w:rPr>
            <w:webHidden/>
          </w:rPr>
          <w:instrText xml:space="preserve"> PAGEREF _Toc170313627 \h </w:instrText>
        </w:r>
        <w:r w:rsidR="008E7EEC">
          <w:rPr>
            <w:webHidden/>
          </w:rPr>
        </w:r>
        <w:r w:rsidR="008E7EEC">
          <w:rPr>
            <w:webHidden/>
          </w:rPr>
          <w:fldChar w:fldCharType="separate"/>
        </w:r>
        <w:r w:rsidR="0076136F">
          <w:rPr>
            <w:webHidden/>
          </w:rPr>
          <w:t>50</w:t>
        </w:r>
        <w:r w:rsidR="008E7EEC">
          <w:rPr>
            <w:webHidden/>
          </w:rPr>
          <w:fldChar w:fldCharType="end"/>
        </w:r>
      </w:hyperlink>
    </w:p>
    <w:p w14:paraId="01F83476" w14:textId="2AA0A88D" w:rsidR="008E7EEC" w:rsidRDefault="00000000">
      <w:pPr>
        <w:pStyle w:val="TOC3"/>
        <w:rPr>
          <w:rFonts w:asciiTheme="minorHAnsi" w:eastAsiaTheme="minorEastAsia" w:hAnsiTheme="minorHAnsi" w:cstheme="minorBidi"/>
          <w:kern w:val="2"/>
          <w:sz w:val="22"/>
          <w:szCs w:val="22"/>
          <w14:ligatures w14:val="standardContextual"/>
        </w:rPr>
      </w:pPr>
      <w:hyperlink w:anchor="_Toc170313628" w:history="1">
        <w:r w:rsidR="008E7EEC" w:rsidRPr="007F5D28">
          <w:rPr>
            <w:rStyle w:val="Hyperlink"/>
          </w:rPr>
          <w:t>4.12.1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Key Escrow and Recovery Policy and Practices</w:t>
        </w:r>
        <w:r w:rsidR="008E7EEC">
          <w:rPr>
            <w:webHidden/>
          </w:rPr>
          <w:tab/>
        </w:r>
        <w:r w:rsidR="008E7EEC">
          <w:rPr>
            <w:webHidden/>
          </w:rPr>
          <w:fldChar w:fldCharType="begin"/>
        </w:r>
        <w:r w:rsidR="008E7EEC">
          <w:rPr>
            <w:webHidden/>
          </w:rPr>
          <w:instrText xml:space="preserve"> PAGEREF _Toc170313628 \h </w:instrText>
        </w:r>
        <w:r w:rsidR="008E7EEC">
          <w:rPr>
            <w:webHidden/>
          </w:rPr>
        </w:r>
        <w:r w:rsidR="008E7EEC">
          <w:rPr>
            <w:webHidden/>
          </w:rPr>
          <w:fldChar w:fldCharType="separate"/>
        </w:r>
        <w:r w:rsidR="0076136F">
          <w:rPr>
            <w:webHidden/>
          </w:rPr>
          <w:t>50</w:t>
        </w:r>
        <w:r w:rsidR="008E7EEC">
          <w:rPr>
            <w:webHidden/>
          </w:rPr>
          <w:fldChar w:fldCharType="end"/>
        </w:r>
      </w:hyperlink>
    </w:p>
    <w:p w14:paraId="2A01557B" w14:textId="3E801EAD" w:rsidR="008E7EEC" w:rsidRDefault="00000000">
      <w:pPr>
        <w:pStyle w:val="TOC3"/>
        <w:rPr>
          <w:rFonts w:asciiTheme="minorHAnsi" w:eastAsiaTheme="minorEastAsia" w:hAnsiTheme="minorHAnsi" w:cstheme="minorBidi"/>
          <w:kern w:val="2"/>
          <w:sz w:val="22"/>
          <w:szCs w:val="22"/>
          <w14:ligatures w14:val="standardContextual"/>
        </w:rPr>
      </w:pPr>
      <w:hyperlink w:anchor="_Toc170313629" w:history="1">
        <w:r w:rsidR="008E7EEC" w:rsidRPr="007F5D28">
          <w:rPr>
            <w:rStyle w:val="Hyperlink"/>
          </w:rPr>
          <w:t>4.12.2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Session Key Encapsulation and Recovery Policy and Practices</w:t>
        </w:r>
        <w:r w:rsidR="008E7EEC">
          <w:rPr>
            <w:webHidden/>
          </w:rPr>
          <w:tab/>
        </w:r>
        <w:r w:rsidR="008E7EEC">
          <w:rPr>
            <w:webHidden/>
          </w:rPr>
          <w:fldChar w:fldCharType="begin"/>
        </w:r>
        <w:r w:rsidR="008E7EEC">
          <w:rPr>
            <w:webHidden/>
          </w:rPr>
          <w:instrText xml:space="preserve"> PAGEREF _Toc170313629 \h </w:instrText>
        </w:r>
        <w:r w:rsidR="008E7EEC">
          <w:rPr>
            <w:webHidden/>
          </w:rPr>
        </w:r>
        <w:r w:rsidR="008E7EEC">
          <w:rPr>
            <w:webHidden/>
          </w:rPr>
          <w:fldChar w:fldCharType="separate"/>
        </w:r>
        <w:r w:rsidR="0076136F">
          <w:rPr>
            <w:webHidden/>
          </w:rPr>
          <w:t>50</w:t>
        </w:r>
        <w:r w:rsidR="008E7EEC">
          <w:rPr>
            <w:webHidden/>
          </w:rPr>
          <w:fldChar w:fldCharType="end"/>
        </w:r>
      </w:hyperlink>
    </w:p>
    <w:p w14:paraId="10391586" w14:textId="7A8193AE"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630" w:history="1">
        <w:r w:rsidR="008E7EEC" w:rsidRPr="007F5D28">
          <w:rPr>
            <w:rStyle w:val="Hyperlink"/>
          </w:rPr>
          <w:t>5.</w:t>
        </w:r>
        <w:r w:rsidR="008E7EEC">
          <w:rPr>
            <w:rFonts w:asciiTheme="minorHAnsi" w:eastAsiaTheme="minorEastAsia" w:hAnsiTheme="minorHAnsi" w:cstheme="minorBidi"/>
            <w:b w:val="0"/>
            <w:bCs w:val="0"/>
            <w:caps w:val="0"/>
            <w:kern w:val="2"/>
            <w:sz w:val="22"/>
            <w:szCs w:val="22"/>
            <w14:ligatures w14:val="standardContextual"/>
          </w:rPr>
          <w:tab/>
        </w:r>
        <w:r w:rsidR="008E7EEC" w:rsidRPr="007F5D28">
          <w:rPr>
            <w:rStyle w:val="Hyperlink"/>
          </w:rPr>
          <w:t>Facility, Management, and Operational Controls</w:t>
        </w:r>
        <w:r w:rsidR="008E7EEC">
          <w:rPr>
            <w:webHidden/>
          </w:rPr>
          <w:tab/>
        </w:r>
        <w:r w:rsidR="008E7EEC">
          <w:rPr>
            <w:webHidden/>
          </w:rPr>
          <w:fldChar w:fldCharType="begin"/>
        </w:r>
        <w:r w:rsidR="008E7EEC">
          <w:rPr>
            <w:webHidden/>
          </w:rPr>
          <w:instrText xml:space="preserve"> PAGEREF _Toc170313630 \h </w:instrText>
        </w:r>
        <w:r w:rsidR="008E7EEC">
          <w:rPr>
            <w:webHidden/>
          </w:rPr>
        </w:r>
        <w:r w:rsidR="008E7EEC">
          <w:rPr>
            <w:webHidden/>
          </w:rPr>
          <w:fldChar w:fldCharType="separate"/>
        </w:r>
        <w:r w:rsidR="0076136F">
          <w:rPr>
            <w:webHidden/>
          </w:rPr>
          <w:t>51</w:t>
        </w:r>
        <w:r w:rsidR="008E7EEC">
          <w:rPr>
            <w:webHidden/>
          </w:rPr>
          <w:fldChar w:fldCharType="end"/>
        </w:r>
      </w:hyperlink>
    </w:p>
    <w:p w14:paraId="78FB64E2" w14:textId="3A27139E"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31" w:history="1">
        <w:r w:rsidR="008E7EEC" w:rsidRPr="007F5D28">
          <w:rPr>
            <w:rStyle w:val="Hyperlink"/>
            <w:bCs/>
          </w:rPr>
          <w:t>5.1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Physical Controls</w:t>
        </w:r>
        <w:r w:rsidR="008E7EEC">
          <w:rPr>
            <w:webHidden/>
          </w:rPr>
          <w:tab/>
        </w:r>
        <w:r w:rsidR="008E7EEC">
          <w:rPr>
            <w:webHidden/>
          </w:rPr>
          <w:fldChar w:fldCharType="begin"/>
        </w:r>
        <w:r w:rsidR="008E7EEC">
          <w:rPr>
            <w:webHidden/>
          </w:rPr>
          <w:instrText xml:space="preserve"> PAGEREF _Toc170313631 \h </w:instrText>
        </w:r>
        <w:r w:rsidR="008E7EEC">
          <w:rPr>
            <w:webHidden/>
          </w:rPr>
        </w:r>
        <w:r w:rsidR="008E7EEC">
          <w:rPr>
            <w:webHidden/>
          </w:rPr>
          <w:fldChar w:fldCharType="separate"/>
        </w:r>
        <w:r w:rsidR="0076136F">
          <w:rPr>
            <w:webHidden/>
          </w:rPr>
          <w:t>51</w:t>
        </w:r>
        <w:r w:rsidR="008E7EEC">
          <w:rPr>
            <w:webHidden/>
          </w:rPr>
          <w:fldChar w:fldCharType="end"/>
        </w:r>
      </w:hyperlink>
    </w:p>
    <w:p w14:paraId="5F5A1C93" w14:textId="3A34617C" w:rsidR="008E7EEC" w:rsidRDefault="00000000">
      <w:pPr>
        <w:pStyle w:val="TOC3"/>
        <w:rPr>
          <w:rFonts w:asciiTheme="minorHAnsi" w:eastAsiaTheme="minorEastAsia" w:hAnsiTheme="minorHAnsi" w:cstheme="minorBidi"/>
          <w:kern w:val="2"/>
          <w:sz w:val="22"/>
          <w:szCs w:val="22"/>
          <w14:ligatures w14:val="standardContextual"/>
        </w:rPr>
      </w:pPr>
      <w:hyperlink w:anchor="_Toc170313632" w:history="1">
        <w:r w:rsidR="008E7EEC" w:rsidRPr="007F5D28">
          <w:rPr>
            <w:rStyle w:val="Hyperlink"/>
          </w:rPr>
          <w:t>5.1.1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Site Location and Construction</w:t>
        </w:r>
        <w:r w:rsidR="008E7EEC">
          <w:rPr>
            <w:webHidden/>
          </w:rPr>
          <w:tab/>
        </w:r>
        <w:r w:rsidR="008E7EEC">
          <w:rPr>
            <w:webHidden/>
          </w:rPr>
          <w:fldChar w:fldCharType="begin"/>
        </w:r>
        <w:r w:rsidR="008E7EEC">
          <w:rPr>
            <w:webHidden/>
          </w:rPr>
          <w:instrText xml:space="preserve"> PAGEREF _Toc170313632 \h </w:instrText>
        </w:r>
        <w:r w:rsidR="008E7EEC">
          <w:rPr>
            <w:webHidden/>
          </w:rPr>
        </w:r>
        <w:r w:rsidR="008E7EEC">
          <w:rPr>
            <w:webHidden/>
          </w:rPr>
          <w:fldChar w:fldCharType="separate"/>
        </w:r>
        <w:r w:rsidR="0076136F">
          <w:rPr>
            <w:webHidden/>
          </w:rPr>
          <w:t>51</w:t>
        </w:r>
        <w:r w:rsidR="008E7EEC">
          <w:rPr>
            <w:webHidden/>
          </w:rPr>
          <w:fldChar w:fldCharType="end"/>
        </w:r>
      </w:hyperlink>
    </w:p>
    <w:p w14:paraId="1F071197" w14:textId="0FCB55E0" w:rsidR="008E7EEC" w:rsidRDefault="00000000">
      <w:pPr>
        <w:pStyle w:val="TOC3"/>
        <w:rPr>
          <w:rFonts w:asciiTheme="minorHAnsi" w:eastAsiaTheme="minorEastAsia" w:hAnsiTheme="minorHAnsi" w:cstheme="minorBidi"/>
          <w:kern w:val="2"/>
          <w:sz w:val="22"/>
          <w:szCs w:val="22"/>
          <w14:ligatures w14:val="standardContextual"/>
        </w:rPr>
      </w:pPr>
      <w:hyperlink w:anchor="_Toc170313633" w:history="1">
        <w:r w:rsidR="008E7EEC" w:rsidRPr="007F5D28">
          <w:rPr>
            <w:rStyle w:val="Hyperlink"/>
          </w:rPr>
          <w:t>5.1.2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Physical Access</w:t>
        </w:r>
        <w:r w:rsidR="008E7EEC">
          <w:rPr>
            <w:webHidden/>
          </w:rPr>
          <w:tab/>
        </w:r>
        <w:r w:rsidR="008E7EEC">
          <w:rPr>
            <w:webHidden/>
          </w:rPr>
          <w:fldChar w:fldCharType="begin"/>
        </w:r>
        <w:r w:rsidR="008E7EEC">
          <w:rPr>
            <w:webHidden/>
          </w:rPr>
          <w:instrText xml:space="preserve"> PAGEREF _Toc170313633 \h </w:instrText>
        </w:r>
        <w:r w:rsidR="008E7EEC">
          <w:rPr>
            <w:webHidden/>
          </w:rPr>
        </w:r>
        <w:r w:rsidR="008E7EEC">
          <w:rPr>
            <w:webHidden/>
          </w:rPr>
          <w:fldChar w:fldCharType="separate"/>
        </w:r>
        <w:r w:rsidR="0076136F">
          <w:rPr>
            <w:webHidden/>
          </w:rPr>
          <w:t>51</w:t>
        </w:r>
        <w:r w:rsidR="008E7EEC">
          <w:rPr>
            <w:webHidden/>
          </w:rPr>
          <w:fldChar w:fldCharType="end"/>
        </w:r>
      </w:hyperlink>
    </w:p>
    <w:p w14:paraId="6D3A8DB1" w14:textId="139734A4"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34" w:history="1">
        <w:r w:rsidR="008E7EEC" w:rsidRPr="007F5D28">
          <w:rPr>
            <w:rStyle w:val="Hyperlink"/>
            <w:noProof/>
          </w:rPr>
          <w:t>5.1.2.1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Physical Access for CA Equipment</w:t>
        </w:r>
        <w:r w:rsidR="008E7EEC">
          <w:rPr>
            <w:noProof/>
            <w:webHidden/>
          </w:rPr>
          <w:tab/>
        </w:r>
        <w:r w:rsidR="008E7EEC">
          <w:rPr>
            <w:noProof/>
            <w:webHidden/>
          </w:rPr>
          <w:fldChar w:fldCharType="begin"/>
        </w:r>
        <w:r w:rsidR="008E7EEC">
          <w:rPr>
            <w:noProof/>
            <w:webHidden/>
          </w:rPr>
          <w:instrText xml:space="preserve"> PAGEREF _Toc170313634 \h </w:instrText>
        </w:r>
        <w:r w:rsidR="008E7EEC">
          <w:rPr>
            <w:noProof/>
            <w:webHidden/>
          </w:rPr>
        </w:r>
        <w:r w:rsidR="008E7EEC">
          <w:rPr>
            <w:noProof/>
            <w:webHidden/>
          </w:rPr>
          <w:fldChar w:fldCharType="separate"/>
        </w:r>
        <w:r w:rsidR="0076136F">
          <w:rPr>
            <w:noProof/>
            <w:webHidden/>
          </w:rPr>
          <w:t>51</w:t>
        </w:r>
        <w:r w:rsidR="008E7EEC">
          <w:rPr>
            <w:noProof/>
            <w:webHidden/>
          </w:rPr>
          <w:fldChar w:fldCharType="end"/>
        </w:r>
      </w:hyperlink>
    </w:p>
    <w:p w14:paraId="7A5AB635" w14:textId="69F718C0"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35" w:history="1">
        <w:r w:rsidR="008E7EEC" w:rsidRPr="007F5D28">
          <w:rPr>
            <w:rStyle w:val="Hyperlink"/>
            <w:noProof/>
          </w:rPr>
          <w:t>5.1.2.2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Physical Access for RA Equipment</w:t>
        </w:r>
        <w:r w:rsidR="008E7EEC">
          <w:rPr>
            <w:noProof/>
            <w:webHidden/>
          </w:rPr>
          <w:tab/>
        </w:r>
        <w:r w:rsidR="008E7EEC">
          <w:rPr>
            <w:noProof/>
            <w:webHidden/>
          </w:rPr>
          <w:fldChar w:fldCharType="begin"/>
        </w:r>
        <w:r w:rsidR="008E7EEC">
          <w:rPr>
            <w:noProof/>
            <w:webHidden/>
          </w:rPr>
          <w:instrText xml:space="preserve"> PAGEREF _Toc170313635 \h </w:instrText>
        </w:r>
        <w:r w:rsidR="008E7EEC">
          <w:rPr>
            <w:noProof/>
            <w:webHidden/>
          </w:rPr>
        </w:r>
        <w:r w:rsidR="008E7EEC">
          <w:rPr>
            <w:noProof/>
            <w:webHidden/>
          </w:rPr>
          <w:fldChar w:fldCharType="separate"/>
        </w:r>
        <w:r w:rsidR="0076136F">
          <w:rPr>
            <w:noProof/>
            <w:webHidden/>
          </w:rPr>
          <w:t>52</w:t>
        </w:r>
        <w:r w:rsidR="008E7EEC">
          <w:rPr>
            <w:noProof/>
            <w:webHidden/>
          </w:rPr>
          <w:fldChar w:fldCharType="end"/>
        </w:r>
      </w:hyperlink>
    </w:p>
    <w:p w14:paraId="050D19A6" w14:textId="54AA9E53" w:rsidR="008E7EEC" w:rsidRDefault="00000000">
      <w:pPr>
        <w:pStyle w:val="TOC3"/>
        <w:rPr>
          <w:rFonts w:asciiTheme="minorHAnsi" w:eastAsiaTheme="minorEastAsia" w:hAnsiTheme="minorHAnsi" w:cstheme="minorBidi"/>
          <w:kern w:val="2"/>
          <w:sz w:val="22"/>
          <w:szCs w:val="22"/>
          <w14:ligatures w14:val="standardContextual"/>
        </w:rPr>
      </w:pPr>
      <w:hyperlink w:anchor="_Toc170313636" w:history="1">
        <w:r w:rsidR="008E7EEC" w:rsidRPr="007F5D28">
          <w:rPr>
            <w:rStyle w:val="Hyperlink"/>
          </w:rPr>
          <w:t>5.1.3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Power and Air Conditioning</w:t>
        </w:r>
        <w:r w:rsidR="008E7EEC">
          <w:rPr>
            <w:webHidden/>
          </w:rPr>
          <w:tab/>
        </w:r>
        <w:r w:rsidR="008E7EEC">
          <w:rPr>
            <w:webHidden/>
          </w:rPr>
          <w:fldChar w:fldCharType="begin"/>
        </w:r>
        <w:r w:rsidR="008E7EEC">
          <w:rPr>
            <w:webHidden/>
          </w:rPr>
          <w:instrText xml:space="preserve"> PAGEREF _Toc170313636 \h </w:instrText>
        </w:r>
        <w:r w:rsidR="008E7EEC">
          <w:rPr>
            <w:webHidden/>
          </w:rPr>
        </w:r>
        <w:r w:rsidR="008E7EEC">
          <w:rPr>
            <w:webHidden/>
          </w:rPr>
          <w:fldChar w:fldCharType="separate"/>
        </w:r>
        <w:r w:rsidR="0076136F">
          <w:rPr>
            <w:webHidden/>
          </w:rPr>
          <w:t>52</w:t>
        </w:r>
        <w:r w:rsidR="008E7EEC">
          <w:rPr>
            <w:webHidden/>
          </w:rPr>
          <w:fldChar w:fldCharType="end"/>
        </w:r>
      </w:hyperlink>
    </w:p>
    <w:p w14:paraId="629DBBA9" w14:textId="192EAC94" w:rsidR="008E7EEC" w:rsidRDefault="00000000">
      <w:pPr>
        <w:pStyle w:val="TOC3"/>
        <w:rPr>
          <w:rFonts w:asciiTheme="minorHAnsi" w:eastAsiaTheme="minorEastAsia" w:hAnsiTheme="minorHAnsi" w:cstheme="minorBidi"/>
          <w:kern w:val="2"/>
          <w:sz w:val="22"/>
          <w:szCs w:val="22"/>
          <w14:ligatures w14:val="standardContextual"/>
        </w:rPr>
      </w:pPr>
      <w:hyperlink w:anchor="_Toc170313637" w:history="1">
        <w:r w:rsidR="008E7EEC" w:rsidRPr="007F5D28">
          <w:rPr>
            <w:rStyle w:val="Hyperlink"/>
          </w:rPr>
          <w:t>5.1.4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Water Exposures</w:t>
        </w:r>
        <w:r w:rsidR="008E7EEC">
          <w:rPr>
            <w:webHidden/>
          </w:rPr>
          <w:tab/>
        </w:r>
        <w:r w:rsidR="008E7EEC">
          <w:rPr>
            <w:webHidden/>
          </w:rPr>
          <w:fldChar w:fldCharType="begin"/>
        </w:r>
        <w:r w:rsidR="008E7EEC">
          <w:rPr>
            <w:webHidden/>
          </w:rPr>
          <w:instrText xml:space="preserve"> PAGEREF _Toc170313637 \h </w:instrText>
        </w:r>
        <w:r w:rsidR="008E7EEC">
          <w:rPr>
            <w:webHidden/>
          </w:rPr>
        </w:r>
        <w:r w:rsidR="008E7EEC">
          <w:rPr>
            <w:webHidden/>
          </w:rPr>
          <w:fldChar w:fldCharType="separate"/>
        </w:r>
        <w:r w:rsidR="0076136F">
          <w:rPr>
            <w:webHidden/>
          </w:rPr>
          <w:t>52</w:t>
        </w:r>
        <w:r w:rsidR="008E7EEC">
          <w:rPr>
            <w:webHidden/>
          </w:rPr>
          <w:fldChar w:fldCharType="end"/>
        </w:r>
      </w:hyperlink>
    </w:p>
    <w:p w14:paraId="583531BD" w14:textId="27C45FDC" w:rsidR="008E7EEC" w:rsidRDefault="00000000">
      <w:pPr>
        <w:pStyle w:val="TOC3"/>
        <w:rPr>
          <w:rFonts w:asciiTheme="minorHAnsi" w:eastAsiaTheme="minorEastAsia" w:hAnsiTheme="minorHAnsi" w:cstheme="minorBidi"/>
          <w:kern w:val="2"/>
          <w:sz w:val="22"/>
          <w:szCs w:val="22"/>
          <w14:ligatures w14:val="standardContextual"/>
        </w:rPr>
      </w:pPr>
      <w:hyperlink w:anchor="_Toc170313638" w:history="1">
        <w:r w:rsidR="008E7EEC" w:rsidRPr="007F5D28">
          <w:rPr>
            <w:rStyle w:val="Hyperlink"/>
          </w:rPr>
          <w:t>5.1.5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Fire Prevention and Protection</w:t>
        </w:r>
        <w:r w:rsidR="008E7EEC">
          <w:rPr>
            <w:webHidden/>
          </w:rPr>
          <w:tab/>
        </w:r>
        <w:r w:rsidR="008E7EEC">
          <w:rPr>
            <w:webHidden/>
          </w:rPr>
          <w:fldChar w:fldCharType="begin"/>
        </w:r>
        <w:r w:rsidR="008E7EEC">
          <w:rPr>
            <w:webHidden/>
          </w:rPr>
          <w:instrText xml:space="preserve"> PAGEREF _Toc170313638 \h </w:instrText>
        </w:r>
        <w:r w:rsidR="008E7EEC">
          <w:rPr>
            <w:webHidden/>
          </w:rPr>
        </w:r>
        <w:r w:rsidR="008E7EEC">
          <w:rPr>
            <w:webHidden/>
          </w:rPr>
          <w:fldChar w:fldCharType="separate"/>
        </w:r>
        <w:r w:rsidR="0076136F">
          <w:rPr>
            <w:webHidden/>
          </w:rPr>
          <w:t>52</w:t>
        </w:r>
        <w:r w:rsidR="008E7EEC">
          <w:rPr>
            <w:webHidden/>
          </w:rPr>
          <w:fldChar w:fldCharType="end"/>
        </w:r>
      </w:hyperlink>
    </w:p>
    <w:p w14:paraId="0BC1F65B" w14:textId="003C13A7" w:rsidR="008E7EEC" w:rsidRDefault="00000000">
      <w:pPr>
        <w:pStyle w:val="TOC3"/>
        <w:rPr>
          <w:rFonts w:asciiTheme="minorHAnsi" w:eastAsiaTheme="minorEastAsia" w:hAnsiTheme="minorHAnsi" w:cstheme="minorBidi"/>
          <w:kern w:val="2"/>
          <w:sz w:val="22"/>
          <w:szCs w:val="22"/>
          <w14:ligatures w14:val="standardContextual"/>
        </w:rPr>
      </w:pPr>
      <w:hyperlink w:anchor="_Toc170313639" w:history="1">
        <w:r w:rsidR="008E7EEC" w:rsidRPr="007F5D28">
          <w:rPr>
            <w:rStyle w:val="Hyperlink"/>
          </w:rPr>
          <w:t>5.1.6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Media Storage</w:t>
        </w:r>
        <w:r w:rsidR="008E7EEC">
          <w:rPr>
            <w:webHidden/>
          </w:rPr>
          <w:tab/>
        </w:r>
        <w:r w:rsidR="008E7EEC">
          <w:rPr>
            <w:webHidden/>
          </w:rPr>
          <w:fldChar w:fldCharType="begin"/>
        </w:r>
        <w:r w:rsidR="008E7EEC">
          <w:rPr>
            <w:webHidden/>
          </w:rPr>
          <w:instrText xml:space="preserve"> PAGEREF _Toc170313639 \h </w:instrText>
        </w:r>
        <w:r w:rsidR="008E7EEC">
          <w:rPr>
            <w:webHidden/>
          </w:rPr>
        </w:r>
        <w:r w:rsidR="008E7EEC">
          <w:rPr>
            <w:webHidden/>
          </w:rPr>
          <w:fldChar w:fldCharType="separate"/>
        </w:r>
        <w:r w:rsidR="0076136F">
          <w:rPr>
            <w:webHidden/>
          </w:rPr>
          <w:t>52</w:t>
        </w:r>
        <w:r w:rsidR="008E7EEC">
          <w:rPr>
            <w:webHidden/>
          </w:rPr>
          <w:fldChar w:fldCharType="end"/>
        </w:r>
      </w:hyperlink>
    </w:p>
    <w:p w14:paraId="2B14BA9B" w14:textId="6EE673B7" w:rsidR="008E7EEC" w:rsidRDefault="00000000">
      <w:pPr>
        <w:pStyle w:val="TOC3"/>
        <w:rPr>
          <w:rFonts w:asciiTheme="minorHAnsi" w:eastAsiaTheme="minorEastAsia" w:hAnsiTheme="minorHAnsi" w:cstheme="minorBidi"/>
          <w:kern w:val="2"/>
          <w:sz w:val="22"/>
          <w:szCs w:val="22"/>
          <w14:ligatures w14:val="standardContextual"/>
        </w:rPr>
      </w:pPr>
      <w:hyperlink w:anchor="_Toc170313640" w:history="1">
        <w:r w:rsidR="008E7EEC" w:rsidRPr="007F5D28">
          <w:rPr>
            <w:rStyle w:val="Hyperlink"/>
          </w:rPr>
          <w:t>5.1.7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Waste Disposal</w:t>
        </w:r>
        <w:r w:rsidR="008E7EEC">
          <w:rPr>
            <w:webHidden/>
          </w:rPr>
          <w:tab/>
        </w:r>
        <w:r w:rsidR="008E7EEC">
          <w:rPr>
            <w:webHidden/>
          </w:rPr>
          <w:fldChar w:fldCharType="begin"/>
        </w:r>
        <w:r w:rsidR="008E7EEC">
          <w:rPr>
            <w:webHidden/>
          </w:rPr>
          <w:instrText xml:space="preserve"> PAGEREF _Toc170313640 \h </w:instrText>
        </w:r>
        <w:r w:rsidR="008E7EEC">
          <w:rPr>
            <w:webHidden/>
          </w:rPr>
        </w:r>
        <w:r w:rsidR="008E7EEC">
          <w:rPr>
            <w:webHidden/>
          </w:rPr>
          <w:fldChar w:fldCharType="separate"/>
        </w:r>
        <w:r w:rsidR="0076136F">
          <w:rPr>
            <w:webHidden/>
          </w:rPr>
          <w:t>53</w:t>
        </w:r>
        <w:r w:rsidR="008E7EEC">
          <w:rPr>
            <w:webHidden/>
          </w:rPr>
          <w:fldChar w:fldCharType="end"/>
        </w:r>
      </w:hyperlink>
    </w:p>
    <w:p w14:paraId="554792F7" w14:textId="7CA07078" w:rsidR="008E7EEC" w:rsidRDefault="00000000">
      <w:pPr>
        <w:pStyle w:val="TOC3"/>
        <w:rPr>
          <w:rFonts w:asciiTheme="minorHAnsi" w:eastAsiaTheme="minorEastAsia" w:hAnsiTheme="minorHAnsi" w:cstheme="minorBidi"/>
          <w:kern w:val="2"/>
          <w:sz w:val="22"/>
          <w:szCs w:val="22"/>
          <w14:ligatures w14:val="standardContextual"/>
        </w:rPr>
      </w:pPr>
      <w:hyperlink w:anchor="_Toc170313641" w:history="1">
        <w:r w:rsidR="008E7EEC" w:rsidRPr="007F5D28">
          <w:rPr>
            <w:rStyle w:val="Hyperlink"/>
          </w:rPr>
          <w:t>5.1.8</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Off-Site Backup</w:t>
        </w:r>
        <w:r w:rsidR="008E7EEC">
          <w:rPr>
            <w:webHidden/>
          </w:rPr>
          <w:tab/>
        </w:r>
        <w:r w:rsidR="008E7EEC">
          <w:rPr>
            <w:webHidden/>
          </w:rPr>
          <w:fldChar w:fldCharType="begin"/>
        </w:r>
        <w:r w:rsidR="008E7EEC">
          <w:rPr>
            <w:webHidden/>
          </w:rPr>
          <w:instrText xml:space="preserve"> PAGEREF _Toc170313641 \h </w:instrText>
        </w:r>
        <w:r w:rsidR="008E7EEC">
          <w:rPr>
            <w:webHidden/>
          </w:rPr>
        </w:r>
        <w:r w:rsidR="008E7EEC">
          <w:rPr>
            <w:webHidden/>
          </w:rPr>
          <w:fldChar w:fldCharType="separate"/>
        </w:r>
        <w:r w:rsidR="0076136F">
          <w:rPr>
            <w:webHidden/>
          </w:rPr>
          <w:t>53</w:t>
        </w:r>
        <w:r w:rsidR="008E7EEC">
          <w:rPr>
            <w:webHidden/>
          </w:rPr>
          <w:fldChar w:fldCharType="end"/>
        </w:r>
      </w:hyperlink>
    </w:p>
    <w:p w14:paraId="35DDF296" w14:textId="2182A783"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42" w:history="1">
        <w:r w:rsidR="008E7EEC" w:rsidRPr="007F5D28">
          <w:rPr>
            <w:rStyle w:val="Hyperlink"/>
            <w:bCs/>
          </w:rPr>
          <w:t>5.2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Procedural Controls</w:t>
        </w:r>
        <w:r w:rsidR="008E7EEC">
          <w:rPr>
            <w:webHidden/>
          </w:rPr>
          <w:tab/>
        </w:r>
        <w:r w:rsidR="008E7EEC">
          <w:rPr>
            <w:webHidden/>
          </w:rPr>
          <w:fldChar w:fldCharType="begin"/>
        </w:r>
        <w:r w:rsidR="008E7EEC">
          <w:rPr>
            <w:webHidden/>
          </w:rPr>
          <w:instrText xml:space="preserve"> PAGEREF _Toc170313642 \h </w:instrText>
        </w:r>
        <w:r w:rsidR="008E7EEC">
          <w:rPr>
            <w:webHidden/>
          </w:rPr>
        </w:r>
        <w:r w:rsidR="008E7EEC">
          <w:rPr>
            <w:webHidden/>
          </w:rPr>
          <w:fldChar w:fldCharType="separate"/>
        </w:r>
        <w:r w:rsidR="0076136F">
          <w:rPr>
            <w:webHidden/>
          </w:rPr>
          <w:t>53</w:t>
        </w:r>
        <w:r w:rsidR="008E7EEC">
          <w:rPr>
            <w:webHidden/>
          </w:rPr>
          <w:fldChar w:fldCharType="end"/>
        </w:r>
      </w:hyperlink>
    </w:p>
    <w:p w14:paraId="1EB02AB4" w14:textId="160CE79A" w:rsidR="008E7EEC" w:rsidRDefault="00000000">
      <w:pPr>
        <w:pStyle w:val="TOC3"/>
        <w:rPr>
          <w:rFonts w:asciiTheme="minorHAnsi" w:eastAsiaTheme="minorEastAsia" w:hAnsiTheme="minorHAnsi" w:cstheme="minorBidi"/>
          <w:kern w:val="2"/>
          <w:sz w:val="22"/>
          <w:szCs w:val="22"/>
          <w14:ligatures w14:val="standardContextual"/>
        </w:rPr>
      </w:pPr>
      <w:hyperlink w:anchor="_Toc170313643" w:history="1">
        <w:r w:rsidR="008E7EEC" w:rsidRPr="007F5D28">
          <w:rPr>
            <w:rStyle w:val="Hyperlink"/>
          </w:rPr>
          <w:t>5.2.1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Trusted Roles</w:t>
        </w:r>
        <w:r w:rsidR="008E7EEC">
          <w:rPr>
            <w:webHidden/>
          </w:rPr>
          <w:tab/>
        </w:r>
        <w:r w:rsidR="008E7EEC">
          <w:rPr>
            <w:webHidden/>
          </w:rPr>
          <w:fldChar w:fldCharType="begin"/>
        </w:r>
        <w:r w:rsidR="008E7EEC">
          <w:rPr>
            <w:webHidden/>
          </w:rPr>
          <w:instrText xml:space="preserve"> PAGEREF _Toc170313643 \h </w:instrText>
        </w:r>
        <w:r w:rsidR="008E7EEC">
          <w:rPr>
            <w:webHidden/>
          </w:rPr>
        </w:r>
        <w:r w:rsidR="008E7EEC">
          <w:rPr>
            <w:webHidden/>
          </w:rPr>
          <w:fldChar w:fldCharType="separate"/>
        </w:r>
        <w:r w:rsidR="0076136F">
          <w:rPr>
            <w:webHidden/>
          </w:rPr>
          <w:t>53</w:t>
        </w:r>
        <w:r w:rsidR="008E7EEC">
          <w:rPr>
            <w:webHidden/>
          </w:rPr>
          <w:fldChar w:fldCharType="end"/>
        </w:r>
      </w:hyperlink>
    </w:p>
    <w:p w14:paraId="6762F66F" w14:textId="22A7439F"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44" w:history="1">
        <w:r w:rsidR="008E7EEC" w:rsidRPr="007F5D28">
          <w:rPr>
            <w:rStyle w:val="Hyperlink"/>
            <w:noProof/>
          </w:rPr>
          <w:t>5.2.1.1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CA Administrator</w:t>
        </w:r>
        <w:r w:rsidR="008E7EEC">
          <w:rPr>
            <w:noProof/>
            <w:webHidden/>
          </w:rPr>
          <w:tab/>
        </w:r>
        <w:r w:rsidR="008E7EEC">
          <w:rPr>
            <w:noProof/>
            <w:webHidden/>
          </w:rPr>
          <w:fldChar w:fldCharType="begin"/>
        </w:r>
        <w:r w:rsidR="008E7EEC">
          <w:rPr>
            <w:noProof/>
            <w:webHidden/>
          </w:rPr>
          <w:instrText xml:space="preserve"> PAGEREF _Toc170313644 \h </w:instrText>
        </w:r>
        <w:r w:rsidR="008E7EEC">
          <w:rPr>
            <w:noProof/>
            <w:webHidden/>
          </w:rPr>
        </w:r>
        <w:r w:rsidR="008E7EEC">
          <w:rPr>
            <w:noProof/>
            <w:webHidden/>
          </w:rPr>
          <w:fldChar w:fldCharType="separate"/>
        </w:r>
        <w:r w:rsidR="0076136F">
          <w:rPr>
            <w:noProof/>
            <w:webHidden/>
          </w:rPr>
          <w:t>54</w:t>
        </w:r>
        <w:r w:rsidR="008E7EEC">
          <w:rPr>
            <w:noProof/>
            <w:webHidden/>
          </w:rPr>
          <w:fldChar w:fldCharType="end"/>
        </w:r>
      </w:hyperlink>
    </w:p>
    <w:p w14:paraId="5A94DF42" w14:textId="6342ED13"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45" w:history="1">
        <w:r w:rsidR="008E7EEC" w:rsidRPr="007F5D28">
          <w:rPr>
            <w:rStyle w:val="Hyperlink"/>
            <w:noProof/>
          </w:rPr>
          <w:t>5.2.1.2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CA Operations Staff</w:t>
        </w:r>
        <w:r w:rsidR="008E7EEC">
          <w:rPr>
            <w:noProof/>
            <w:webHidden/>
          </w:rPr>
          <w:tab/>
        </w:r>
        <w:r w:rsidR="008E7EEC">
          <w:rPr>
            <w:noProof/>
            <w:webHidden/>
          </w:rPr>
          <w:fldChar w:fldCharType="begin"/>
        </w:r>
        <w:r w:rsidR="008E7EEC">
          <w:rPr>
            <w:noProof/>
            <w:webHidden/>
          </w:rPr>
          <w:instrText xml:space="preserve"> PAGEREF _Toc170313645 \h </w:instrText>
        </w:r>
        <w:r w:rsidR="008E7EEC">
          <w:rPr>
            <w:noProof/>
            <w:webHidden/>
          </w:rPr>
        </w:r>
        <w:r w:rsidR="008E7EEC">
          <w:rPr>
            <w:noProof/>
            <w:webHidden/>
          </w:rPr>
          <w:fldChar w:fldCharType="separate"/>
        </w:r>
        <w:r w:rsidR="0076136F">
          <w:rPr>
            <w:noProof/>
            <w:webHidden/>
          </w:rPr>
          <w:t>55</w:t>
        </w:r>
        <w:r w:rsidR="008E7EEC">
          <w:rPr>
            <w:noProof/>
            <w:webHidden/>
          </w:rPr>
          <w:fldChar w:fldCharType="end"/>
        </w:r>
      </w:hyperlink>
    </w:p>
    <w:p w14:paraId="1C45C623" w14:textId="2B13C06A"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46" w:history="1">
        <w:r w:rsidR="008E7EEC" w:rsidRPr="007F5D28">
          <w:rPr>
            <w:rStyle w:val="Hyperlink"/>
            <w:noProof/>
          </w:rPr>
          <w:t>5.2.1.3</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Security Auditor</w:t>
        </w:r>
        <w:r w:rsidR="008E7EEC">
          <w:rPr>
            <w:noProof/>
            <w:webHidden/>
          </w:rPr>
          <w:tab/>
        </w:r>
        <w:r w:rsidR="008E7EEC">
          <w:rPr>
            <w:noProof/>
            <w:webHidden/>
          </w:rPr>
          <w:fldChar w:fldCharType="begin"/>
        </w:r>
        <w:r w:rsidR="008E7EEC">
          <w:rPr>
            <w:noProof/>
            <w:webHidden/>
          </w:rPr>
          <w:instrText xml:space="preserve"> PAGEREF _Toc170313646 \h </w:instrText>
        </w:r>
        <w:r w:rsidR="008E7EEC">
          <w:rPr>
            <w:noProof/>
            <w:webHidden/>
          </w:rPr>
        </w:r>
        <w:r w:rsidR="008E7EEC">
          <w:rPr>
            <w:noProof/>
            <w:webHidden/>
          </w:rPr>
          <w:fldChar w:fldCharType="separate"/>
        </w:r>
        <w:r w:rsidR="0076136F">
          <w:rPr>
            <w:noProof/>
            <w:webHidden/>
          </w:rPr>
          <w:t>55</w:t>
        </w:r>
        <w:r w:rsidR="008E7EEC">
          <w:rPr>
            <w:noProof/>
            <w:webHidden/>
          </w:rPr>
          <w:fldChar w:fldCharType="end"/>
        </w:r>
      </w:hyperlink>
    </w:p>
    <w:p w14:paraId="3BCEFA6B" w14:textId="37424738"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47" w:history="1">
        <w:r w:rsidR="008E7EEC" w:rsidRPr="007F5D28">
          <w:rPr>
            <w:rStyle w:val="Hyperlink"/>
            <w:noProof/>
          </w:rPr>
          <w:t>5.2.1.4</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RA Staff</w:t>
        </w:r>
        <w:r w:rsidR="008E7EEC">
          <w:rPr>
            <w:noProof/>
            <w:webHidden/>
          </w:rPr>
          <w:tab/>
        </w:r>
        <w:r w:rsidR="008E7EEC">
          <w:rPr>
            <w:noProof/>
            <w:webHidden/>
          </w:rPr>
          <w:fldChar w:fldCharType="begin"/>
        </w:r>
        <w:r w:rsidR="008E7EEC">
          <w:rPr>
            <w:noProof/>
            <w:webHidden/>
          </w:rPr>
          <w:instrText xml:space="preserve"> PAGEREF _Toc170313647 \h </w:instrText>
        </w:r>
        <w:r w:rsidR="008E7EEC">
          <w:rPr>
            <w:noProof/>
            <w:webHidden/>
          </w:rPr>
        </w:r>
        <w:r w:rsidR="008E7EEC">
          <w:rPr>
            <w:noProof/>
            <w:webHidden/>
          </w:rPr>
          <w:fldChar w:fldCharType="separate"/>
        </w:r>
        <w:r w:rsidR="0076136F">
          <w:rPr>
            <w:noProof/>
            <w:webHidden/>
          </w:rPr>
          <w:t>55</w:t>
        </w:r>
        <w:r w:rsidR="008E7EEC">
          <w:rPr>
            <w:noProof/>
            <w:webHidden/>
          </w:rPr>
          <w:fldChar w:fldCharType="end"/>
        </w:r>
      </w:hyperlink>
    </w:p>
    <w:p w14:paraId="0E699C36" w14:textId="611D6E7A" w:rsidR="008E7EEC" w:rsidRDefault="00000000">
      <w:pPr>
        <w:pStyle w:val="TOC3"/>
        <w:rPr>
          <w:rFonts w:asciiTheme="minorHAnsi" w:eastAsiaTheme="minorEastAsia" w:hAnsiTheme="minorHAnsi" w:cstheme="minorBidi"/>
          <w:kern w:val="2"/>
          <w:sz w:val="22"/>
          <w:szCs w:val="22"/>
          <w14:ligatures w14:val="standardContextual"/>
        </w:rPr>
      </w:pPr>
      <w:hyperlink w:anchor="_Toc170313648" w:history="1">
        <w:r w:rsidR="008E7EEC" w:rsidRPr="007F5D28">
          <w:rPr>
            <w:rStyle w:val="Hyperlink"/>
          </w:rPr>
          <w:t>5.2.2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Number of Persons Required per Task</w:t>
        </w:r>
        <w:r w:rsidR="008E7EEC">
          <w:rPr>
            <w:webHidden/>
          </w:rPr>
          <w:tab/>
        </w:r>
        <w:r w:rsidR="008E7EEC">
          <w:rPr>
            <w:webHidden/>
          </w:rPr>
          <w:fldChar w:fldCharType="begin"/>
        </w:r>
        <w:r w:rsidR="008E7EEC">
          <w:rPr>
            <w:webHidden/>
          </w:rPr>
          <w:instrText xml:space="preserve"> PAGEREF _Toc170313648 \h </w:instrText>
        </w:r>
        <w:r w:rsidR="008E7EEC">
          <w:rPr>
            <w:webHidden/>
          </w:rPr>
        </w:r>
        <w:r w:rsidR="008E7EEC">
          <w:rPr>
            <w:webHidden/>
          </w:rPr>
          <w:fldChar w:fldCharType="separate"/>
        </w:r>
        <w:r w:rsidR="0076136F">
          <w:rPr>
            <w:webHidden/>
          </w:rPr>
          <w:t>56</w:t>
        </w:r>
        <w:r w:rsidR="008E7EEC">
          <w:rPr>
            <w:webHidden/>
          </w:rPr>
          <w:fldChar w:fldCharType="end"/>
        </w:r>
      </w:hyperlink>
    </w:p>
    <w:p w14:paraId="049A8615" w14:textId="737B49D8" w:rsidR="008E7EEC" w:rsidRDefault="00000000">
      <w:pPr>
        <w:pStyle w:val="TOC3"/>
        <w:rPr>
          <w:rFonts w:asciiTheme="minorHAnsi" w:eastAsiaTheme="minorEastAsia" w:hAnsiTheme="minorHAnsi" w:cstheme="minorBidi"/>
          <w:kern w:val="2"/>
          <w:sz w:val="22"/>
          <w:szCs w:val="22"/>
          <w14:ligatures w14:val="standardContextual"/>
        </w:rPr>
      </w:pPr>
      <w:hyperlink w:anchor="_Toc170313649" w:history="1">
        <w:r w:rsidR="008E7EEC" w:rsidRPr="007F5D28">
          <w:rPr>
            <w:rStyle w:val="Hyperlink"/>
          </w:rPr>
          <w:t>5.2.3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Identification and Authentication for Each Role</w:t>
        </w:r>
        <w:r w:rsidR="008E7EEC">
          <w:rPr>
            <w:webHidden/>
          </w:rPr>
          <w:tab/>
        </w:r>
        <w:r w:rsidR="008E7EEC">
          <w:rPr>
            <w:webHidden/>
          </w:rPr>
          <w:fldChar w:fldCharType="begin"/>
        </w:r>
        <w:r w:rsidR="008E7EEC">
          <w:rPr>
            <w:webHidden/>
          </w:rPr>
          <w:instrText xml:space="preserve"> PAGEREF _Toc170313649 \h </w:instrText>
        </w:r>
        <w:r w:rsidR="008E7EEC">
          <w:rPr>
            <w:webHidden/>
          </w:rPr>
        </w:r>
        <w:r w:rsidR="008E7EEC">
          <w:rPr>
            <w:webHidden/>
          </w:rPr>
          <w:fldChar w:fldCharType="separate"/>
        </w:r>
        <w:r w:rsidR="0076136F">
          <w:rPr>
            <w:webHidden/>
          </w:rPr>
          <w:t>56</w:t>
        </w:r>
        <w:r w:rsidR="008E7EEC">
          <w:rPr>
            <w:webHidden/>
          </w:rPr>
          <w:fldChar w:fldCharType="end"/>
        </w:r>
      </w:hyperlink>
    </w:p>
    <w:p w14:paraId="37168B87" w14:textId="7A5209B1" w:rsidR="008E7EEC" w:rsidRDefault="00000000">
      <w:pPr>
        <w:pStyle w:val="TOC3"/>
        <w:rPr>
          <w:rFonts w:asciiTheme="minorHAnsi" w:eastAsiaTheme="minorEastAsia" w:hAnsiTheme="minorHAnsi" w:cstheme="minorBidi"/>
          <w:kern w:val="2"/>
          <w:sz w:val="22"/>
          <w:szCs w:val="22"/>
          <w14:ligatures w14:val="standardContextual"/>
        </w:rPr>
      </w:pPr>
      <w:hyperlink w:anchor="_Toc170313650" w:history="1">
        <w:r w:rsidR="008E7EEC" w:rsidRPr="007F5D28">
          <w:rPr>
            <w:rStyle w:val="Hyperlink"/>
          </w:rPr>
          <w:t>5.2.4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Roles Requiring Separation of Duties</w:t>
        </w:r>
        <w:r w:rsidR="008E7EEC">
          <w:rPr>
            <w:webHidden/>
          </w:rPr>
          <w:tab/>
        </w:r>
        <w:r w:rsidR="008E7EEC">
          <w:rPr>
            <w:webHidden/>
          </w:rPr>
          <w:fldChar w:fldCharType="begin"/>
        </w:r>
        <w:r w:rsidR="008E7EEC">
          <w:rPr>
            <w:webHidden/>
          </w:rPr>
          <w:instrText xml:space="preserve"> PAGEREF _Toc170313650 \h </w:instrText>
        </w:r>
        <w:r w:rsidR="008E7EEC">
          <w:rPr>
            <w:webHidden/>
          </w:rPr>
        </w:r>
        <w:r w:rsidR="008E7EEC">
          <w:rPr>
            <w:webHidden/>
          </w:rPr>
          <w:fldChar w:fldCharType="separate"/>
        </w:r>
        <w:r w:rsidR="0076136F">
          <w:rPr>
            <w:webHidden/>
          </w:rPr>
          <w:t>57</w:t>
        </w:r>
        <w:r w:rsidR="008E7EEC">
          <w:rPr>
            <w:webHidden/>
          </w:rPr>
          <w:fldChar w:fldCharType="end"/>
        </w:r>
      </w:hyperlink>
    </w:p>
    <w:p w14:paraId="76F380D9" w14:textId="46791FE7"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51" w:history="1">
        <w:r w:rsidR="008E7EEC" w:rsidRPr="007F5D28">
          <w:rPr>
            <w:rStyle w:val="Hyperlink"/>
            <w:bCs/>
          </w:rPr>
          <w:t>5.3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Personnel Controls</w:t>
        </w:r>
        <w:r w:rsidR="008E7EEC">
          <w:rPr>
            <w:webHidden/>
          </w:rPr>
          <w:tab/>
        </w:r>
        <w:r w:rsidR="008E7EEC">
          <w:rPr>
            <w:webHidden/>
          </w:rPr>
          <w:fldChar w:fldCharType="begin"/>
        </w:r>
        <w:r w:rsidR="008E7EEC">
          <w:rPr>
            <w:webHidden/>
          </w:rPr>
          <w:instrText xml:space="preserve"> PAGEREF _Toc170313651 \h </w:instrText>
        </w:r>
        <w:r w:rsidR="008E7EEC">
          <w:rPr>
            <w:webHidden/>
          </w:rPr>
        </w:r>
        <w:r w:rsidR="008E7EEC">
          <w:rPr>
            <w:webHidden/>
          </w:rPr>
          <w:fldChar w:fldCharType="separate"/>
        </w:r>
        <w:r w:rsidR="0076136F">
          <w:rPr>
            <w:webHidden/>
          </w:rPr>
          <w:t>57</w:t>
        </w:r>
        <w:r w:rsidR="008E7EEC">
          <w:rPr>
            <w:webHidden/>
          </w:rPr>
          <w:fldChar w:fldCharType="end"/>
        </w:r>
      </w:hyperlink>
    </w:p>
    <w:p w14:paraId="76A2F79F" w14:textId="13B80C24" w:rsidR="008E7EEC" w:rsidRDefault="00000000">
      <w:pPr>
        <w:pStyle w:val="TOC3"/>
        <w:rPr>
          <w:rFonts w:asciiTheme="minorHAnsi" w:eastAsiaTheme="minorEastAsia" w:hAnsiTheme="minorHAnsi" w:cstheme="minorBidi"/>
          <w:kern w:val="2"/>
          <w:sz w:val="22"/>
          <w:szCs w:val="22"/>
          <w14:ligatures w14:val="standardContextual"/>
        </w:rPr>
      </w:pPr>
      <w:hyperlink w:anchor="_Toc170313652" w:history="1">
        <w:r w:rsidR="008E7EEC" w:rsidRPr="007F5D28">
          <w:rPr>
            <w:rStyle w:val="Hyperlink"/>
          </w:rPr>
          <w:t>5.3.1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Qualifications, Experience, and Clearance Requirements</w:t>
        </w:r>
        <w:r w:rsidR="008E7EEC">
          <w:rPr>
            <w:webHidden/>
          </w:rPr>
          <w:tab/>
        </w:r>
        <w:r w:rsidR="008E7EEC">
          <w:rPr>
            <w:webHidden/>
          </w:rPr>
          <w:fldChar w:fldCharType="begin"/>
        </w:r>
        <w:r w:rsidR="008E7EEC">
          <w:rPr>
            <w:webHidden/>
          </w:rPr>
          <w:instrText xml:space="preserve"> PAGEREF _Toc170313652 \h </w:instrText>
        </w:r>
        <w:r w:rsidR="008E7EEC">
          <w:rPr>
            <w:webHidden/>
          </w:rPr>
        </w:r>
        <w:r w:rsidR="008E7EEC">
          <w:rPr>
            <w:webHidden/>
          </w:rPr>
          <w:fldChar w:fldCharType="separate"/>
        </w:r>
        <w:r w:rsidR="0076136F">
          <w:rPr>
            <w:webHidden/>
          </w:rPr>
          <w:t>57</w:t>
        </w:r>
        <w:r w:rsidR="008E7EEC">
          <w:rPr>
            <w:webHidden/>
          </w:rPr>
          <w:fldChar w:fldCharType="end"/>
        </w:r>
      </w:hyperlink>
    </w:p>
    <w:p w14:paraId="65027317" w14:textId="035D2A66" w:rsidR="008E7EEC" w:rsidRDefault="00000000">
      <w:pPr>
        <w:pStyle w:val="TOC3"/>
        <w:rPr>
          <w:rFonts w:asciiTheme="minorHAnsi" w:eastAsiaTheme="minorEastAsia" w:hAnsiTheme="minorHAnsi" w:cstheme="minorBidi"/>
          <w:kern w:val="2"/>
          <w:sz w:val="22"/>
          <w:szCs w:val="22"/>
          <w14:ligatures w14:val="standardContextual"/>
        </w:rPr>
      </w:pPr>
      <w:hyperlink w:anchor="_Toc170313653" w:history="1">
        <w:r w:rsidR="008E7EEC" w:rsidRPr="007F5D28">
          <w:rPr>
            <w:rStyle w:val="Hyperlink"/>
          </w:rPr>
          <w:t>5.3.2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Background Check Procedures</w:t>
        </w:r>
        <w:r w:rsidR="008E7EEC">
          <w:rPr>
            <w:webHidden/>
          </w:rPr>
          <w:tab/>
        </w:r>
        <w:r w:rsidR="008E7EEC">
          <w:rPr>
            <w:webHidden/>
          </w:rPr>
          <w:fldChar w:fldCharType="begin"/>
        </w:r>
        <w:r w:rsidR="008E7EEC">
          <w:rPr>
            <w:webHidden/>
          </w:rPr>
          <w:instrText xml:space="preserve"> PAGEREF _Toc170313653 \h </w:instrText>
        </w:r>
        <w:r w:rsidR="008E7EEC">
          <w:rPr>
            <w:webHidden/>
          </w:rPr>
        </w:r>
        <w:r w:rsidR="008E7EEC">
          <w:rPr>
            <w:webHidden/>
          </w:rPr>
          <w:fldChar w:fldCharType="separate"/>
        </w:r>
        <w:r w:rsidR="0076136F">
          <w:rPr>
            <w:webHidden/>
          </w:rPr>
          <w:t>57</w:t>
        </w:r>
        <w:r w:rsidR="008E7EEC">
          <w:rPr>
            <w:webHidden/>
          </w:rPr>
          <w:fldChar w:fldCharType="end"/>
        </w:r>
      </w:hyperlink>
    </w:p>
    <w:p w14:paraId="2A061B97" w14:textId="32D7DBF2" w:rsidR="008E7EEC" w:rsidRDefault="00000000">
      <w:pPr>
        <w:pStyle w:val="TOC3"/>
        <w:rPr>
          <w:rFonts w:asciiTheme="minorHAnsi" w:eastAsiaTheme="minorEastAsia" w:hAnsiTheme="minorHAnsi" w:cstheme="minorBidi"/>
          <w:kern w:val="2"/>
          <w:sz w:val="22"/>
          <w:szCs w:val="22"/>
          <w14:ligatures w14:val="standardContextual"/>
        </w:rPr>
      </w:pPr>
      <w:hyperlink w:anchor="_Toc170313654" w:history="1">
        <w:r w:rsidR="008E7EEC" w:rsidRPr="007F5D28">
          <w:rPr>
            <w:rStyle w:val="Hyperlink"/>
          </w:rPr>
          <w:t>5.3.3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Training Requirements</w:t>
        </w:r>
        <w:r w:rsidR="008E7EEC">
          <w:rPr>
            <w:webHidden/>
          </w:rPr>
          <w:tab/>
        </w:r>
        <w:r w:rsidR="008E7EEC">
          <w:rPr>
            <w:webHidden/>
          </w:rPr>
          <w:fldChar w:fldCharType="begin"/>
        </w:r>
        <w:r w:rsidR="008E7EEC">
          <w:rPr>
            <w:webHidden/>
          </w:rPr>
          <w:instrText xml:space="preserve"> PAGEREF _Toc170313654 \h </w:instrText>
        </w:r>
        <w:r w:rsidR="008E7EEC">
          <w:rPr>
            <w:webHidden/>
          </w:rPr>
        </w:r>
        <w:r w:rsidR="008E7EEC">
          <w:rPr>
            <w:webHidden/>
          </w:rPr>
          <w:fldChar w:fldCharType="separate"/>
        </w:r>
        <w:r w:rsidR="0076136F">
          <w:rPr>
            <w:webHidden/>
          </w:rPr>
          <w:t>58</w:t>
        </w:r>
        <w:r w:rsidR="008E7EEC">
          <w:rPr>
            <w:webHidden/>
          </w:rPr>
          <w:fldChar w:fldCharType="end"/>
        </w:r>
      </w:hyperlink>
    </w:p>
    <w:p w14:paraId="475D285A" w14:textId="0FAE94B8" w:rsidR="008E7EEC" w:rsidRDefault="00000000">
      <w:pPr>
        <w:pStyle w:val="TOC3"/>
        <w:rPr>
          <w:rFonts w:asciiTheme="minorHAnsi" w:eastAsiaTheme="minorEastAsia" w:hAnsiTheme="minorHAnsi" w:cstheme="minorBidi"/>
          <w:kern w:val="2"/>
          <w:sz w:val="22"/>
          <w:szCs w:val="22"/>
          <w14:ligatures w14:val="standardContextual"/>
        </w:rPr>
      </w:pPr>
      <w:hyperlink w:anchor="_Toc170313655" w:history="1">
        <w:r w:rsidR="008E7EEC" w:rsidRPr="007F5D28">
          <w:rPr>
            <w:rStyle w:val="Hyperlink"/>
          </w:rPr>
          <w:t>5.3.4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Retraining Frequency and Requirements</w:t>
        </w:r>
        <w:r w:rsidR="008E7EEC">
          <w:rPr>
            <w:webHidden/>
          </w:rPr>
          <w:tab/>
        </w:r>
        <w:r w:rsidR="008E7EEC">
          <w:rPr>
            <w:webHidden/>
          </w:rPr>
          <w:fldChar w:fldCharType="begin"/>
        </w:r>
        <w:r w:rsidR="008E7EEC">
          <w:rPr>
            <w:webHidden/>
          </w:rPr>
          <w:instrText xml:space="preserve"> PAGEREF _Toc170313655 \h </w:instrText>
        </w:r>
        <w:r w:rsidR="008E7EEC">
          <w:rPr>
            <w:webHidden/>
          </w:rPr>
        </w:r>
        <w:r w:rsidR="008E7EEC">
          <w:rPr>
            <w:webHidden/>
          </w:rPr>
          <w:fldChar w:fldCharType="separate"/>
        </w:r>
        <w:r w:rsidR="0076136F">
          <w:rPr>
            <w:webHidden/>
          </w:rPr>
          <w:t>58</w:t>
        </w:r>
        <w:r w:rsidR="008E7EEC">
          <w:rPr>
            <w:webHidden/>
          </w:rPr>
          <w:fldChar w:fldCharType="end"/>
        </w:r>
      </w:hyperlink>
    </w:p>
    <w:p w14:paraId="5BE1DCE2" w14:textId="2D8F7F34" w:rsidR="008E7EEC" w:rsidRDefault="00000000">
      <w:pPr>
        <w:pStyle w:val="TOC3"/>
        <w:rPr>
          <w:rFonts w:asciiTheme="minorHAnsi" w:eastAsiaTheme="minorEastAsia" w:hAnsiTheme="minorHAnsi" w:cstheme="minorBidi"/>
          <w:kern w:val="2"/>
          <w:sz w:val="22"/>
          <w:szCs w:val="22"/>
          <w14:ligatures w14:val="standardContextual"/>
        </w:rPr>
      </w:pPr>
      <w:hyperlink w:anchor="_Toc170313656" w:history="1">
        <w:r w:rsidR="008E7EEC" w:rsidRPr="007F5D28">
          <w:rPr>
            <w:rStyle w:val="Hyperlink"/>
          </w:rPr>
          <w:t>5.3.5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Job Rotation Frequency and Sequence</w:t>
        </w:r>
        <w:r w:rsidR="008E7EEC">
          <w:rPr>
            <w:webHidden/>
          </w:rPr>
          <w:tab/>
        </w:r>
        <w:r w:rsidR="008E7EEC">
          <w:rPr>
            <w:webHidden/>
          </w:rPr>
          <w:fldChar w:fldCharType="begin"/>
        </w:r>
        <w:r w:rsidR="008E7EEC">
          <w:rPr>
            <w:webHidden/>
          </w:rPr>
          <w:instrText xml:space="preserve"> PAGEREF _Toc170313656 \h </w:instrText>
        </w:r>
        <w:r w:rsidR="008E7EEC">
          <w:rPr>
            <w:webHidden/>
          </w:rPr>
        </w:r>
        <w:r w:rsidR="008E7EEC">
          <w:rPr>
            <w:webHidden/>
          </w:rPr>
          <w:fldChar w:fldCharType="separate"/>
        </w:r>
        <w:r w:rsidR="0076136F">
          <w:rPr>
            <w:webHidden/>
          </w:rPr>
          <w:t>58</w:t>
        </w:r>
        <w:r w:rsidR="008E7EEC">
          <w:rPr>
            <w:webHidden/>
          </w:rPr>
          <w:fldChar w:fldCharType="end"/>
        </w:r>
      </w:hyperlink>
    </w:p>
    <w:p w14:paraId="02E3C24A" w14:textId="6AA213F2" w:rsidR="008E7EEC" w:rsidRDefault="00000000">
      <w:pPr>
        <w:pStyle w:val="TOC3"/>
        <w:rPr>
          <w:rFonts w:asciiTheme="minorHAnsi" w:eastAsiaTheme="minorEastAsia" w:hAnsiTheme="minorHAnsi" w:cstheme="minorBidi"/>
          <w:kern w:val="2"/>
          <w:sz w:val="22"/>
          <w:szCs w:val="22"/>
          <w14:ligatures w14:val="standardContextual"/>
        </w:rPr>
      </w:pPr>
      <w:hyperlink w:anchor="_Toc170313657" w:history="1">
        <w:r w:rsidR="008E7EEC" w:rsidRPr="007F5D28">
          <w:rPr>
            <w:rStyle w:val="Hyperlink"/>
          </w:rPr>
          <w:t>5.3.6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Sanctions for Unauthorized Actions</w:t>
        </w:r>
        <w:r w:rsidR="008E7EEC">
          <w:rPr>
            <w:webHidden/>
          </w:rPr>
          <w:tab/>
        </w:r>
        <w:r w:rsidR="008E7EEC">
          <w:rPr>
            <w:webHidden/>
          </w:rPr>
          <w:fldChar w:fldCharType="begin"/>
        </w:r>
        <w:r w:rsidR="008E7EEC">
          <w:rPr>
            <w:webHidden/>
          </w:rPr>
          <w:instrText xml:space="preserve"> PAGEREF _Toc170313657 \h </w:instrText>
        </w:r>
        <w:r w:rsidR="008E7EEC">
          <w:rPr>
            <w:webHidden/>
          </w:rPr>
        </w:r>
        <w:r w:rsidR="008E7EEC">
          <w:rPr>
            <w:webHidden/>
          </w:rPr>
          <w:fldChar w:fldCharType="separate"/>
        </w:r>
        <w:r w:rsidR="0076136F">
          <w:rPr>
            <w:webHidden/>
          </w:rPr>
          <w:t>59</w:t>
        </w:r>
        <w:r w:rsidR="008E7EEC">
          <w:rPr>
            <w:webHidden/>
          </w:rPr>
          <w:fldChar w:fldCharType="end"/>
        </w:r>
      </w:hyperlink>
    </w:p>
    <w:p w14:paraId="76A151D8" w14:textId="1B48A463" w:rsidR="008E7EEC" w:rsidRDefault="00000000">
      <w:pPr>
        <w:pStyle w:val="TOC3"/>
        <w:rPr>
          <w:rFonts w:asciiTheme="minorHAnsi" w:eastAsiaTheme="minorEastAsia" w:hAnsiTheme="minorHAnsi" w:cstheme="minorBidi"/>
          <w:kern w:val="2"/>
          <w:sz w:val="22"/>
          <w:szCs w:val="22"/>
          <w14:ligatures w14:val="standardContextual"/>
        </w:rPr>
      </w:pPr>
      <w:hyperlink w:anchor="_Toc170313658" w:history="1">
        <w:r w:rsidR="008E7EEC" w:rsidRPr="007F5D28">
          <w:rPr>
            <w:rStyle w:val="Hyperlink"/>
          </w:rPr>
          <w:t>5.3.7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Independent Contractor Requirements</w:t>
        </w:r>
        <w:r w:rsidR="008E7EEC">
          <w:rPr>
            <w:webHidden/>
          </w:rPr>
          <w:tab/>
        </w:r>
        <w:r w:rsidR="008E7EEC">
          <w:rPr>
            <w:webHidden/>
          </w:rPr>
          <w:fldChar w:fldCharType="begin"/>
        </w:r>
        <w:r w:rsidR="008E7EEC">
          <w:rPr>
            <w:webHidden/>
          </w:rPr>
          <w:instrText xml:space="preserve"> PAGEREF _Toc170313658 \h </w:instrText>
        </w:r>
        <w:r w:rsidR="008E7EEC">
          <w:rPr>
            <w:webHidden/>
          </w:rPr>
        </w:r>
        <w:r w:rsidR="008E7EEC">
          <w:rPr>
            <w:webHidden/>
          </w:rPr>
          <w:fldChar w:fldCharType="separate"/>
        </w:r>
        <w:r w:rsidR="0076136F">
          <w:rPr>
            <w:webHidden/>
          </w:rPr>
          <w:t>59</w:t>
        </w:r>
        <w:r w:rsidR="008E7EEC">
          <w:rPr>
            <w:webHidden/>
          </w:rPr>
          <w:fldChar w:fldCharType="end"/>
        </w:r>
      </w:hyperlink>
    </w:p>
    <w:p w14:paraId="25CDB7D2" w14:textId="297DA97B" w:rsidR="008E7EEC" w:rsidRDefault="00000000">
      <w:pPr>
        <w:pStyle w:val="TOC3"/>
        <w:rPr>
          <w:rFonts w:asciiTheme="minorHAnsi" w:eastAsiaTheme="minorEastAsia" w:hAnsiTheme="minorHAnsi" w:cstheme="minorBidi"/>
          <w:kern w:val="2"/>
          <w:sz w:val="22"/>
          <w:szCs w:val="22"/>
          <w14:ligatures w14:val="standardContextual"/>
        </w:rPr>
      </w:pPr>
      <w:hyperlink w:anchor="_Toc170313659" w:history="1">
        <w:r w:rsidR="008E7EEC" w:rsidRPr="007F5D28">
          <w:rPr>
            <w:rStyle w:val="Hyperlink"/>
          </w:rPr>
          <w:t>5.3.8</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Documentation Supplied to Personnel</w:t>
        </w:r>
        <w:r w:rsidR="008E7EEC">
          <w:rPr>
            <w:webHidden/>
          </w:rPr>
          <w:tab/>
        </w:r>
        <w:r w:rsidR="008E7EEC">
          <w:rPr>
            <w:webHidden/>
          </w:rPr>
          <w:fldChar w:fldCharType="begin"/>
        </w:r>
        <w:r w:rsidR="008E7EEC">
          <w:rPr>
            <w:webHidden/>
          </w:rPr>
          <w:instrText xml:space="preserve"> PAGEREF _Toc170313659 \h </w:instrText>
        </w:r>
        <w:r w:rsidR="008E7EEC">
          <w:rPr>
            <w:webHidden/>
          </w:rPr>
        </w:r>
        <w:r w:rsidR="008E7EEC">
          <w:rPr>
            <w:webHidden/>
          </w:rPr>
          <w:fldChar w:fldCharType="separate"/>
        </w:r>
        <w:r w:rsidR="0076136F">
          <w:rPr>
            <w:webHidden/>
          </w:rPr>
          <w:t>59</w:t>
        </w:r>
        <w:r w:rsidR="008E7EEC">
          <w:rPr>
            <w:webHidden/>
          </w:rPr>
          <w:fldChar w:fldCharType="end"/>
        </w:r>
      </w:hyperlink>
    </w:p>
    <w:p w14:paraId="6011B081" w14:textId="7EA3F886"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60" w:history="1">
        <w:r w:rsidR="008E7EEC" w:rsidRPr="007F5D28">
          <w:rPr>
            <w:rStyle w:val="Hyperlink"/>
            <w:bCs/>
          </w:rPr>
          <w:t>5.4</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Audit Logging Procedures</w:t>
        </w:r>
        <w:r w:rsidR="008E7EEC">
          <w:rPr>
            <w:webHidden/>
          </w:rPr>
          <w:tab/>
        </w:r>
        <w:r w:rsidR="008E7EEC">
          <w:rPr>
            <w:webHidden/>
          </w:rPr>
          <w:fldChar w:fldCharType="begin"/>
        </w:r>
        <w:r w:rsidR="008E7EEC">
          <w:rPr>
            <w:webHidden/>
          </w:rPr>
          <w:instrText xml:space="preserve"> PAGEREF _Toc170313660 \h </w:instrText>
        </w:r>
        <w:r w:rsidR="008E7EEC">
          <w:rPr>
            <w:webHidden/>
          </w:rPr>
        </w:r>
        <w:r w:rsidR="008E7EEC">
          <w:rPr>
            <w:webHidden/>
          </w:rPr>
          <w:fldChar w:fldCharType="separate"/>
        </w:r>
        <w:r w:rsidR="0076136F">
          <w:rPr>
            <w:webHidden/>
          </w:rPr>
          <w:t>59</w:t>
        </w:r>
        <w:r w:rsidR="008E7EEC">
          <w:rPr>
            <w:webHidden/>
          </w:rPr>
          <w:fldChar w:fldCharType="end"/>
        </w:r>
      </w:hyperlink>
    </w:p>
    <w:p w14:paraId="21AD2E11" w14:textId="5336BF21" w:rsidR="008E7EEC" w:rsidRDefault="00000000">
      <w:pPr>
        <w:pStyle w:val="TOC3"/>
        <w:rPr>
          <w:rFonts w:asciiTheme="minorHAnsi" w:eastAsiaTheme="minorEastAsia" w:hAnsiTheme="minorHAnsi" w:cstheme="minorBidi"/>
          <w:kern w:val="2"/>
          <w:sz w:val="22"/>
          <w:szCs w:val="22"/>
          <w14:ligatures w14:val="standardContextual"/>
        </w:rPr>
      </w:pPr>
      <w:hyperlink w:anchor="_Toc170313661" w:history="1">
        <w:r w:rsidR="008E7EEC" w:rsidRPr="007F5D28">
          <w:rPr>
            <w:rStyle w:val="Hyperlink"/>
          </w:rPr>
          <w:t>5.4.1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Types of Events Recorded</w:t>
        </w:r>
        <w:r w:rsidR="008E7EEC">
          <w:rPr>
            <w:webHidden/>
          </w:rPr>
          <w:tab/>
        </w:r>
        <w:r w:rsidR="008E7EEC">
          <w:rPr>
            <w:webHidden/>
          </w:rPr>
          <w:fldChar w:fldCharType="begin"/>
        </w:r>
        <w:r w:rsidR="008E7EEC">
          <w:rPr>
            <w:webHidden/>
          </w:rPr>
          <w:instrText xml:space="preserve"> PAGEREF _Toc170313661 \h </w:instrText>
        </w:r>
        <w:r w:rsidR="008E7EEC">
          <w:rPr>
            <w:webHidden/>
          </w:rPr>
        </w:r>
        <w:r w:rsidR="008E7EEC">
          <w:rPr>
            <w:webHidden/>
          </w:rPr>
          <w:fldChar w:fldCharType="separate"/>
        </w:r>
        <w:r w:rsidR="0076136F">
          <w:rPr>
            <w:webHidden/>
          </w:rPr>
          <w:t>59</w:t>
        </w:r>
        <w:r w:rsidR="008E7EEC">
          <w:rPr>
            <w:webHidden/>
          </w:rPr>
          <w:fldChar w:fldCharType="end"/>
        </w:r>
      </w:hyperlink>
    </w:p>
    <w:p w14:paraId="0BCCF68E" w14:textId="4642F078" w:rsidR="008E7EEC" w:rsidRDefault="00000000">
      <w:pPr>
        <w:pStyle w:val="TOC3"/>
        <w:rPr>
          <w:rFonts w:asciiTheme="minorHAnsi" w:eastAsiaTheme="minorEastAsia" w:hAnsiTheme="minorHAnsi" w:cstheme="minorBidi"/>
          <w:kern w:val="2"/>
          <w:sz w:val="22"/>
          <w:szCs w:val="22"/>
          <w14:ligatures w14:val="standardContextual"/>
        </w:rPr>
      </w:pPr>
      <w:hyperlink w:anchor="_Toc170313662" w:history="1">
        <w:r w:rsidR="008E7EEC" w:rsidRPr="007F5D28">
          <w:rPr>
            <w:rStyle w:val="Hyperlink"/>
          </w:rPr>
          <w:t>5.4.2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Requirements for Time-Stamping of Audit Records</w:t>
        </w:r>
        <w:r w:rsidR="008E7EEC">
          <w:rPr>
            <w:webHidden/>
          </w:rPr>
          <w:tab/>
        </w:r>
        <w:r w:rsidR="008E7EEC">
          <w:rPr>
            <w:webHidden/>
          </w:rPr>
          <w:fldChar w:fldCharType="begin"/>
        </w:r>
        <w:r w:rsidR="008E7EEC">
          <w:rPr>
            <w:webHidden/>
          </w:rPr>
          <w:instrText xml:space="preserve"> PAGEREF _Toc170313662 \h </w:instrText>
        </w:r>
        <w:r w:rsidR="008E7EEC">
          <w:rPr>
            <w:webHidden/>
          </w:rPr>
        </w:r>
        <w:r w:rsidR="008E7EEC">
          <w:rPr>
            <w:webHidden/>
          </w:rPr>
          <w:fldChar w:fldCharType="separate"/>
        </w:r>
        <w:r w:rsidR="0076136F">
          <w:rPr>
            <w:webHidden/>
          </w:rPr>
          <w:t>62</w:t>
        </w:r>
        <w:r w:rsidR="008E7EEC">
          <w:rPr>
            <w:webHidden/>
          </w:rPr>
          <w:fldChar w:fldCharType="end"/>
        </w:r>
      </w:hyperlink>
    </w:p>
    <w:p w14:paraId="511B57CA" w14:textId="15AA2A4F" w:rsidR="008E7EEC" w:rsidRDefault="00000000">
      <w:pPr>
        <w:pStyle w:val="TOC3"/>
        <w:rPr>
          <w:rFonts w:asciiTheme="minorHAnsi" w:eastAsiaTheme="minorEastAsia" w:hAnsiTheme="minorHAnsi" w:cstheme="minorBidi"/>
          <w:kern w:val="2"/>
          <w:sz w:val="22"/>
          <w:szCs w:val="22"/>
          <w14:ligatures w14:val="standardContextual"/>
        </w:rPr>
      </w:pPr>
      <w:hyperlink w:anchor="_Toc170313663" w:history="1">
        <w:r w:rsidR="008E7EEC" w:rsidRPr="007F5D28">
          <w:rPr>
            <w:rStyle w:val="Hyperlink"/>
          </w:rPr>
          <w:t>5.4.3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Frequency of Processing Log</w:t>
        </w:r>
        <w:r w:rsidR="008E7EEC">
          <w:rPr>
            <w:webHidden/>
          </w:rPr>
          <w:tab/>
        </w:r>
        <w:r w:rsidR="008E7EEC">
          <w:rPr>
            <w:webHidden/>
          </w:rPr>
          <w:fldChar w:fldCharType="begin"/>
        </w:r>
        <w:r w:rsidR="008E7EEC">
          <w:rPr>
            <w:webHidden/>
          </w:rPr>
          <w:instrText xml:space="preserve"> PAGEREF _Toc170313663 \h </w:instrText>
        </w:r>
        <w:r w:rsidR="008E7EEC">
          <w:rPr>
            <w:webHidden/>
          </w:rPr>
        </w:r>
        <w:r w:rsidR="008E7EEC">
          <w:rPr>
            <w:webHidden/>
          </w:rPr>
          <w:fldChar w:fldCharType="separate"/>
        </w:r>
        <w:r w:rsidR="0076136F">
          <w:rPr>
            <w:webHidden/>
          </w:rPr>
          <w:t>62</w:t>
        </w:r>
        <w:r w:rsidR="008E7EEC">
          <w:rPr>
            <w:webHidden/>
          </w:rPr>
          <w:fldChar w:fldCharType="end"/>
        </w:r>
      </w:hyperlink>
    </w:p>
    <w:p w14:paraId="2103AEAF" w14:textId="3D150434" w:rsidR="008E7EEC" w:rsidRDefault="00000000">
      <w:pPr>
        <w:pStyle w:val="TOC3"/>
        <w:rPr>
          <w:rFonts w:asciiTheme="minorHAnsi" w:eastAsiaTheme="minorEastAsia" w:hAnsiTheme="minorHAnsi" w:cstheme="minorBidi"/>
          <w:kern w:val="2"/>
          <w:sz w:val="22"/>
          <w:szCs w:val="22"/>
          <w14:ligatures w14:val="standardContextual"/>
        </w:rPr>
      </w:pPr>
      <w:hyperlink w:anchor="_Toc170313664" w:history="1">
        <w:r w:rsidR="008E7EEC" w:rsidRPr="007F5D28">
          <w:rPr>
            <w:rStyle w:val="Hyperlink"/>
          </w:rPr>
          <w:t>5.4.4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Retention Period for Audit Log</w:t>
        </w:r>
        <w:r w:rsidR="008E7EEC">
          <w:rPr>
            <w:webHidden/>
          </w:rPr>
          <w:tab/>
        </w:r>
        <w:r w:rsidR="008E7EEC">
          <w:rPr>
            <w:webHidden/>
          </w:rPr>
          <w:fldChar w:fldCharType="begin"/>
        </w:r>
        <w:r w:rsidR="008E7EEC">
          <w:rPr>
            <w:webHidden/>
          </w:rPr>
          <w:instrText xml:space="preserve"> PAGEREF _Toc170313664 \h </w:instrText>
        </w:r>
        <w:r w:rsidR="008E7EEC">
          <w:rPr>
            <w:webHidden/>
          </w:rPr>
        </w:r>
        <w:r w:rsidR="008E7EEC">
          <w:rPr>
            <w:webHidden/>
          </w:rPr>
          <w:fldChar w:fldCharType="separate"/>
        </w:r>
        <w:r w:rsidR="0076136F">
          <w:rPr>
            <w:webHidden/>
          </w:rPr>
          <w:t>62</w:t>
        </w:r>
        <w:r w:rsidR="008E7EEC">
          <w:rPr>
            <w:webHidden/>
          </w:rPr>
          <w:fldChar w:fldCharType="end"/>
        </w:r>
      </w:hyperlink>
    </w:p>
    <w:p w14:paraId="2551424C" w14:textId="2CFF6C7D" w:rsidR="008E7EEC" w:rsidRDefault="00000000">
      <w:pPr>
        <w:pStyle w:val="TOC3"/>
        <w:rPr>
          <w:rFonts w:asciiTheme="minorHAnsi" w:eastAsiaTheme="minorEastAsia" w:hAnsiTheme="minorHAnsi" w:cstheme="minorBidi"/>
          <w:kern w:val="2"/>
          <w:sz w:val="22"/>
          <w:szCs w:val="22"/>
          <w14:ligatures w14:val="standardContextual"/>
        </w:rPr>
      </w:pPr>
      <w:hyperlink w:anchor="_Toc170313665" w:history="1">
        <w:r w:rsidR="008E7EEC" w:rsidRPr="007F5D28">
          <w:rPr>
            <w:rStyle w:val="Hyperlink"/>
          </w:rPr>
          <w:t>5.4.5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Protection of Audit Logs</w:t>
        </w:r>
        <w:r w:rsidR="008E7EEC">
          <w:rPr>
            <w:webHidden/>
          </w:rPr>
          <w:tab/>
        </w:r>
        <w:r w:rsidR="008E7EEC">
          <w:rPr>
            <w:webHidden/>
          </w:rPr>
          <w:fldChar w:fldCharType="begin"/>
        </w:r>
        <w:r w:rsidR="008E7EEC">
          <w:rPr>
            <w:webHidden/>
          </w:rPr>
          <w:instrText xml:space="preserve"> PAGEREF _Toc170313665 \h </w:instrText>
        </w:r>
        <w:r w:rsidR="008E7EEC">
          <w:rPr>
            <w:webHidden/>
          </w:rPr>
        </w:r>
        <w:r w:rsidR="008E7EEC">
          <w:rPr>
            <w:webHidden/>
          </w:rPr>
          <w:fldChar w:fldCharType="separate"/>
        </w:r>
        <w:r w:rsidR="0076136F">
          <w:rPr>
            <w:webHidden/>
          </w:rPr>
          <w:t>62</w:t>
        </w:r>
        <w:r w:rsidR="008E7EEC">
          <w:rPr>
            <w:webHidden/>
          </w:rPr>
          <w:fldChar w:fldCharType="end"/>
        </w:r>
      </w:hyperlink>
    </w:p>
    <w:p w14:paraId="39692577" w14:textId="37544C31" w:rsidR="008E7EEC" w:rsidRDefault="00000000">
      <w:pPr>
        <w:pStyle w:val="TOC3"/>
        <w:rPr>
          <w:rFonts w:asciiTheme="minorHAnsi" w:eastAsiaTheme="minorEastAsia" w:hAnsiTheme="minorHAnsi" w:cstheme="minorBidi"/>
          <w:kern w:val="2"/>
          <w:sz w:val="22"/>
          <w:szCs w:val="22"/>
          <w14:ligatures w14:val="standardContextual"/>
        </w:rPr>
      </w:pPr>
      <w:hyperlink w:anchor="_Toc170313666" w:history="1">
        <w:r w:rsidR="008E7EEC" w:rsidRPr="007F5D28">
          <w:rPr>
            <w:rStyle w:val="Hyperlink"/>
          </w:rPr>
          <w:t>5.4.6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Audit Log Backup Procedures</w:t>
        </w:r>
        <w:r w:rsidR="008E7EEC">
          <w:rPr>
            <w:webHidden/>
          </w:rPr>
          <w:tab/>
        </w:r>
        <w:r w:rsidR="008E7EEC">
          <w:rPr>
            <w:webHidden/>
          </w:rPr>
          <w:fldChar w:fldCharType="begin"/>
        </w:r>
        <w:r w:rsidR="008E7EEC">
          <w:rPr>
            <w:webHidden/>
          </w:rPr>
          <w:instrText xml:space="preserve"> PAGEREF _Toc170313666 \h </w:instrText>
        </w:r>
        <w:r w:rsidR="008E7EEC">
          <w:rPr>
            <w:webHidden/>
          </w:rPr>
        </w:r>
        <w:r w:rsidR="008E7EEC">
          <w:rPr>
            <w:webHidden/>
          </w:rPr>
          <w:fldChar w:fldCharType="separate"/>
        </w:r>
        <w:r w:rsidR="0076136F">
          <w:rPr>
            <w:webHidden/>
          </w:rPr>
          <w:t>62</w:t>
        </w:r>
        <w:r w:rsidR="008E7EEC">
          <w:rPr>
            <w:webHidden/>
          </w:rPr>
          <w:fldChar w:fldCharType="end"/>
        </w:r>
      </w:hyperlink>
    </w:p>
    <w:p w14:paraId="11CF277E" w14:textId="05C4DAF1" w:rsidR="008E7EEC" w:rsidRDefault="00000000">
      <w:pPr>
        <w:pStyle w:val="TOC3"/>
        <w:rPr>
          <w:rFonts w:asciiTheme="minorHAnsi" w:eastAsiaTheme="minorEastAsia" w:hAnsiTheme="minorHAnsi" w:cstheme="minorBidi"/>
          <w:kern w:val="2"/>
          <w:sz w:val="22"/>
          <w:szCs w:val="22"/>
          <w14:ligatures w14:val="standardContextual"/>
        </w:rPr>
      </w:pPr>
      <w:hyperlink w:anchor="_Toc170313667" w:history="1">
        <w:r w:rsidR="008E7EEC" w:rsidRPr="007F5D28">
          <w:rPr>
            <w:rStyle w:val="Hyperlink"/>
          </w:rPr>
          <w:t>5.4.7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Audit Collection System (Internal vs. External)</w:t>
        </w:r>
        <w:r w:rsidR="008E7EEC">
          <w:rPr>
            <w:webHidden/>
          </w:rPr>
          <w:tab/>
        </w:r>
        <w:r w:rsidR="008E7EEC">
          <w:rPr>
            <w:webHidden/>
          </w:rPr>
          <w:fldChar w:fldCharType="begin"/>
        </w:r>
        <w:r w:rsidR="008E7EEC">
          <w:rPr>
            <w:webHidden/>
          </w:rPr>
          <w:instrText xml:space="preserve"> PAGEREF _Toc170313667 \h </w:instrText>
        </w:r>
        <w:r w:rsidR="008E7EEC">
          <w:rPr>
            <w:webHidden/>
          </w:rPr>
        </w:r>
        <w:r w:rsidR="008E7EEC">
          <w:rPr>
            <w:webHidden/>
          </w:rPr>
          <w:fldChar w:fldCharType="separate"/>
        </w:r>
        <w:r w:rsidR="0076136F">
          <w:rPr>
            <w:webHidden/>
          </w:rPr>
          <w:t>62</w:t>
        </w:r>
        <w:r w:rsidR="008E7EEC">
          <w:rPr>
            <w:webHidden/>
          </w:rPr>
          <w:fldChar w:fldCharType="end"/>
        </w:r>
      </w:hyperlink>
    </w:p>
    <w:p w14:paraId="532AB768" w14:textId="329B3172" w:rsidR="008E7EEC" w:rsidRDefault="00000000">
      <w:pPr>
        <w:pStyle w:val="TOC3"/>
        <w:rPr>
          <w:rFonts w:asciiTheme="minorHAnsi" w:eastAsiaTheme="minorEastAsia" w:hAnsiTheme="minorHAnsi" w:cstheme="minorBidi"/>
          <w:kern w:val="2"/>
          <w:sz w:val="22"/>
          <w:szCs w:val="22"/>
          <w14:ligatures w14:val="standardContextual"/>
        </w:rPr>
      </w:pPr>
      <w:hyperlink w:anchor="_Toc170313668" w:history="1">
        <w:r w:rsidR="008E7EEC" w:rsidRPr="007F5D28">
          <w:rPr>
            <w:rStyle w:val="Hyperlink"/>
          </w:rPr>
          <w:t>5.4.8</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to Event-Causing Subject</w:t>
        </w:r>
        <w:r w:rsidR="008E7EEC">
          <w:rPr>
            <w:webHidden/>
          </w:rPr>
          <w:tab/>
        </w:r>
        <w:r w:rsidR="008E7EEC">
          <w:rPr>
            <w:webHidden/>
          </w:rPr>
          <w:fldChar w:fldCharType="begin"/>
        </w:r>
        <w:r w:rsidR="008E7EEC">
          <w:rPr>
            <w:webHidden/>
          </w:rPr>
          <w:instrText xml:space="preserve"> PAGEREF _Toc170313668 \h </w:instrText>
        </w:r>
        <w:r w:rsidR="008E7EEC">
          <w:rPr>
            <w:webHidden/>
          </w:rPr>
        </w:r>
        <w:r w:rsidR="008E7EEC">
          <w:rPr>
            <w:webHidden/>
          </w:rPr>
          <w:fldChar w:fldCharType="separate"/>
        </w:r>
        <w:r w:rsidR="0076136F">
          <w:rPr>
            <w:webHidden/>
          </w:rPr>
          <w:t>63</w:t>
        </w:r>
        <w:r w:rsidR="008E7EEC">
          <w:rPr>
            <w:webHidden/>
          </w:rPr>
          <w:fldChar w:fldCharType="end"/>
        </w:r>
      </w:hyperlink>
    </w:p>
    <w:p w14:paraId="28CAF82F" w14:textId="3A575E41" w:rsidR="008E7EEC" w:rsidRDefault="00000000">
      <w:pPr>
        <w:pStyle w:val="TOC3"/>
        <w:rPr>
          <w:rFonts w:asciiTheme="minorHAnsi" w:eastAsiaTheme="minorEastAsia" w:hAnsiTheme="minorHAnsi" w:cstheme="minorBidi"/>
          <w:kern w:val="2"/>
          <w:sz w:val="22"/>
          <w:szCs w:val="22"/>
          <w14:ligatures w14:val="standardContextual"/>
        </w:rPr>
      </w:pPr>
      <w:hyperlink w:anchor="_Toc170313669" w:history="1">
        <w:r w:rsidR="008E7EEC" w:rsidRPr="007F5D28">
          <w:rPr>
            <w:rStyle w:val="Hyperlink"/>
          </w:rPr>
          <w:t>5.4.9</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Procedures to Obtain and Verify Audit Log Information</w:t>
        </w:r>
        <w:r w:rsidR="008E7EEC">
          <w:rPr>
            <w:webHidden/>
          </w:rPr>
          <w:tab/>
        </w:r>
        <w:r w:rsidR="008E7EEC">
          <w:rPr>
            <w:webHidden/>
          </w:rPr>
          <w:fldChar w:fldCharType="begin"/>
        </w:r>
        <w:r w:rsidR="008E7EEC">
          <w:rPr>
            <w:webHidden/>
          </w:rPr>
          <w:instrText xml:space="preserve"> PAGEREF _Toc170313669 \h </w:instrText>
        </w:r>
        <w:r w:rsidR="008E7EEC">
          <w:rPr>
            <w:webHidden/>
          </w:rPr>
        </w:r>
        <w:r w:rsidR="008E7EEC">
          <w:rPr>
            <w:webHidden/>
          </w:rPr>
          <w:fldChar w:fldCharType="separate"/>
        </w:r>
        <w:r w:rsidR="0076136F">
          <w:rPr>
            <w:webHidden/>
          </w:rPr>
          <w:t>63</w:t>
        </w:r>
        <w:r w:rsidR="008E7EEC">
          <w:rPr>
            <w:webHidden/>
          </w:rPr>
          <w:fldChar w:fldCharType="end"/>
        </w:r>
      </w:hyperlink>
    </w:p>
    <w:p w14:paraId="0D9FF007" w14:textId="01B642AB" w:rsidR="008E7EEC" w:rsidRDefault="00000000">
      <w:pPr>
        <w:pStyle w:val="TOC3"/>
        <w:rPr>
          <w:rFonts w:asciiTheme="minorHAnsi" w:eastAsiaTheme="minorEastAsia" w:hAnsiTheme="minorHAnsi" w:cstheme="minorBidi"/>
          <w:kern w:val="2"/>
          <w:sz w:val="22"/>
          <w:szCs w:val="22"/>
          <w14:ligatures w14:val="standardContextual"/>
        </w:rPr>
      </w:pPr>
      <w:hyperlink w:anchor="_Toc170313670" w:history="1">
        <w:r w:rsidR="008E7EEC" w:rsidRPr="007F5D28">
          <w:rPr>
            <w:rStyle w:val="Hyperlink"/>
          </w:rPr>
          <w:t>5.4.10</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Vulnerability Assessments</w:t>
        </w:r>
        <w:r w:rsidR="008E7EEC">
          <w:rPr>
            <w:webHidden/>
          </w:rPr>
          <w:tab/>
        </w:r>
        <w:r w:rsidR="008E7EEC">
          <w:rPr>
            <w:webHidden/>
          </w:rPr>
          <w:fldChar w:fldCharType="begin"/>
        </w:r>
        <w:r w:rsidR="008E7EEC">
          <w:rPr>
            <w:webHidden/>
          </w:rPr>
          <w:instrText xml:space="preserve"> PAGEREF _Toc170313670 \h </w:instrText>
        </w:r>
        <w:r w:rsidR="008E7EEC">
          <w:rPr>
            <w:webHidden/>
          </w:rPr>
        </w:r>
        <w:r w:rsidR="008E7EEC">
          <w:rPr>
            <w:webHidden/>
          </w:rPr>
          <w:fldChar w:fldCharType="separate"/>
        </w:r>
        <w:r w:rsidR="0076136F">
          <w:rPr>
            <w:webHidden/>
          </w:rPr>
          <w:t>63</w:t>
        </w:r>
        <w:r w:rsidR="008E7EEC">
          <w:rPr>
            <w:webHidden/>
          </w:rPr>
          <w:fldChar w:fldCharType="end"/>
        </w:r>
      </w:hyperlink>
    </w:p>
    <w:p w14:paraId="4BC804EC" w14:textId="3BFC4E86"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71" w:history="1">
        <w:r w:rsidR="008E7EEC" w:rsidRPr="007F5D28">
          <w:rPr>
            <w:rStyle w:val="Hyperlink"/>
            <w:bCs/>
          </w:rPr>
          <w:t>5.5</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Records Archival (Retention)</w:t>
        </w:r>
        <w:r w:rsidR="008E7EEC">
          <w:rPr>
            <w:webHidden/>
          </w:rPr>
          <w:tab/>
        </w:r>
        <w:r w:rsidR="008E7EEC">
          <w:rPr>
            <w:webHidden/>
          </w:rPr>
          <w:fldChar w:fldCharType="begin"/>
        </w:r>
        <w:r w:rsidR="008E7EEC">
          <w:rPr>
            <w:webHidden/>
          </w:rPr>
          <w:instrText xml:space="preserve"> PAGEREF _Toc170313671 \h </w:instrText>
        </w:r>
        <w:r w:rsidR="008E7EEC">
          <w:rPr>
            <w:webHidden/>
          </w:rPr>
        </w:r>
        <w:r w:rsidR="008E7EEC">
          <w:rPr>
            <w:webHidden/>
          </w:rPr>
          <w:fldChar w:fldCharType="separate"/>
        </w:r>
        <w:r w:rsidR="0076136F">
          <w:rPr>
            <w:webHidden/>
          </w:rPr>
          <w:t>63</w:t>
        </w:r>
        <w:r w:rsidR="008E7EEC">
          <w:rPr>
            <w:webHidden/>
          </w:rPr>
          <w:fldChar w:fldCharType="end"/>
        </w:r>
      </w:hyperlink>
    </w:p>
    <w:p w14:paraId="5371BD68" w14:textId="1A29C8D1" w:rsidR="008E7EEC" w:rsidRDefault="00000000">
      <w:pPr>
        <w:pStyle w:val="TOC3"/>
        <w:rPr>
          <w:rFonts w:asciiTheme="minorHAnsi" w:eastAsiaTheme="minorEastAsia" w:hAnsiTheme="minorHAnsi" w:cstheme="minorBidi"/>
          <w:kern w:val="2"/>
          <w:sz w:val="22"/>
          <w:szCs w:val="22"/>
          <w14:ligatures w14:val="standardContextual"/>
        </w:rPr>
      </w:pPr>
      <w:hyperlink w:anchor="_Toc170313672" w:history="1">
        <w:r w:rsidR="008E7EEC" w:rsidRPr="007F5D28">
          <w:rPr>
            <w:rStyle w:val="Hyperlink"/>
          </w:rPr>
          <w:t>5.5.1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Types of Records Archived</w:t>
        </w:r>
        <w:r w:rsidR="008E7EEC">
          <w:rPr>
            <w:webHidden/>
          </w:rPr>
          <w:tab/>
        </w:r>
        <w:r w:rsidR="008E7EEC">
          <w:rPr>
            <w:webHidden/>
          </w:rPr>
          <w:fldChar w:fldCharType="begin"/>
        </w:r>
        <w:r w:rsidR="008E7EEC">
          <w:rPr>
            <w:webHidden/>
          </w:rPr>
          <w:instrText xml:space="preserve"> PAGEREF _Toc170313672 \h </w:instrText>
        </w:r>
        <w:r w:rsidR="008E7EEC">
          <w:rPr>
            <w:webHidden/>
          </w:rPr>
        </w:r>
        <w:r w:rsidR="008E7EEC">
          <w:rPr>
            <w:webHidden/>
          </w:rPr>
          <w:fldChar w:fldCharType="separate"/>
        </w:r>
        <w:r w:rsidR="0076136F">
          <w:rPr>
            <w:webHidden/>
          </w:rPr>
          <w:t>63</w:t>
        </w:r>
        <w:r w:rsidR="008E7EEC">
          <w:rPr>
            <w:webHidden/>
          </w:rPr>
          <w:fldChar w:fldCharType="end"/>
        </w:r>
      </w:hyperlink>
    </w:p>
    <w:p w14:paraId="4D7C194B" w14:textId="4C7AD6B4" w:rsidR="008E7EEC" w:rsidRDefault="00000000">
      <w:pPr>
        <w:pStyle w:val="TOC3"/>
        <w:rPr>
          <w:rFonts w:asciiTheme="minorHAnsi" w:eastAsiaTheme="minorEastAsia" w:hAnsiTheme="minorHAnsi" w:cstheme="minorBidi"/>
          <w:kern w:val="2"/>
          <w:sz w:val="22"/>
          <w:szCs w:val="22"/>
          <w14:ligatures w14:val="standardContextual"/>
        </w:rPr>
      </w:pPr>
      <w:hyperlink w:anchor="_Toc170313673" w:history="1">
        <w:r w:rsidR="008E7EEC" w:rsidRPr="007F5D28">
          <w:rPr>
            <w:rStyle w:val="Hyperlink"/>
          </w:rPr>
          <w:t>5.5.2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Retention Period for Archive</w:t>
        </w:r>
        <w:r w:rsidR="008E7EEC">
          <w:rPr>
            <w:webHidden/>
          </w:rPr>
          <w:tab/>
        </w:r>
        <w:r w:rsidR="008E7EEC">
          <w:rPr>
            <w:webHidden/>
          </w:rPr>
          <w:fldChar w:fldCharType="begin"/>
        </w:r>
        <w:r w:rsidR="008E7EEC">
          <w:rPr>
            <w:webHidden/>
          </w:rPr>
          <w:instrText xml:space="preserve"> PAGEREF _Toc170313673 \h </w:instrText>
        </w:r>
        <w:r w:rsidR="008E7EEC">
          <w:rPr>
            <w:webHidden/>
          </w:rPr>
        </w:r>
        <w:r w:rsidR="008E7EEC">
          <w:rPr>
            <w:webHidden/>
          </w:rPr>
          <w:fldChar w:fldCharType="separate"/>
        </w:r>
        <w:r w:rsidR="0076136F">
          <w:rPr>
            <w:webHidden/>
          </w:rPr>
          <w:t>64</w:t>
        </w:r>
        <w:r w:rsidR="008E7EEC">
          <w:rPr>
            <w:webHidden/>
          </w:rPr>
          <w:fldChar w:fldCharType="end"/>
        </w:r>
      </w:hyperlink>
    </w:p>
    <w:p w14:paraId="2CE33C45" w14:textId="6AEE007B" w:rsidR="008E7EEC" w:rsidRDefault="00000000">
      <w:pPr>
        <w:pStyle w:val="TOC3"/>
        <w:rPr>
          <w:rFonts w:asciiTheme="minorHAnsi" w:eastAsiaTheme="minorEastAsia" w:hAnsiTheme="minorHAnsi" w:cstheme="minorBidi"/>
          <w:kern w:val="2"/>
          <w:sz w:val="22"/>
          <w:szCs w:val="22"/>
          <w14:ligatures w14:val="standardContextual"/>
        </w:rPr>
      </w:pPr>
      <w:hyperlink w:anchor="_Toc170313674" w:history="1">
        <w:r w:rsidR="008E7EEC" w:rsidRPr="007F5D28">
          <w:rPr>
            <w:rStyle w:val="Hyperlink"/>
          </w:rPr>
          <w:t>5.5.3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Protection of Archive</w:t>
        </w:r>
        <w:r w:rsidR="008E7EEC">
          <w:rPr>
            <w:webHidden/>
          </w:rPr>
          <w:tab/>
        </w:r>
        <w:r w:rsidR="008E7EEC">
          <w:rPr>
            <w:webHidden/>
          </w:rPr>
          <w:fldChar w:fldCharType="begin"/>
        </w:r>
        <w:r w:rsidR="008E7EEC">
          <w:rPr>
            <w:webHidden/>
          </w:rPr>
          <w:instrText xml:space="preserve"> PAGEREF _Toc170313674 \h </w:instrText>
        </w:r>
        <w:r w:rsidR="008E7EEC">
          <w:rPr>
            <w:webHidden/>
          </w:rPr>
        </w:r>
        <w:r w:rsidR="008E7EEC">
          <w:rPr>
            <w:webHidden/>
          </w:rPr>
          <w:fldChar w:fldCharType="separate"/>
        </w:r>
        <w:r w:rsidR="0076136F">
          <w:rPr>
            <w:webHidden/>
          </w:rPr>
          <w:t>64</w:t>
        </w:r>
        <w:r w:rsidR="008E7EEC">
          <w:rPr>
            <w:webHidden/>
          </w:rPr>
          <w:fldChar w:fldCharType="end"/>
        </w:r>
      </w:hyperlink>
    </w:p>
    <w:p w14:paraId="248BFDBB" w14:textId="04F90AA8" w:rsidR="008E7EEC" w:rsidRDefault="00000000">
      <w:pPr>
        <w:pStyle w:val="TOC3"/>
        <w:rPr>
          <w:rFonts w:asciiTheme="minorHAnsi" w:eastAsiaTheme="minorEastAsia" w:hAnsiTheme="minorHAnsi" w:cstheme="minorBidi"/>
          <w:kern w:val="2"/>
          <w:sz w:val="22"/>
          <w:szCs w:val="22"/>
          <w14:ligatures w14:val="standardContextual"/>
        </w:rPr>
      </w:pPr>
      <w:hyperlink w:anchor="_Toc170313675" w:history="1">
        <w:r w:rsidR="008E7EEC" w:rsidRPr="007F5D28">
          <w:rPr>
            <w:rStyle w:val="Hyperlink"/>
          </w:rPr>
          <w:t>5.5.4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Archive Backup Procedures</w:t>
        </w:r>
        <w:r w:rsidR="008E7EEC">
          <w:rPr>
            <w:webHidden/>
          </w:rPr>
          <w:tab/>
        </w:r>
        <w:r w:rsidR="008E7EEC">
          <w:rPr>
            <w:webHidden/>
          </w:rPr>
          <w:fldChar w:fldCharType="begin"/>
        </w:r>
        <w:r w:rsidR="008E7EEC">
          <w:rPr>
            <w:webHidden/>
          </w:rPr>
          <w:instrText xml:space="preserve"> PAGEREF _Toc170313675 \h </w:instrText>
        </w:r>
        <w:r w:rsidR="008E7EEC">
          <w:rPr>
            <w:webHidden/>
          </w:rPr>
        </w:r>
        <w:r w:rsidR="008E7EEC">
          <w:rPr>
            <w:webHidden/>
          </w:rPr>
          <w:fldChar w:fldCharType="separate"/>
        </w:r>
        <w:r w:rsidR="0076136F">
          <w:rPr>
            <w:webHidden/>
          </w:rPr>
          <w:t>65</w:t>
        </w:r>
        <w:r w:rsidR="008E7EEC">
          <w:rPr>
            <w:webHidden/>
          </w:rPr>
          <w:fldChar w:fldCharType="end"/>
        </w:r>
      </w:hyperlink>
    </w:p>
    <w:p w14:paraId="2991C088" w14:textId="3DD45A8E" w:rsidR="008E7EEC" w:rsidRDefault="00000000">
      <w:pPr>
        <w:pStyle w:val="TOC3"/>
        <w:rPr>
          <w:rFonts w:asciiTheme="minorHAnsi" w:eastAsiaTheme="minorEastAsia" w:hAnsiTheme="minorHAnsi" w:cstheme="minorBidi"/>
          <w:kern w:val="2"/>
          <w:sz w:val="22"/>
          <w:szCs w:val="22"/>
          <w14:ligatures w14:val="standardContextual"/>
        </w:rPr>
      </w:pPr>
      <w:hyperlink w:anchor="_Toc170313676" w:history="1">
        <w:r w:rsidR="008E7EEC" w:rsidRPr="007F5D28">
          <w:rPr>
            <w:rStyle w:val="Hyperlink"/>
          </w:rPr>
          <w:t>5.5.5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Requirements for Time-Stamping of Records</w:t>
        </w:r>
        <w:r w:rsidR="008E7EEC">
          <w:rPr>
            <w:webHidden/>
          </w:rPr>
          <w:tab/>
        </w:r>
        <w:r w:rsidR="008E7EEC">
          <w:rPr>
            <w:webHidden/>
          </w:rPr>
          <w:fldChar w:fldCharType="begin"/>
        </w:r>
        <w:r w:rsidR="008E7EEC">
          <w:rPr>
            <w:webHidden/>
          </w:rPr>
          <w:instrText xml:space="preserve"> PAGEREF _Toc170313676 \h </w:instrText>
        </w:r>
        <w:r w:rsidR="008E7EEC">
          <w:rPr>
            <w:webHidden/>
          </w:rPr>
        </w:r>
        <w:r w:rsidR="008E7EEC">
          <w:rPr>
            <w:webHidden/>
          </w:rPr>
          <w:fldChar w:fldCharType="separate"/>
        </w:r>
        <w:r w:rsidR="0076136F">
          <w:rPr>
            <w:webHidden/>
          </w:rPr>
          <w:t>65</w:t>
        </w:r>
        <w:r w:rsidR="008E7EEC">
          <w:rPr>
            <w:webHidden/>
          </w:rPr>
          <w:fldChar w:fldCharType="end"/>
        </w:r>
      </w:hyperlink>
    </w:p>
    <w:p w14:paraId="5793F3D4" w14:textId="6D48BE5F" w:rsidR="008E7EEC" w:rsidRDefault="00000000">
      <w:pPr>
        <w:pStyle w:val="TOC3"/>
        <w:rPr>
          <w:rFonts w:asciiTheme="minorHAnsi" w:eastAsiaTheme="minorEastAsia" w:hAnsiTheme="minorHAnsi" w:cstheme="minorBidi"/>
          <w:kern w:val="2"/>
          <w:sz w:val="22"/>
          <w:szCs w:val="22"/>
          <w14:ligatures w14:val="standardContextual"/>
        </w:rPr>
      </w:pPr>
      <w:hyperlink w:anchor="_Toc170313677" w:history="1">
        <w:r w:rsidR="008E7EEC" w:rsidRPr="007F5D28">
          <w:rPr>
            <w:rStyle w:val="Hyperlink"/>
          </w:rPr>
          <w:t>5.5.6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Archive Collection System (Internal or External)</w:t>
        </w:r>
        <w:r w:rsidR="008E7EEC">
          <w:rPr>
            <w:webHidden/>
          </w:rPr>
          <w:tab/>
        </w:r>
        <w:r w:rsidR="008E7EEC">
          <w:rPr>
            <w:webHidden/>
          </w:rPr>
          <w:fldChar w:fldCharType="begin"/>
        </w:r>
        <w:r w:rsidR="008E7EEC">
          <w:rPr>
            <w:webHidden/>
          </w:rPr>
          <w:instrText xml:space="preserve"> PAGEREF _Toc170313677 \h </w:instrText>
        </w:r>
        <w:r w:rsidR="008E7EEC">
          <w:rPr>
            <w:webHidden/>
          </w:rPr>
        </w:r>
        <w:r w:rsidR="008E7EEC">
          <w:rPr>
            <w:webHidden/>
          </w:rPr>
          <w:fldChar w:fldCharType="separate"/>
        </w:r>
        <w:r w:rsidR="0076136F">
          <w:rPr>
            <w:webHidden/>
          </w:rPr>
          <w:t>65</w:t>
        </w:r>
        <w:r w:rsidR="008E7EEC">
          <w:rPr>
            <w:webHidden/>
          </w:rPr>
          <w:fldChar w:fldCharType="end"/>
        </w:r>
      </w:hyperlink>
    </w:p>
    <w:p w14:paraId="61FDDE5C" w14:textId="7E0CB066" w:rsidR="008E7EEC" w:rsidRDefault="00000000">
      <w:pPr>
        <w:pStyle w:val="TOC3"/>
        <w:rPr>
          <w:rFonts w:asciiTheme="minorHAnsi" w:eastAsiaTheme="minorEastAsia" w:hAnsiTheme="minorHAnsi" w:cstheme="minorBidi"/>
          <w:kern w:val="2"/>
          <w:sz w:val="22"/>
          <w:szCs w:val="22"/>
          <w14:ligatures w14:val="standardContextual"/>
        </w:rPr>
      </w:pPr>
      <w:hyperlink w:anchor="_Toc170313678" w:history="1">
        <w:r w:rsidR="008E7EEC" w:rsidRPr="007F5D28">
          <w:rPr>
            <w:rStyle w:val="Hyperlink"/>
          </w:rPr>
          <w:t>5.5.7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Procedures to Obtain and Verify Archive Information</w:t>
        </w:r>
        <w:r w:rsidR="008E7EEC">
          <w:rPr>
            <w:webHidden/>
          </w:rPr>
          <w:tab/>
        </w:r>
        <w:r w:rsidR="008E7EEC">
          <w:rPr>
            <w:webHidden/>
          </w:rPr>
          <w:fldChar w:fldCharType="begin"/>
        </w:r>
        <w:r w:rsidR="008E7EEC">
          <w:rPr>
            <w:webHidden/>
          </w:rPr>
          <w:instrText xml:space="preserve"> PAGEREF _Toc170313678 \h </w:instrText>
        </w:r>
        <w:r w:rsidR="008E7EEC">
          <w:rPr>
            <w:webHidden/>
          </w:rPr>
        </w:r>
        <w:r w:rsidR="008E7EEC">
          <w:rPr>
            <w:webHidden/>
          </w:rPr>
          <w:fldChar w:fldCharType="separate"/>
        </w:r>
        <w:r w:rsidR="0076136F">
          <w:rPr>
            <w:webHidden/>
          </w:rPr>
          <w:t>65</w:t>
        </w:r>
        <w:r w:rsidR="008E7EEC">
          <w:rPr>
            <w:webHidden/>
          </w:rPr>
          <w:fldChar w:fldCharType="end"/>
        </w:r>
      </w:hyperlink>
    </w:p>
    <w:p w14:paraId="63486129" w14:textId="0018F2CC"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79" w:history="1">
        <w:r w:rsidR="008E7EEC" w:rsidRPr="007F5D28">
          <w:rPr>
            <w:rStyle w:val="Hyperlink"/>
            <w:bCs/>
          </w:rPr>
          <w:t>5.6</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Key Changeover</w:t>
        </w:r>
        <w:r w:rsidR="008E7EEC">
          <w:rPr>
            <w:webHidden/>
          </w:rPr>
          <w:tab/>
        </w:r>
        <w:r w:rsidR="008E7EEC">
          <w:rPr>
            <w:webHidden/>
          </w:rPr>
          <w:fldChar w:fldCharType="begin"/>
        </w:r>
        <w:r w:rsidR="008E7EEC">
          <w:rPr>
            <w:webHidden/>
          </w:rPr>
          <w:instrText xml:space="preserve"> PAGEREF _Toc170313679 \h </w:instrText>
        </w:r>
        <w:r w:rsidR="008E7EEC">
          <w:rPr>
            <w:webHidden/>
          </w:rPr>
        </w:r>
        <w:r w:rsidR="008E7EEC">
          <w:rPr>
            <w:webHidden/>
          </w:rPr>
          <w:fldChar w:fldCharType="separate"/>
        </w:r>
        <w:r w:rsidR="0076136F">
          <w:rPr>
            <w:webHidden/>
          </w:rPr>
          <w:t>65</w:t>
        </w:r>
        <w:r w:rsidR="008E7EEC">
          <w:rPr>
            <w:webHidden/>
          </w:rPr>
          <w:fldChar w:fldCharType="end"/>
        </w:r>
      </w:hyperlink>
    </w:p>
    <w:p w14:paraId="6AC457C1" w14:textId="6A3EC1F9"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80" w:history="1">
        <w:r w:rsidR="008E7EEC" w:rsidRPr="007F5D28">
          <w:rPr>
            <w:rStyle w:val="Hyperlink"/>
            <w:bCs/>
          </w:rPr>
          <w:t>5.7</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Compromise and Disaster Recovery</w:t>
        </w:r>
        <w:r w:rsidR="008E7EEC">
          <w:rPr>
            <w:webHidden/>
          </w:rPr>
          <w:tab/>
        </w:r>
        <w:r w:rsidR="008E7EEC">
          <w:rPr>
            <w:webHidden/>
          </w:rPr>
          <w:fldChar w:fldCharType="begin"/>
        </w:r>
        <w:r w:rsidR="008E7EEC">
          <w:rPr>
            <w:webHidden/>
          </w:rPr>
          <w:instrText xml:space="preserve"> PAGEREF _Toc170313680 \h </w:instrText>
        </w:r>
        <w:r w:rsidR="008E7EEC">
          <w:rPr>
            <w:webHidden/>
          </w:rPr>
        </w:r>
        <w:r w:rsidR="008E7EEC">
          <w:rPr>
            <w:webHidden/>
          </w:rPr>
          <w:fldChar w:fldCharType="separate"/>
        </w:r>
        <w:r w:rsidR="0076136F">
          <w:rPr>
            <w:webHidden/>
          </w:rPr>
          <w:t>66</w:t>
        </w:r>
        <w:r w:rsidR="008E7EEC">
          <w:rPr>
            <w:webHidden/>
          </w:rPr>
          <w:fldChar w:fldCharType="end"/>
        </w:r>
      </w:hyperlink>
    </w:p>
    <w:p w14:paraId="09677C9B" w14:textId="4CB392C2" w:rsidR="008E7EEC" w:rsidRDefault="00000000">
      <w:pPr>
        <w:pStyle w:val="TOC3"/>
        <w:rPr>
          <w:rFonts w:asciiTheme="minorHAnsi" w:eastAsiaTheme="minorEastAsia" w:hAnsiTheme="minorHAnsi" w:cstheme="minorBidi"/>
          <w:kern w:val="2"/>
          <w:sz w:val="22"/>
          <w:szCs w:val="22"/>
          <w14:ligatures w14:val="standardContextual"/>
        </w:rPr>
      </w:pPr>
      <w:hyperlink w:anchor="_Toc170313681" w:history="1">
        <w:r w:rsidR="008E7EEC" w:rsidRPr="007F5D28">
          <w:rPr>
            <w:rStyle w:val="Hyperlink"/>
          </w:rPr>
          <w:t>5.7.1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Incident and Compromise Handling Procedures</w:t>
        </w:r>
        <w:r w:rsidR="008E7EEC">
          <w:rPr>
            <w:webHidden/>
          </w:rPr>
          <w:tab/>
        </w:r>
        <w:r w:rsidR="008E7EEC">
          <w:rPr>
            <w:webHidden/>
          </w:rPr>
          <w:fldChar w:fldCharType="begin"/>
        </w:r>
        <w:r w:rsidR="008E7EEC">
          <w:rPr>
            <w:webHidden/>
          </w:rPr>
          <w:instrText xml:space="preserve"> PAGEREF _Toc170313681 \h </w:instrText>
        </w:r>
        <w:r w:rsidR="008E7EEC">
          <w:rPr>
            <w:webHidden/>
          </w:rPr>
        </w:r>
        <w:r w:rsidR="008E7EEC">
          <w:rPr>
            <w:webHidden/>
          </w:rPr>
          <w:fldChar w:fldCharType="separate"/>
        </w:r>
        <w:r w:rsidR="0076136F">
          <w:rPr>
            <w:webHidden/>
          </w:rPr>
          <w:t>66</w:t>
        </w:r>
        <w:r w:rsidR="008E7EEC">
          <w:rPr>
            <w:webHidden/>
          </w:rPr>
          <w:fldChar w:fldCharType="end"/>
        </w:r>
      </w:hyperlink>
    </w:p>
    <w:p w14:paraId="6223F297" w14:textId="62E2FC7D" w:rsidR="008E7EEC" w:rsidRDefault="00000000">
      <w:pPr>
        <w:pStyle w:val="TOC3"/>
        <w:rPr>
          <w:rFonts w:asciiTheme="minorHAnsi" w:eastAsiaTheme="minorEastAsia" w:hAnsiTheme="minorHAnsi" w:cstheme="minorBidi"/>
          <w:kern w:val="2"/>
          <w:sz w:val="22"/>
          <w:szCs w:val="22"/>
          <w14:ligatures w14:val="standardContextual"/>
        </w:rPr>
      </w:pPr>
      <w:hyperlink w:anchor="_Toc170313682" w:history="1">
        <w:r w:rsidR="008E7EEC" w:rsidRPr="007F5D28">
          <w:rPr>
            <w:rStyle w:val="Hyperlink"/>
          </w:rPr>
          <w:t>5.7.2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Computing Resources, Software, and/or Data Are Corrupted</w:t>
        </w:r>
        <w:r w:rsidR="008E7EEC">
          <w:rPr>
            <w:webHidden/>
          </w:rPr>
          <w:tab/>
        </w:r>
        <w:r w:rsidR="008E7EEC">
          <w:rPr>
            <w:webHidden/>
          </w:rPr>
          <w:fldChar w:fldCharType="begin"/>
        </w:r>
        <w:r w:rsidR="008E7EEC">
          <w:rPr>
            <w:webHidden/>
          </w:rPr>
          <w:instrText xml:space="preserve"> PAGEREF _Toc170313682 \h </w:instrText>
        </w:r>
        <w:r w:rsidR="008E7EEC">
          <w:rPr>
            <w:webHidden/>
          </w:rPr>
        </w:r>
        <w:r w:rsidR="008E7EEC">
          <w:rPr>
            <w:webHidden/>
          </w:rPr>
          <w:fldChar w:fldCharType="separate"/>
        </w:r>
        <w:r w:rsidR="0076136F">
          <w:rPr>
            <w:webHidden/>
          </w:rPr>
          <w:t>66</w:t>
        </w:r>
        <w:r w:rsidR="008E7EEC">
          <w:rPr>
            <w:webHidden/>
          </w:rPr>
          <w:fldChar w:fldCharType="end"/>
        </w:r>
      </w:hyperlink>
    </w:p>
    <w:p w14:paraId="181E721C" w14:textId="7E3366CA" w:rsidR="008E7EEC" w:rsidRDefault="00000000">
      <w:pPr>
        <w:pStyle w:val="TOC3"/>
        <w:rPr>
          <w:rFonts w:asciiTheme="minorHAnsi" w:eastAsiaTheme="minorEastAsia" w:hAnsiTheme="minorHAnsi" w:cstheme="minorBidi"/>
          <w:kern w:val="2"/>
          <w:sz w:val="22"/>
          <w:szCs w:val="22"/>
          <w14:ligatures w14:val="standardContextual"/>
        </w:rPr>
      </w:pPr>
      <w:hyperlink w:anchor="_Toc170313683" w:history="1">
        <w:r w:rsidR="008E7EEC" w:rsidRPr="007F5D28">
          <w:rPr>
            <w:rStyle w:val="Hyperlink"/>
          </w:rPr>
          <w:t>5.7.3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Entity (CA) Private Key Compromise Procedures</w:t>
        </w:r>
        <w:r w:rsidR="008E7EEC">
          <w:rPr>
            <w:webHidden/>
          </w:rPr>
          <w:tab/>
        </w:r>
        <w:r w:rsidR="008E7EEC">
          <w:rPr>
            <w:webHidden/>
          </w:rPr>
          <w:fldChar w:fldCharType="begin"/>
        </w:r>
        <w:r w:rsidR="008E7EEC">
          <w:rPr>
            <w:webHidden/>
          </w:rPr>
          <w:instrText xml:space="preserve"> PAGEREF _Toc170313683 \h </w:instrText>
        </w:r>
        <w:r w:rsidR="008E7EEC">
          <w:rPr>
            <w:webHidden/>
          </w:rPr>
        </w:r>
        <w:r w:rsidR="008E7EEC">
          <w:rPr>
            <w:webHidden/>
          </w:rPr>
          <w:fldChar w:fldCharType="separate"/>
        </w:r>
        <w:r w:rsidR="0076136F">
          <w:rPr>
            <w:webHidden/>
          </w:rPr>
          <w:t>67</w:t>
        </w:r>
        <w:r w:rsidR="008E7EEC">
          <w:rPr>
            <w:webHidden/>
          </w:rPr>
          <w:fldChar w:fldCharType="end"/>
        </w:r>
      </w:hyperlink>
    </w:p>
    <w:p w14:paraId="630C5B2F" w14:textId="230EBB67"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84" w:history="1">
        <w:r w:rsidR="008E7EEC" w:rsidRPr="007F5D28">
          <w:rPr>
            <w:rStyle w:val="Hyperlink"/>
            <w:noProof/>
          </w:rPr>
          <w:t>5.7.3.1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PCA Compromise Procedures</w:t>
        </w:r>
        <w:r w:rsidR="008E7EEC">
          <w:rPr>
            <w:noProof/>
            <w:webHidden/>
          </w:rPr>
          <w:tab/>
        </w:r>
        <w:r w:rsidR="008E7EEC">
          <w:rPr>
            <w:noProof/>
            <w:webHidden/>
          </w:rPr>
          <w:fldChar w:fldCharType="begin"/>
        </w:r>
        <w:r w:rsidR="008E7EEC">
          <w:rPr>
            <w:noProof/>
            <w:webHidden/>
          </w:rPr>
          <w:instrText xml:space="preserve"> PAGEREF _Toc170313684 \h </w:instrText>
        </w:r>
        <w:r w:rsidR="008E7EEC">
          <w:rPr>
            <w:noProof/>
            <w:webHidden/>
          </w:rPr>
        </w:r>
        <w:r w:rsidR="008E7EEC">
          <w:rPr>
            <w:noProof/>
            <w:webHidden/>
          </w:rPr>
          <w:fldChar w:fldCharType="separate"/>
        </w:r>
        <w:r w:rsidR="0076136F">
          <w:rPr>
            <w:noProof/>
            <w:webHidden/>
          </w:rPr>
          <w:t>67</w:t>
        </w:r>
        <w:r w:rsidR="008E7EEC">
          <w:rPr>
            <w:noProof/>
            <w:webHidden/>
          </w:rPr>
          <w:fldChar w:fldCharType="end"/>
        </w:r>
      </w:hyperlink>
    </w:p>
    <w:p w14:paraId="6C13110F" w14:textId="234E21A1"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85" w:history="1">
        <w:r w:rsidR="008E7EEC" w:rsidRPr="007F5D28">
          <w:rPr>
            <w:rStyle w:val="Hyperlink"/>
            <w:noProof/>
          </w:rPr>
          <w:t>5.7.3.2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Intermediate CA Compromise Procedures</w:t>
        </w:r>
        <w:r w:rsidR="008E7EEC">
          <w:rPr>
            <w:noProof/>
            <w:webHidden/>
          </w:rPr>
          <w:tab/>
        </w:r>
        <w:r w:rsidR="008E7EEC">
          <w:rPr>
            <w:noProof/>
            <w:webHidden/>
          </w:rPr>
          <w:fldChar w:fldCharType="begin"/>
        </w:r>
        <w:r w:rsidR="008E7EEC">
          <w:rPr>
            <w:noProof/>
            <w:webHidden/>
          </w:rPr>
          <w:instrText xml:space="preserve"> PAGEREF _Toc170313685 \h </w:instrText>
        </w:r>
        <w:r w:rsidR="008E7EEC">
          <w:rPr>
            <w:noProof/>
            <w:webHidden/>
          </w:rPr>
        </w:r>
        <w:r w:rsidR="008E7EEC">
          <w:rPr>
            <w:noProof/>
            <w:webHidden/>
          </w:rPr>
          <w:fldChar w:fldCharType="separate"/>
        </w:r>
        <w:r w:rsidR="0076136F">
          <w:rPr>
            <w:noProof/>
            <w:webHidden/>
          </w:rPr>
          <w:t>68</w:t>
        </w:r>
        <w:r w:rsidR="008E7EEC">
          <w:rPr>
            <w:noProof/>
            <w:webHidden/>
          </w:rPr>
          <w:fldChar w:fldCharType="end"/>
        </w:r>
      </w:hyperlink>
    </w:p>
    <w:p w14:paraId="3282575F" w14:textId="2317FD47"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86" w:history="1">
        <w:r w:rsidR="008E7EEC" w:rsidRPr="007F5D28">
          <w:rPr>
            <w:rStyle w:val="Hyperlink"/>
            <w:noProof/>
          </w:rPr>
          <w:t>5.7.3.3</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CSS Compromise Procedures</w:t>
        </w:r>
        <w:r w:rsidR="008E7EEC">
          <w:rPr>
            <w:noProof/>
            <w:webHidden/>
          </w:rPr>
          <w:tab/>
        </w:r>
        <w:r w:rsidR="008E7EEC">
          <w:rPr>
            <w:noProof/>
            <w:webHidden/>
          </w:rPr>
          <w:fldChar w:fldCharType="begin"/>
        </w:r>
        <w:r w:rsidR="008E7EEC">
          <w:rPr>
            <w:noProof/>
            <w:webHidden/>
          </w:rPr>
          <w:instrText xml:space="preserve"> PAGEREF _Toc170313686 \h </w:instrText>
        </w:r>
        <w:r w:rsidR="008E7EEC">
          <w:rPr>
            <w:noProof/>
            <w:webHidden/>
          </w:rPr>
        </w:r>
        <w:r w:rsidR="008E7EEC">
          <w:rPr>
            <w:noProof/>
            <w:webHidden/>
          </w:rPr>
          <w:fldChar w:fldCharType="separate"/>
        </w:r>
        <w:r w:rsidR="0076136F">
          <w:rPr>
            <w:noProof/>
            <w:webHidden/>
          </w:rPr>
          <w:t>68</w:t>
        </w:r>
        <w:r w:rsidR="008E7EEC">
          <w:rPr>
            <w:noProof/>
            <w:webHidden/>
          </w:rPr>
          <w:fldChar w:fldCharType="end"/>
        </w:r>
      </w:hyperlink>
    </w:p>
    <w:p w14:paraId="4D5EB925" w14:textId="34307C7D"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87" w:history="1">
        <w:r w:rsidR="008E7EEC" w:rsidRPr="007F5D28">
          <w:rPr>
            <w:rStyle w:val="Hyperlink"/>
            <w:noProof/>
          </w:rPr>
          <w:t>5.7.3.4</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RA Compromise Procedures</w:t>
        </w:r>
        <w:r w:rsidR="008E7EEC">
          <w:rPr>
            <w:noProof/>
            <w:webHidden/>
          </w:rPr>
          <w:tab/>
        </w:r>
        <w:r w:rsidR="008E7EEC">
          <w:rPr>
            <w:noProof/>
            <w:webHidden/>
          </w:rPr>
          <w:fldChar w:fldCharType="begin"/>
        </w:r>
        <w:r w:rsidR="008E7EEC">
          <w:rPr>
            <w:noProof/>
            <w:webHidden/>
          </w:rPr>
          <w:instrText xml:space="preserve"> PAGEREF _Toc170313687 \h </w:instrText>
        </w:r>
        <w:r w:rsidR="008E7EEC">
          <w:rPr>
            <w:noProof/>
            <w:webHidden/>
          </w:rPr>
        </w:r>
        <w:r w:rsidR="008E7EEC">
          <w:rPr>
            <w:noProof/>
            <w:webHidden/>
          </w:rPr>
          <w:fldChar w:fldCharType="separate"/>
        </w:r>
        <w:r w:rsidR="0076136F">
          <w:rPr>
            <w:noProof/>
            <w:webHidden/>
          </w:rPr>
          <w:t>68</w:t>
        </w:r>
        <w:r w:rsidR="008E7EEC">
          <w:rPr>
            <w:noProof/>
            <w:webHidden/>
          </w:rPr>
          <w:fldChar w:fldCharType="end"/>
        </w:r>
      </w:hyperlink>
    </w:p>
    <w:p w14:paraId="45F18DEB" w14:textId="67C77612" w:rsidR="008E7EEC" w:rsidRDefault="00000000">
      <w:pPr>
        <w:pStyle w:val="TOC3"/>
        <w:rPr>
          <w:rFonts w:asciiTheme="minorHAnsi" w:eastAsiaTheme="minorEastAsia" w:hAnsiTheme="minorHAnsi" w:cstheme="minorBidi"/>
          <w:kern w:val="2"/>
          <w:sz w:val="22"/>
          <w:szCs w:val="22"/>
          <w14:ligatures w14:val="standardContextual"/>
        </w:rPr>
      </w:pPr>
      <w:hyperlink w:anchor="_Toc170313688" w:history="1">
        <w:r w:rsidR="008E7EEC" w:rsidRPr="007F5D28">
          <w:rPr>
            <w:rStyle w:val="Hyperlink"/>
          </w:rPr>
          <w:t>5.7.4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Business Continuity Capabilities after a Disaster</w:t>
        </w:r>
        <w:r w:rsidR="008E7EEC">
          <w:rPr>
            <w:webHidden/>
          </w:rPr>
          <w:tab/>
        </w:r>
        <w:r w:rsidR="008E7EEC">
          <w:rPr>
            <w:webHidden/>
          </w:rPr>
          <w:fldChar w:fldCharType="begin"/>
        </w:r>
        <w:r w:rsidR="008E7EEC">
          <w:rPr>
            <w:webHidden/>
          </w:rPr>
          <w:instrText xml:space="preserve"> PAGEREF _Toc170313688 \h </w:instrText>
        </w:r>
        <w:r w:rsidR="008E7EEC">
          <w:rPr>
            <w:webHidden/>
          </w:rPr>
        </w:r>
        <w:r w:rsidR="008E7EEC">
          <w:rPr>
            <w:webHidden/>
          </w:rPr>
          <w:fldChar w:fldCharType="separate"/>
        </w:r>
        <w:r w:rsidR="0076136F">
          <w:rPr>
            <w:webHidden/>
          </w:rPr>
          <w:t>68</w:t>
        </w:r>
        <w:r w:rsidR="008E7EEC">
          <w:rPr>
            <w:webHidden/>
          </w:rPr>
          <w:fldChar w:fldCharType="end"/>
        </w:r>
      </w:hyperlink>
    </w:p>
    <w:p w14:paraId="5EDE432A" w14:textId="5E509D30"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89" w:history="1">
        <w:r w:rsidR="008E7EEC" w:rsidRPr="007F5D28">
          <w:rPr>
            <w:rStyle w:val="Hyperlink"/>
            <w:bCs/>
          </w:rPr>
          <w:t>5.8</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CA or RA Termination</w:t>
        </w:r>
        <w:r w:rsidR="008E7EEC">
          <w:rPr>
            <w:webHidden/>
          </w:rPr>
          <w:tab/>
        </w:r>
        <w:r w:rsidR="008E7EEC">
          <w:rPr>
            <w:webHidden/>
          </w:rPr>
          <w:fldChar w:fldCharType="begin"/>
        </w:r>
        <w:r w:rsidR="008E7EEC">
          <w:rPr>
            <w:webHidden/>
          </w:rPr>
          <w:instrText xml:space="preserve"> PAGEREF _Toc170313689 \h </w:instrText>
        </w:r>
        <w:r w:rsidR="008E7EEC">
          <w:rPr>
            <w:webHidden/>
          </w:rPr>
        </w:r>
        <w:r w:rsidR="008E7EEC">
          <w:rPr>
            <w:webHidden/>
          </w:rPr>
          <w:fldChar w:fldCharType="separate"/>
        </w:r>
        <w:r w:rsidR="0076136F">
          <w:rPr>
            <w:webHidden/>
          </w:rPr>
          <w:t>69</w:t>
        </w:r>
        <w:r w:rsidR="008E7EEC">
          <w:rPr>
            <w:webHidden/>
          </w:rPr>
          <w:fldChar w:fldCharType="end"/>
        </w:r>
      </w:hyperlink>
    </w:p>
    <w:p w14:paraId="0FC39773" w14:textId="0D971D23"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690" w:history="1">
        <w:r w:rsidR="008E7EEC" w:rsidRPr="007F5D28">
          <w:rPr>
            <w:rStyle w:val="Hyperlink"/>
          </w:rPr>
          <w:t>6.</w:t>
        </w:r>
        <w:r w:rsidR="008E7EEC">
          <w:rPr>
            <w:rFonts w:asciiTheme="minorHAnsi" w:eastAsiaTheme="minorEastAsia" w:hAnsiTheme="minorHAnsi" w:cstheme="minorBidi"/>
            <w:b w:val="0"/>
            <w:bCs w:val="0"/>
            <w:caps w:val="0"/>
            <w:kern w:val="2"/>
            <w:sz w:val="22"/>
            <w:szCs w:val="22"/>
            <w14:ligatures w14:val="standardContextual"/>
          </w:rPr>
          <w:tab/>
        </w:r>
        <w:r w:rsidR="008E7EEC" w:rsidRPr="007F5D28">
          <w:rPr>
            <w:rStyle w:val="Hyperlink"/>
          </w:rPr>
          <w:t>Technical Security Controls</w:t>
        </w:r>
        <w:r w:rsidR="008E7EEC">
          <w:rPr>
            <w:webHidden/>
          </w:rPr>
          <w:tab/>
        </w:r>
        <w:r w:rsidR="008E7EEC">
          <w:rPr>
            <w:webHidden/>
          </w:rPr>
          <w:fldChar w:fldCharType="begin"/>
        </w:r>
        <w:r w:rsidR="008E7EEC">
          <w:rPr>
            <w:webHidden/>
          </w:rPr>
          <w:instrText xml:space="preserve"> PAGEREF _Toc170313690 \h </w:instrText>
        </w:r>
        <w:r w:rsidR="008E7EEC">
          <w:rPr>
            <w:webHidden/>
          </w:rPr>
        </w:r>
        <w:r w:rsidR="008E7EEC">
          <w:rPr>
            <w:webHidden/>
          </w:rPr>
          <w:fldChar w:fldCharType="separate"/>
        </w:r>
        <w:r w:rsidR="0076136F">
          <w:rPr>
            <w:webHidden/>
          </w:rPr>
          <w:t>70</w:t>
        </w:r>
        <w:r w:rsidR="008E7EEC">
          <w:rPr>
            <w:webHidden/>
          </w:rPr>
          <w:fldChar w:fldCharType="end"/>
        </w:r>
      </w:hyperlink>
    </w:p>
    <w:p w14:paraId="5D95CD8C" w14:textId="5D26F343"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691" w:history="1">
        <w:r w:rsidR="008E7EEC" w:rsidRPr="007F5D28">
          <w:rPr>
            <w:rStyle w:val="Hyperlink"/>
            <w:bCs/>
          </w:rPr>
          <w:t>6.1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Key Pair Generation and Installation</w:t>
        </w:r>
        <w:r w:rsidR="008E7EEC">
          <w:rPr>
            <w:webHidden/>
          </w:rPr>
          <w:tab/>
        </w:r>
        <w:r w:rsidR="008E7EEC">
          <w:rPr>
            <w:webHidden/>
          </w:rPr>
          <w:fldChar w:fldCharType="begin"/>
        </w:r>
        <w:r w:rsidR="008E7EEC">
          <w:rPr>
            <w:webHidden/>
          </w:rPr>
          <w:instrText xml:space="preserve"> PAGEREF _Toc170313691 \h </w:instrText>
        </w:r>
        <w:r w:rsidR="008E7EEC">
          <w:rPr>
            <w:webHidden/>
          </w:rPr>
        </w:r>
        <w:r w:rsidR="008E7EEC">
          <w:rPr>
            <w:webHidden/>
          </w:rPr>
          <w:fldChar w:fldCharType="separate"/>
        </w:r>
        <w:r w:rsidR="0076136F">
          <w:rPr>
            <w:webHidden/>
          </w:rPr>
          <w:t>70</w:t>
        </w:r>
        <w:r w:rsidR="008E7EEC">
          <w:rPr>
            <w:webHidden/>
          </w:rPr>
          <w:fldChar w:fldCharType="end"/>
        </w:r>
      </w:hyperlink>
    </w:p>
    <w:p w14:paraId="56FB6B98" w14:textId="2005438E" w:rsidR="008E7EEC" w:rsidRDefault="00000000">
      <w:pPr>
        <w:pStyle w:val="TOC3"/>
        <w:rPr>
          <w:rFonts w:asciiTheme="minorHAnsi" w:eastAsiaTheme="minorEastAsia" w:hAnsiTheme="minorHAnsi" w:cstheme="minorBidi"/>
          <w:kern w:val="2"/>
          <w:sz w:val="22"/>
          <w:szCs w:val="22"/>
          <w14:ligatures w14:val="standardContextual"/>
        </w:rPr>
      </w:pPr>
      <w:hyperlink w:anchor="_Toc170313692" w:history="1">
        <w:r w:rsidR="008E7EEC" w:rsidRPr="007F5D28">
          <w:rPr>
            <w:rStyle w:val="Hyperlink"/>
          </w:rPr>
          <w:t>6.1.1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Key Pair Generation</w:t>
        </w:r>
        <w:r w:rsidR="008E7EEC">
          <w:rPr>
            <w:webHidden/>
          </w:rPr>
          <w:tab/>
        </w:r>
        <w:r w:rsidR="008E7EEC">
          <w:rPr>
            <w:webHidden/>
          </w:rPr>
          <w:fldChar w:fldCharType="begin"/>
        </w:r>
        <w:r w:rsidR="008E7EEC">
          <w:rPr>
            <w:webHidden/>
          </w:rPr>
          <w:instrText xml:space="preserve"> PAGEREF _Toc170313692 \h </w:instrText>
        </w:r>
        <w:r w:rsidR="008E7EEC">
          <w:rPr>
            <w:webHidden/>
          </w:rPr>
        </w:r>
        <w:r w:rsidR="008E7EEC">
          <w:rPr>
            <w:webHidden/>
          </w:rPr>
          <w:fldChar w:fldCharType="separate"/>
        </w:r>
        <w:r w:rsidR="0076136F">
          <w:rPr>
            <w:webHidden/>
          </w:rPr>
          <w:t>70</w:t>
        </w:r>
        <w:r w:rsidR="008E7EEC">
          <w:rPr>
            <w:webHidden/>
          </w:rPr>
          <w:fldChar w:fldCharType="end"/>
        </w:r>
      </w:hyperlink>
    </w:p>
    <w:p w14:paraId="065B8A1A" w14:textId="034500F5"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93" w:history="1">
        <w:r w:rsidR="008E7EEC" w:rsidRPr="007F5D28">
          <w:rPr>
            <w:rStyle w:val="Hyperlink"/>
            <w:noProof/>
          </w:rPr>
          <w:t>6.1.1.1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CA Key Pair Generation</w:t>
        </w:r>
        <w:r w:rsidR="008E7EEC">
          <w:rPr>
            <w:noProof/>
            <w:webHidden/>
          </w:rPr>
          <w:tab/>
        </w:r>
        <w:r w:rsidR="008E7EEC">
          <w:rPr>
            <w:noProof/>
            <w:webHidden/>
          </w:rPr>
          <w:fldChar w:fldCharType="begin"/>
        </w:r>
        <w:r w:rsidR="008E7EEC">
          <w:rPr>
            <w:noProof/>
            <w:webHidden/>
          </w:rPr>
          <w:instrText xml:space="preserve"> PAGEREF _Toc170313693 \h </w:instrText>
        </w:r>
        <w:r w:rsidR="008E7EEC">
          <w:rPr>
            <w:noProof/>
            <w:webHidden/>
          </w:rPr>
        </w:r>
        <w:r w:rsidR="008E7EEC">
          <w:rPr>
            <w:noProof/>
            <w:webHidden/>
          </w:rPr>
          <w:fldChar w:fldCharType="separate"/>
        </w:r>
        <w:r w:rsidR="0076136F">
          <w:rPr>
            <w:noProof/>
            <w:webHidden/>
          </w:rPr>
          <w:t>70</w:t>
        </w:r>
        <w:r w:rsidR="008E7EEC">
          <w:rPr>
            <w:noProof/>
            <w:webHidden/>
          </w:rPr>
          <w:fldChar w:fldCharType="end"/>
        </w:r>
      </w:hyperlink>
    </w:p>
    <w:p w14:paraId="00CDBFCC" w14:textId="30FB3F7A"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94" w:history="1">
        <w:r w:rsidR="008E7EEC" w:rsidRPr="007F5D28">
          <w:rPr>
            <w:rStyle w:val="Hyperlink"/>
            <w:noProof/>
          </w:rPr>
          <w:t>6.1.1.2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Subscriber Key Pair Generation</w:t>
        </w:r>
        <w:r w:rsidR="008E7EEC">
          <w:rPr>
            <w:noProof/>
            <w:webHidden/>
          </w:rPr>
          <w:tab/>
        </w:r>
        <w:r w:rsidR="008E7EEC">
          <w:rPr>
            <w:noProof/>
            <w:webHidden/>
          </w:rPr>
          <w:fldChar w:fldCharType="begin"/>
        </w:r>
        <w:r w:rsidR="008E7EEC">
          <w:rPr>
            <w:noProof/>
            <w:webHidden/>
          </w:rPr>
          <w:instrText xml:space="preserve"> PAGEREF _Toc170313694 \h </w:instrText>
        </w:r>
        <w:r w:rsidR="008E7EEC">
          <w:rPr>
            <w:noProof/>
            <w:webHidden/>
          </w:rPr>
        </w:r>
        <w:r w:rsidR="008E7EEC">
          <w:rPr>
            <w:noProof/>
            <w:webHidden/>
          </w:rPr>
          <w:fldChar w:fldCharType="separate"/>
        </w:r>
        <w:r w:rsidR="0076136F">
          <w:rPr>
            <w:noProof/>
            <w:webHidden/>
          </w:rPr>
          <w:t>70</w:t>
        </w:r>
        <w:r w:rsidR="008E7EEC">
          <w:rPr>
            <w:noProof/>
            <w:webHidden/>
          </w:rPr>
          <w:fldChar w:fldCharType="end"/>
        </w:r>
      </w:hyperlink>
    </w:p>
    <w:p w14:paraId="704398FF" w14:textId="06E2E245"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695" w:history="1">
        <w:r w:rsidR="008E7EEC" w:rsidRPr="007F5D28">
          <w:rPr>
            <w:rStyle w:val="Hyperlink"/>
            <w:noProof/>
          </w:rPr>
          <w:t>6.1.1.3</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CSS Key Pair Generation</w:t>
        </w:r>
        <w:r w:rsidR="008E7EEC">
          <w:rPr>
            <w:noProof/>
            <w:webHidden/>
          </w:rPr>
          <w:tab/>
        </w:r>
        <w:r w:rsidR="008E7EEC">
          <w:rPr>
            <w:noProof/>
            <w:webHidden/>
          </w:rPr>
          <w:fldChar w:fldCharType="begin"/>
        </w:r>
        <w:r w:rsidR="008E7EEC">
          <w:rPr>
            <w:noProof/>
            <w:webHidden/>
          </w:rPr>
          <w:instrText xml:space="preserve"> PAGEREF _Toc170313695 \h </w:instrText>
        </w:r>
        <w:r w:rsidR="008E7EEC">
          <w:rPr>
            <w:noProof/>
            <w:webHidden/>
          </w:rPr>
        </w:r>
        <w:r w:rsidR="008E7EEC">
          <w:rPr>
            <w:noProof/>
            <w:webHidden/>
          </w:rPr>
          <w:fldChar w:fldCharType="separate"/>
        </w:r>
        <w:r w:rsidR="0076136F">
          <w:rPr>
            <w:noProof/>
            <w:webHidden/>
          </w:rPr>
          <w:t>70</w:t>
        </w:r>
        <w:r w:rsidR="008E7EEC">
          <w:rPr>
            <w:noProof/>
            <w:webHidden/>
          </w:rPr>
          <w:fldChar w:fldCharType="end"/>
        </w:r>
      </w:hyperlink>
    </w:p>
    <w:p w14:paraId="6C516F10" w14:textId="102B76ED" w:rsidR="008E7EEC" w:rsidRDefault="00000000">
      <w:pPr>
        <w:pStyle w:val="TOC3"/>
        <w:rPr>
          <w:rFonts w:asciiTheme="minorHAnsi" w:eastAsiaTheme="minorEastAsia" w:hAnsiTheme="minorHAnsi" w:cstheme="minorBidi"/>
          <w:kern w:val="2"/>
          <w:sz w:val="22"/>
          <w:szCs w:val="22"/>
          <w14:ligatures w14:val="standardContextual"/>
        </w:rPr>
      </w:pPr>
      <w:hyperlink w:anchor="_Toc170313696" w:history="1">
        <w:r w:rsidR="008E7EEC" w:rsidRPr="007F5D28">
          <w:rPr>
            <w:rStyle w:val="Hyperlink"/>
          </w:rPr>
          <w:t>6.1.2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Private Key Delivery to Subscribers</w:t>
        </w:r>
        <w:r w:rsidR="008E7EEC">
          <w:rPr>
            <w:webHidden/>
          </w:rPr>
          <w:tab/>
        </w:r>
        <w:r w:rsidR="008E7EEC">
          <w:rPr>
            <w:webHidden/>
          </w:rPr>
          <w:fldChar w:fldCharType="begin"/>
        </w:r>
        <w:r w:rsidR="008E7EEC">
          <w:rPr>
            <w:webHidden/>
          </w:rPr>
          <w:instrText xml:space="preserve"> PAGEREF _Toc170313696 \h </w:instrText>
        </w:r>
        <w:r w:rsidR="008E7EEC">
          <w:rPr>
            <w:webHidden/>
          </w:rPr>
        </w:r>
        <w:r w:rsidR="008E7EEC">
          <w:rPr>
            <w:webHidden/>
          </w:rPr>
          <w:fldChar w:fldCharType="separate"/>
        </w:r>
        <w:r w:rsidR="0076136F">
          <w:rPr>
            <w:webHidden/>
          </w:rPr>
          <w:t>70</w:t>
        </w:r>
        <w:r w:rsidR="008E7EEC">
          <w:rPr>
            <w:webHidden/>
          </w:rPr>
          <w:fldChar w:fldCharType="end"/>
        </w:r>
      </w:hyperlink>
    </w:p>
    <w:p w14:paraId="0B1EAAEF" w14:textId="0E736CB6" w:rsidR="008E7EEC" w:rsidRDefault="00000000">
      <w:pPr>
        <w:pStyle w:val="TOC3"/>
        <w:rPr>
          <w:rFonts w:asciiTheme="minorHAnsi" w:eastAsiaTheme="minorEastAsia" w:hAnsiTheme="minorHAnsi" w:cstheme="minorBidi"/>
          <w:kern w:val="2"/>
          <w:sz w:val="22"/>
          <w:szCs w:val="22"/>
          <w14:ligatures w14:val="standardContextual"/>
        </w:rPr>
      </w:pPr>
      <w:hyperlink w:anchor="_Toc170313697" w:history="1">
        <w:r w:rsidR="008E7EEC" w:rsidRPr="007F5D28">
          <w:rPr>
            <w:rStyle w:val="Hyperlink"/>
          </w:rPr>
          <w:t>6.1.3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Public Key Delivery to Certificate Issuer</w:t>
        </w:r>
        <w:r w:rsidR="008E7EEC">
          <w:rPr>
            <w:webHidden/>
          </w:rPr>
          <w:tab/>
        </w:r>
        <w:r w:rsidR="008E7EEC">
          <w:rPr>
            <w:webHidden/>
          </w:rPr>
          <w:fldChar w:fldCharType="begin"/>
        </w:r>
        <w:r w:rsidR="008E7EEC">
          <w:rPr>
            <w:webHidden/>
          </w:rPr>
          <w:instrText xml:space="preserve"> PAGEREF _Toc170313697 \h </w:instrText>
        </w:r>
        <w:r w:rsidR="008E7EEC">
          <w:rPr>
            <w:webHidden/>
          </w:rPr>
        </w:r>
        <w:r w:rsidR="008E7EEC">
          <w:rPr>
            <w:webHidden/>
          </w:rPr>
          <w:fldChar w:fldCharType="separate"/>
        </w:r>
        <w:r w:rsidR="0076136F">
          <w:rPr>
            <w:webHidden/>
          </w:rPr>
          <w:t>71</w:t>
        </w:r>
        <w:r w:rsidR="008E7EEC">
          <w:rPr>
            <w:webHidden/>
          </w:rPr>
          <w:fldChar w:fldCharType="end"/>
        </w:r>
      </w:hyperlink>
    </w:p>
    <w:p w14:paraId="32903884" w14:textId="6C97DB4A" w:rsidR="008E7EEC" w:rsidRDefault="00000000">
      <w:pPr>
        <w:pStyle w:val="TOC3"/>
        <w:rPr>
          <w:rFonts w:asciiTheme="minorHAnsi" w:eastAsiaTheme="minorEastAsia" w:hAnsiTheme="minorHAnsi" w:cstheme="minorBidi"/>
          <w:kern w:val="2"/>
          <w:sz w:val="22"/>
          <w:szCs w:val="22"/>
          <w14:ligatures w14:val="standardContextual"/>
        </w:rPr>
      </w:pPr>
      <w:hyperlink w:anchor="_Toc170313698" w:history="1">
        <w:r w:rsidR="008E7EEC" w:rsidRPr="007F5D28">
          <w:rPr>
            <w:rStyle w:val="Hyperlink"/>
          </w:rPr>
          <w:t>6.1.4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CA Public Key Delivery to Relying Parties</w:t>
        </w:r>
        <w:r w:rsidR="008E7EEC">
          <w:rPr>
            <w:webHidden/>
          </w:rPr>
          <w:tab/>
        </w:r>
        <w:r w:rsidR="008E7EEC">
          <w:rPr>
            <w:webHidden/>
          </w:rPr>
          <w:fldChar w:fldCharType="begin"/>
        </w:r>
        <w:r w:rsidR="008E7EEC">
          <w:rPr>
            <w:webHidden/>
          </w:rPr>
          <w:instrText xml:space="preserve"> PAGEREF _Toc170313698 \h </w:instrText>
        </w:r>
        <w:r w:rsidR="008E7EEC">
          <w:rPr>
            <w:webHidden/>
          </w:rPr>
        </w:r>
        <w:r w:rsidR="008E7EEC">
          <w:rPr>
            <w:webHidden/>
          </w:rPr>
          <w:fldChar w:fldCharType="separate"/>
        </w:r>
        <w:r w:rsidR="0076136F">
          <w:rPr>
            <w:webHidden/>
          </w:rPr>
          <w:t>71</w:t>
        </w:r>
        <w:r w:rsidR="008E7EEC">
          <w:rPr>
            <w:webHidden/>
          </w:rPr>
          <w:fldChar w:fldCharType="end"/>
        </w:r>
      </w:hyperlink>
    </w:p>
    <w:p w14:paraId="61D4E170" w14:textId="5CCAFD36" w:rsidR="008E7EEC" w:rsidRDefault="00000000">
      <w:pPr>
        <w:pStyle w:val="TOC3"/>
        <w:rPr>
          <w:rFonts w:asciiTheme="minorHAnsi" w:eastAsiaTheme="minorEastAsia" w:hAnsiTheme="minorHAnsi" w:cstheme="minorBidi"/>
          <w:kern w:val="2"/>
          <w:sz w:val="22"/>
          <w:szCs w:val="22"/>
          <w14:ligatures w14:val="standardContextual"/>
        </w:rPr>
      </w:pPr>
      <w:hyperlink w:anchor="_Toc170313699" w:history="1">
        <w:r w:rsidR="008E7EEC" w:rsidRPr="007F5D28">
          <w:rPr>
            <w:rStyle w:val="Hyperlink"/>
          </w:rPr>
          <w:t>6.1.5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Key Sizes</w:t>
        </w:r>
        <w:r w:rsidR="008E7EEC">
          <w:rPr>
            <w:webHidden/>
          </w:rPr>
          <w:tab/>
        </w:r>
        <w:r w:rsidR="008E7EEC">
          <w:rPr>
            <w:webHidden/>
          </w:rPr>
          <w:fldChar w:fldCharType="begin"/>
        </w:r>
        <w:r w:rsidR="008E7EEC">
          <w:rPr>
            <w:webHidden/>
          </w:rPr>
          <w:instrText xml:space="preserve"> PAGEREF _Toc170313699 \h </w:instrText>
        </w:r>
        <w:r w:rsidR="008E7EEC">
          <w:rPr>
            <w:webHidden/>
          </w:rPr>
        </w:r>
        <w:r w:rsidR="008E7EEC">
          <w:rPr>
            <w:webHidden/>
          </w:rPr>
          <w:fldChar w:fldCharType="separate"/>
        </w:r>
        <w:r w:rsidR="0076136F">
          <w:rPr>
            <w:webHidden/>
          </w:rPr>
          <w:t>71</w:t>
        </w:r>
        <w:r w:rsidR="008E7EEC">
          <w:rPr>
            <w:webHidden/>
          </w:rPr>
          <w:fldChar w:fldCharType="end"/>
        </w:r>
      </w:hyperlink>
    </w:p>
    <w:p w14:paraId="3ED97C73" w14:textId="468E8FD9" w:rsidR="008E7EEC" w:rsidRDefault="00000000">
      <w:pPr>
        <w:pStyle w:val="TOC3"/>
        <w:rPr>
          <w:rFonts w:asciiTheme="minorHAnsi" w:eastAsiaTheme="minorEastAsia" w:hAnsiTheme="minorHAnsi" w:cstheme="minorBidi"/>
          <w:kern w:val="2"/>
          <w:sz w:val="22"/>
          <w:szCs w:val="22"/>
          <w14:ligatures w14:val="standardContextual"/>
        </w:rPr>
      </w:pPr>
      <w:hyperlink w:anchor="_Toc170313700" w:history="1">
        <w:r w:rsidR="008E7EEC" w:rsidRPr="007F5D28">
          <w:rPr>
            <w:rStyle w:val="Hyperlink"/>
          </w:rPr>
          <w:t>6.1.6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Public Key Parameters Generation and Quality Checking</w:t>
        </w:r>
        <w:r w:rsidR="008E7EEC">
          <w:rPr>
            <w:webHidden/>
          </w:rPr>
          <w:tab/>
        </w:r>
        <w:r w:rsidR="008E7EEC">
          <w:rPr>
            <w:webHidden/>
          </w:rPr>
          <w:fldChar w:fldCharType="begin"/>
        </w:r>
        <w:r w:rsidR="008E7EEC">
          <w:rPr>
            <w:webHidden/>
          </w:rPr>
          <w:instrText xml:space="preserve"> PAGEREF _Toc170313700 \h </w:instrText>
        </w:r>
        <w:r w:rsidR="008E7EEC">
          <w:rPr>
            <w:webHidden/>
          </w:rPr>
        </w:r>
        <w:r w:rsidR="008E7EEC">
          <w:rPr>
            <w:webHidden/>
          </w:rPr>
          <w:fldChar w:fldCharType="separate"/>
        </w:r>
        <w:r w:rsidR="0076136F">
          <w:rPr>
            <w:webHidden/>
          </w:rPr>
          <w:t>71</w:t>
        </w:r>
        <w:r w:rsidR="008E7EEC">
          <w:rPr>
            <w:webHidden/>
          </w:rPr>
          <w:fldChar w:fldCharType="end"/>
        </w:r>
      </w:hyperlink>
    </w:p>
    <w:p w14:paraId="38881DCC" w14:textId="6FCF1EE8" w:rsidR="008E7EEC" w:rsidRDefault="00000000">
      <w:pPr>
        <w:pStyle w:val="TOC3"/>
        <w:rPr>
          <w:rFonts w:asciiTheme="minorHAnsi" w:eastAsiaTheme="minorEastAsia" w:hAnsiTheme="minorHAnsi" w:cstheme="minorBidi"/>
          <w:kern w:val="2"/>
          <w:sz w:val="22"/>
          <w:szCs w:val="22"/>
          <w14:ligatures w14:val="standardContextual"/>
        </w:rPr>
      </w:pPr>
      <w:hyperlink w:anchor="_Toc170313701" w:history="1">
        <w:r w:rsidR="008E7EEC" w:rsidRPr="007F5D28">
          <w:rPr>
            <w:rStyle w:val="Hyperlink"/>
          </w:rPr>
          <w:t>6.1.7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Key Usage Purposes (as per X.509 v3 Key Usage Field)</w:t>
        </w:r>
        <w:r w:rsidR="008E7EEC">
          <w:rPr>
            <w:webHidden/>
          </w:rPr>
          <w:tab/>
        </w:r>
        <w:r w:rsidR="008E7EEC">
          <w:rPr>
            <w:webHidden/>
          </w:rPr>
          <w:fldChar w:fldCharType="begin"/>
        </w:r>
        <w:r w:rsidR="008E7EEC">
          <w:rPr>
            <w:webHidden/>
          </w:rPr>
          <w:instrText xml:space="preserve"> PAGEREF _Toc170313701 \h </w:instrText>
        </w:r>
        <w:r w:rsidR="008E7EEC">
          <w:rPr>
            <w:webHidden/>
          </w:rPr>
        </w:r>
        <w:r w:rsidR="008E7EEC">
          <w:rPr>
            <w:webHidden/>
          </w:rPr>
          <w:fldChar w:fldCharType="separate"/>
        </w:r>
        <w:r w:rsidR="0076136F">
          <w:rPr>
            <w:webHidden/>
          </w:rPr>
          <w:t>71</w:t>
        </w:r>
        <w:r w:rsidR="008E7EEC">
          <w:rPr>
            <w:webHidden/>
          </w:rPr>
          <w:fldChar w:fldCharType="end"/>
        </w:r>
      </w:hyperlink>
    </w:p>
    <w:p w14:paraId="58EBE2AA" w14:textId="19C7B820"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02" w:history="1">
        <w:r w:rsidR="008E7EEC" w:rsidRPr="007F5D28">
          <w:rPr>
            <w:rStyle w:val="Hyperlink"/>
            <w:noProof/>
          </w:rPr>
          <w:t>6.1.7.1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i/>
            <w:noProof/>
          </w:rPr>
          <w:t>keyUsage</w:t>
        </w:r>
        <w:r w:rsidR="008E7EEC" w:rsidRPr="007F5D28">
          <w:rPr>
            <w:rStyle w:val="Hyperlink"/>
            <w:noProof/>
          </w:rPr>
          <w:t xml:space="preserve"> Extension for CA Certificates</w:t>
        </w:r>
        <w:r w:rsidR="008E7EEC">
          <w:rPr>
            <w:noProof/>
            <w:webHidden/>
          </w:rPr>
          <w:tab/>
        </w:r>
        <w:r w:rsidR="008E7EEC">
          <w:rPr>
            <w:noProof/>
            <w:webHidden/>
          </w:rPr>
          <w:fldChar w:fldCharType="begin"/>
        </w:r>
        <w:r w:rsidR="008E7EEC">
          <w:rPr>
            <w:noProof/>
            <w:webHidden/>
          </w:rPr>
          <w:instrText xml:space="preserve"> PAGEREF _Toc170313702 \h </w:instrText>
        </w:r>
        <w:r w:rsidR="008E7EEC">
          <w:rPr>
            <w:noProof/>
            <w:webHidden/>
          </w:rPr>
        </w:r>
        <w:r w:rsidR="008E7EEC">
          <w:rPr>
            <w:noProof/>
            <w:webHidden/>
          </w:rPr>
          <w:fldChar w:fldCharType="separate"/>
        </w:r>
        <w:r w:rsidR="0076136F">
          <w:rPr>
            <w:noProof/>
            <w:webHidden/>
          </w:rPr>
          <w:t>72</w:t>
        </w:r>
        <w:r w:rsidR="008E7EEC">
          <w:rPr>
            <w:noProof/>
            <w:webHidden/>
          </w:rPr>
          <w:fldChar w:fldCharType="end"/>
        </w:r>
      </w:hyperlink>
    </w:p>
    <w:p w14:paraId="6C637F81" w14:textId="04604F68"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03" w:history="1">
        <w:r w:rsidR="008E7EEC" w:rsidRPr="007F5D28">
          <w:rPr>
            <w:rStyle w:val="Hyperlink"/>
            <w:noProof/>
          </w:rPr>
          <w:t>6.1.7.2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i/>
            <w:noProof/>
          </w:rPr>
          <w:t>keyUsage</w:t>
        </w:r>
        <w:r w:rsidR="008E7EEC" w:rsidRPr="007F5D28">
          <w:rPr>
            <w:rStyle w:val="Hyperlink"/>
            <w:noProof/>
          </w:rPr>
          <w:t xml:space="preserve"> Extension for all End-Entity Certificates</w:t>
        </w:r>
        <w:r w:rsidR="008E7EEC">
          <w:rPr>
            <w:noProof/>
            <w:webHidden/>
          </w:rPr>
          <w:tab/>
        </w:r>
        <w:r w:rsidR="008E7EEC">
          <w:rPr>
            <w:noProof/>
            <w:webHidden/>
          </w:rPr>
          <w:fldChar w:fldCharType="begin"/>
        </w:r>
        <w:r w:rsidR="008E7EEC">
          <w:rPr>
            <w:noProof/>
            <w:webHidden/>
          </w:rPr>
          <w:instrText xml:space="preserve"> PAGEREF _Toc170313703 \h </w:instrText>
        </w:r>
        <w:r w:rsidR="008E7EEC">
          <w:rPr>
            <w:noProof/>
            <w:webHidden/>
          </w:rPr>
        </w:r>
        <w:r w:rsidR="008E7EEC">
          <w:rPr>
            <w:noProof/>
            <w:webHidden/>
          </w:rPr>
          <w:fldChar w:fldCharType="separate"/>
        </w:r>
        <w:r w:rsidR="0076136F">
          <w:rPr>
            <w:noProof/>
            <w:webHidden/>
          </w:rPr>
          <w:t>72</w:t>
        </w:r>
        <w:r w:rsidR="008E7EEC">
          <w:rPr>
            <w:noProof/>
            <w:webHidden/>
          </w:rPr>
          <w:fldChar w:fldCharType="end"/>
        </w:r>
      </w:hyperlink>
    </w:p>
    <w:p w14:paraId="401F5958" w14:textId="7DB895D3"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04" w:history="1">
        <w:r w:rsidR="008E7EEC" w:rsidRPr="007F5D28">
          <w:rPr>
            <w:rStyle w:val="Hyperlink"/>
            <w:bCs/>
          </w:rPr>
          <w:t>6.2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Private Key Protection and Cryptographic Module Engineering Controls</w:t>
        </w:r>
        <w:r w:rsidR="008E7EEC">
          <w:rPr>
            <w:webHidden/>
          </w:rPr>
          <w:tab/>
        </w:r>
        <w:r w:rsidR="008E7EEC">
          <w:rPr>
            <w:webHidden/>
          </w:rPr>
          <w:fldChar w:fldCharType="begin"/>
        </w:r>
        <w:r w:rsidR="008E7EEC">
          <w:rPr>
            <w:webHidden/>
          </w:rPr>
          <w:instrText xml:space="preserve"> PAGEREF _Toc170313704 \h </w:instrText>
        </w:r>
        <w:r w:rsidR="008E7EEC">
          <w:rPr>
            <w:webHidden/>
          </w:rPr>
        </w:r>
        <w:r w:rsidR="008E7EEC">
          <w:rPr>
            <w:webHidden/>
          </w:rPr>
          <w:fldChar w:fldCharType="separate"/>
        </w:r>
        <w:r w:rsidR="0076136F">
          <w:rPr>
            <w:webHidden/>
          </w:rPr>
          <w:t>73</w:t>
        </w:r>
        <w:r w:rsidR="008E7EEC">
          <w:rPr>
            <w:webHidden/>
          </w:rPr>
          <w:fldChar w:fldCharType="end"/>
        </w:r>
      </w:hyperlink>
    </w:p>
    <w:p w14:paraId="0DB36AF3" w14:textId="399411DB" w:rsidR="008E7EEC" w:rsidRDefault="00000000">
      <w:pPr>
        <w:pStyle w:val="TOC3"/>
        <w:rPr>
          <w:rFonts w:asciiTheme="minorHAnsi" w:eastAsiaTheme="minorEastAsia" w:hAnsiTheme="minorHAnsi" w:cstheme="minorBidi"/>
          <w:kern w:val="2"/>
          <w:sz w:val="22"/>
          <w:szCs w:val="22"/>
          <w14:ligatures w14:val="standardContextual"/>
        </w:rPr>
      </w:pPr>
      <w:hyperlink w:anchor="_Toc170313705" w:history="1">
        <w:r w:rsidR="008E7EEC" w:rsidRPr="007F5D28">
          <w:rPr>
            <w:rStyle w:val="Hyperlink"/>
          </w:rPr>
          <w:t>6.2.1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Cryptographic Module Standards and Controls</w:t>
        </w:r>
        <w:r w:rsidR="008E7EEC">
          <w:rPr>
            <w:webHidden/>
          </w:rPr>
          <w:tab/>
        </w:r>
        <w:r w:rsidR="008E7EEC">
          <w:rPr>
            <w:webHidden/>
          </w:rPr>
          <w:fldChar w:fldCharType="begin"/>
        </w:r>
        <w:r w:rsidR="008E7EEC">
          <w:rPr>
            <w:webHidden/>
          </w:rPr>
          <w:instrText xml:space="preserve"> PAGEREF _Toc170313705 \h </w:instrText>
        </w:r>
        <w:r w:rsidR="008E7EEC">
          <w:rPr>
            <w:webHidden/>
          </w:rPr>
        </w:r>
        <w:r w:rsidR="008E7EEC">
          <w:rPr>
            <w:webHidden/>
          </w:rPr>
          <w:fldChar w:fldCharType="separate"/>
        </w:r>
        <w:r w:rsidR="0076136F">
          <w:rPr>
            <w:webHidden/>
          </w:rPr>
          <w:t>73</w:t>
        </w:r>
        <w:r w:rsidR="008E7EEC">
          <w:rPr>
            <w:webHidden/>
          </w:rPr>
          <w:fldChar w:fldCharType="end"/>
        </w:r>
      </w:hyperlink>
    </w:p>
    <w:p w14:paraId="371AA7EC" w14:textId="6F5F8B10" w:rsidR="008E7EEC" w:rsidRDefault="00000000">
      <w:pPr>
        <w:pStyle w:val="TOC3"/>
        <w:rPr>
          <w:rFonts w:asciiTheme="minorHAnsi" w:eastAsiaTheme="minorEastAsia" w:hAnsiTheme="minorHAnsi" w:cstheme="minorBidi"/>
          <w:kern w:val="2"/>
          <w:sz w:val="22"/>
          <w:szCs w:val="22"/>
          <w14:ligatures w14:val="standardContextual"/>
        </w:rPr>
      </w:pPr>
      <w:hyperlink w:anchor="_Toc170313706" w:history="1">
        <w:r w:rsidR="008E7EEC" w:rsidRPr="007F5D28">
          <w:rPr>
            <w:rStyle w:val="Hyperlink"/>
          </w:rPr>
          <w:t>6.2.2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Private Key (n out of m) Multi-Person Control</w:t>
        </w:r>
        <w:r w:rsidR="008E7EEC">
          <w:rPr>
            <w:webHidden/>
          </w:rPr>
          <w:tab/>
        </w:r>
        <w:r w:rsidR="008E7EEC">
          <w:rPr>
            <w:webHidden/>
          </w:rPr>
          <w:fldChar w:fldCharType="begin"/>
        </w:r>
        <w:r w:rsidR="008E7EEC">
          <w:rPr>
            <w:webHidden/>
          </w:rPr>
          <w:instrText xml:space="preserve"> PAGEREF _Toc170313706 \h </w:instrText>
        </w:r>
        <w:r w:rsidR="008E7EEC">
          <w:rPr>
            <w:webHidden/>
          </w:rPr>
        </w:r>
        <w:r w:rsidR="008E7EEC">
          <w:rPr>
            <w:webHidden/>
          </w:rPr>
          <w:fldChar w:fldCharType="separate"/>
        </w:r>
        <w:r w:rsidR="0076136F">
          <w:rPr>
            <w:webHidden/>
          </w:rPr>
          <w:t>73</w:t>
        </w:r>
        <w:r w:rsidR="008E7EEC">
          <w:rPr>
            <w:webHidden/>
          </w:rPr>
          <w:fldChar w:fldCharType="end"/>
        </w:r>
      </w:hyperlink>
    </w:p>
    <w:p w14:paraId="14A8D2B1" w14:textId="7A58E39C" w:rsidR="008E7EEC" w:rsidRDefault="00000000">
      <w:pPr>
        <w:pStyle w:val="TOC3"/>
        <w:rPr>
          <w:rFonts w:asciiTheme="minorHAnsi" w:eastAsiaTheme="minorEastAsia" w:hAnsiTheme="minorHAnsi" w:cstheme="minorBidi"/>
          <w:kern w:val="2"/>
          <w:sz w:val="22"/>
          <w:szCs w:val="22"/>
          <w14:ligatures w14:val="standardContextual"/>
        </w:rPr>
      </w:pPr>
      <w:hyperlink w:anchor="_Toc170313707" w:history="1">
        <w:r w:rsidR="008E7EEC" w:rsidRPr="007F5D28">
          <w:rPr>
            <w:rStyle w:val="Hyperlink"/>
          </w:rPr>
          <w:t>6.2.3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Private Key Escrow</w:t>
        </w:r>
        <w:r w:rsidR="008E7EEC">
          <w:rPr>
            <w:webHidden/>
          </w:rPr>
          <w:tab/>
        </w:r>
        <w:r w:rsidR="008E7EEC">
          <w:rPr>
            <w:webHidden/>
          </w:rPr>
          <w:fldChar w:fldCharType="begin"/>
        </w:r>
        <w:r w:rsidR="008E7EEC">
          <w:rPr>
            <w:webHidden/>
          </w:rPr>
          <w:instrText xml:space="preserve"> PAGEREF _Toc170313707 \h </w:instrText>
        </w:r>
        <w:r w:rsidR="008E7EEC">
          <w:rPr>
            <w:webHidden/>
          </w:rPr>
        </w:r>
        <w:r w:rsidR="008E7EEC">
          <w:rPr>
            <w:webHidden/>
          </w:rPr>
          <w:fldChar w:fldCharType="separate"/>
        </w:r>
        <w:r w:rsidR="0076136F">
          <w:rPr>
            <w:webHidden/>
          </w:rPr>
          <w:t>74</w:t>
        </w:r>
        <w:r w:rsidR="008E7EEC">
          <w:rPr>
            <w:webHidden/>
          </w:rPr>
          <w:fldChar w:fldCharType="end"/>
        </w:r>
      </w:hyperlink>
    </w:p>
    <w:p w14:paraId="2BA78E7E" w14:textId="0A94D9D1" w:rsidR="008E7EEC" w:rsidRDefault="00000000">
      <w:pPr>
        <w:pStyle w:val="TOC3"/>
        <w:rPr>
          <w:rFonts w:asciiTheme="minorHAnsi" w:eastAsiaTheme="minorEastAsia" w:hAnsiTheme="minorHAnsi" w:cstheme="minorBidi"/>
          <w:kern w:val="2"/>
          <w:sz w:val="22"/>
          <w:szCs w:val="22"/>
          <w14:ligatures w14:val="standardContextual"/>
        </w:rPr>
      </w:pPr>
      <w:hyperlink w:anchor="_Toc170313708" w:history="1">
        <w:r w:rsidR="008E7EEC" w:rsidRPr="007F5D28">
          <w:rPr>
            <w:rStyle w:val="Hyperlink"/>
          </w:rPr>
          <w:t>6.2.4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Private Key Backup</w:t>
        </w:r>
        <w:r w:rsidR="008E7EEC">
          <w:rPr>
            <w:webHidden/>
          </w:rPr>
          <w:tab/>
        </w:r>
        <w:r w:rsidR="008E7EEC">
          <w:rPr>
            <w:webHidden/>
          </w:rPr>
          <w:fldChar w:fldCharType="begin"/>
        </w:r>
        <w:r w:rsidR="008E7EEC">
          <w:rPr>
            <w:webHidden/>
          </w:rPr>
          <w:instrText xml:space="preserve"> PAGEREF _Toc170313708 \h </w:instrText>
        </w:r>
        <w:r w:rsidR="008E7EEC">
          <w:rPr>
            <w:webHidden/>
          </w:rPr>
        </w:r>
        <w:r w:rsidR="008E7EEC">
          <w:rPr>
            <w:webHidden/>
          </w:rPr>
          <w:fldChar w:fldCharType="separate"/>
        </w:r>
        <w:r w:rsidR="0076136F">
          <w:rPr>
            <w:webHidden/>
          </w:rPr>
          <w:t>74</w:t>
        </w:r>
        <w:r w:rsidR="008E7EEC">
          <w:rPr>
            <w:webHidden/>
          </w:rPr>
          <w:fldChar w:fldCharType="end"/>
        </w:r>
      </w:hyperlink>
    </w:p>
    <w:p w14:paraId="56124878" w14:textId="74D1E363"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09" w:history="1">
        <w:r w:rsidR="008E7EEC" w:rsidRPr="007F5D28">
          <w:rPr>
            <w:rStyle w:val="Hyperlink"/>
            <w:noProof/>
          </w:rPr>
          <w:t>6.2.4.1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Backup of CA Private Keys</w:t>
        </w:r>
        <w:r w:rsidR="008E7EEC">
          <w:rPr>
            <w:noProof/>
            <w:webHidden/>
          </w:rPr>
          <w:tab/>
        </w:r>
        <w:r w:rsidR="008E7EEC">
          <w:rPr>
            <w:noProof/>
            <w:webHidden/>
          </w:rPr>
          <w:fldChar w:fldCharType="begin"/>
        </w:r>
        <w:r w:rsidR="008E7EEC">
          <w:rPr>
            <w:noProof/>
            <w:webHidden/>
          </w:rPr>
          <w:instrText xml:space="preserve"> PAGEREF _Toc170313709 \h </w:instrText>
        </w:r>
        <w:r w:rsidR="008E7EEC">
          <w:rPr>
            <w:noProof/>
            <w:webHidden/>
          </w:rPr>
        </w:r>
        <w:r w:rsidR="008E7EEC">
          <w:rPr>
            <w:noProof/>
            <w:webHidden/>
          </w:rPr>
          <w:fldChar w:fldCharType="separate"/>
        </w:r>
        <w:r w:rsidR="0076136F">
          <w:rPr>
            <w:noProof/>
            <w:webHidden/>
          </w:rPr>
          <w:t>74</w:t>
        </w:r>
        <w:r w:rsidR="008E7EEC">
          <w:rPr>
            <w:noProof/>
            <w:webHidden/>
          </w:rPr>
          <w:fldChar w:fldCharType="end"/>
        </w:r>
      </w:hyperlink>
    </w:p>
    <w:p w14:paraId="1673157D" w14:textId="37CF6B52"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10" w:history="1">
        <w:r w:rsidR="008E7EEC" w:rsidRPr="007F5D28">
          <w:rPr>
            <w:rStyle w:val="Hyperlink"/>
            <w:noProof/>
          </w:rPr>
          <w:t>6.2.4.2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Backup of Subscriber Private Keys</w:t>
        </w:r>
        <w:r w:rsidR="008E7EEC">
          <w:rPr>
            <w:noProof/>
            <w:webHidden/>
          </w:rPr>
          <w:tab/>
        </w:r>
        <w:r w:rsidR="008E7EEC">
          <w:rPr>
            <w:noProof/>
            <w:webHidden/>
          </w:rPr>
          <w:fldChar w:fldCharType="begin"/>
        </w:r>
        <w:r w:rsidR="008E7EEC">
          <w:rPr>
            <w:noProof/>
            <w:webHidden/>
          </w:rPr>
          <w:instrText xml:space="preserve"> PAGEREF _Toc170313710 \h </w:instrText>
        </w:r>
        <w:r w:rsidR="008E7EEC">
          <w:rPr>
            <w:noProof/>
            <w:webHidden/>
          </w:rPr>
        </w:r>
        <w:r w:rsidR="008E7EEC">
          <w:rPr>
            <w:noProof/>
            <w:webHidden/>
          </w:rPr>
          <w:fldChar w:fldCharType="separate"/>
        </w:r>
        <w:r w:rsidR="0076136F">
          <w:rPr>
            <w:noProof/>
            <w:webHidden/>
          </w:rPr>
          <w:t>74</w:t>
        </w:r>
        <w:r w:rsidR="008E7EEC">
          <w:rPr>
            <w:noProof/>
            <w:webHidden/>
          </w:rPr>
          <w:fldChar w:fldCharType="end"/>
        </w:r>
      </w:hyperlink>
    </w:p>
    <w:p w14:paraId="580C137B" w14:textId="1E1E5DDB" w:rsidR="008E7EEC" w:rsidRDefault="00000000">
      <w:pPr>
        <w:pStyle w:val="TOC3"/>
        <w:rPr>
          <w:rFonts w:asciiTheme="minorHAnsi" w:eastAsiaTheme="minorEastAsia" w:hAnsiTheme="minorHAnsi" w:cstheme="minorBidi"/>
          <w:kern w:val="2"/>
          <w:sz w:val="22"/>
          <w:szCs w:val="22"/>
          <w14:ligatures w14:val="standardContextual"/>
        </w:rPr>
      </w:pPr>
      <w:hyperlink w:anchor="_Toc170313711" w:history="1">
        <w:r w:rsidR="008E7EEC" w:rsidRPr="007F5D28">
          <w:rPr>
            <w:rStyle w:val="Hyperlink"/>
          </w:rPr>
          <w:t>6.2.5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Private Key Archival</w:t>
        </w:r>
        <w:r w:rsidR="008E7EEC">
          <w:rPr>
            <w:webHidden/>
          </w:rPr>
          <w:tab/>
        </w:r>
        <w:r w:rsidR="008E7EEC">
          <w:rPr>
            <w:webHidden/>
          </w:rPr>
          <w:fldChar w:fldCharType="begin"/>
        </w:r>
        <w:r w:rsidR="008E7EEC">
          <w:rPr>
            <w:webHidden/>
          </w:rPr>
          <w:instrText xml:space="preserve"> PAGEREF _Toc170313711 \h </w:instrText>
        </w:r>
        <w:r w:rsidR="008E7EEC">
          <w:rPr>
            <w:webHidden/>
          </w:rPr>
        </w:r>
        <w:r w:rsidR="008E7EEC">
          <w:rPr>
            <w:webHidden/>
          </w:rPr>
          <w:fldChar w:fldCharType="separate"/>
        </w:r>
        <w:r w:rsidR="0076136F">
          <w:rPr>
            <w:webHidden/>
          </w:rPr>
          <w:t>74</w:t>
        </w:r>
        <w:r w:rsidR="008E7EEC">
          <w:rPr>
            <w:webHidden/>
          </w:rPr>
          <w:fldChar w:fldCharType="end"/>
        </w:r>
      </w:hyperlink>
    </w:p>
    <w:p w14:paraId="625442ED" w14:textId="648FA081" w:rsidR="008E7EEC" w:rsidRDefault="00000000">
      <w:pPr>
        <w:pStyle w:val="TOC3"/>
        <w:rPr>
          <w:rFonts w:asciiTheme="minorHAnsi" w:eastAsiaTheme="minorEastAsia" w:hAnsiTheme="minorHAnsi" w:cstheme="minorBidi"/>
          <w:kern w:val="2"/>
          <w:sz w:val="22"/>
          <w:szCs w:val="22"/>
          <w14:ligatures w14:val="standardContextual"/>
        </w:rPr>
      </w:pPr>
      <w:hyperlink w:anchor="_Toc170313712" w:history="1">
        <w:r w:rsidR="008E7EEC" w:rsidRPr="007F5D28">
          <w:rPr>
            <w:rStyle w:val="Hyperlink"/>
          </w:rPr>
          <w:t>6.2.6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Private Key Transfer into or from a Cryptographic Module</w:t>
        </w:r>
        <w:r w:rsidR="008E7EEC">
          <w:rPr>
            <w:webHidden/>
          </w:rPr>
          <w:tab/>
        </w:r>
        <w:r w:rsidR="008E7EEC">
          <w:rPr>
            <w:webHidden/>
          </w:rPr>
          <w:fldChar w:fldCharType="begin"/>
        </w:r>
        <w:r w:rsidR="008E7EEC">
          <w:rPr>
            <w:webHidden/>
          </w:rPr>
          <w:instrText xml:space="preserve"> PAGEREF _Toc170313712 \h </w:instrText>
        </w:r>
        <w:r w:rsidR="008E7EEC">
          <w:rPr>
            <w:webHidden/>
          </w:rPr>
        </w:r>
        <w:r w:rsidR="008E7EEC">
          <w:rPr>
            <w:webHidden/>
          </w:rPr>
          <w:fldChar w:fldCharType="separate"/>
        </w:r>
        <w:r w:rsidR="0076136F">
          <w:rPr>
            <w:webHidden/>
          </w:rPr>
          <w:t>74</w:t>
        </w:r>
        <w:r w:rsidR="008E7EEC">
          <w:rPr>
            <w:webHidden/>
          </w:rPr>
          <w:fldChar w:fldCharType="end"/>
        </w:r>
      </w:hyperlink>
    </w:p>
    <w:p w14:paraId="559877DB" w14:textId="7ECE6F66" w:rsidR="008E7EEC" w:rsidRDefault="00000000">
      <w:pPr>
        <w:pStyle w:val="TOC3"/>
        <w:rPr>
          <w:rFonts w:asciiTheme="minorHAnsi" w:eastAsiaTheme="minorEastAsia" w:hAnsiTheme="minorHAnsi" w:cstheme="minorBidi"/>
          <w:kern w:val="2"/>
          <w:sz w:val="22"/>
          <w:szCs w:val="22"/>
          <w14:ligatures w14:val="standardContextual"/>
        </w:rPr>
      </w:pPr>
      <w:hyperlink w:anchor="_Toc170313713" w:history="1">
        <w:r w:rsidR="008E7EEC" w:rsidRPr="007F5D28">
          <w:rPr>
            <w:rStyle w:val="Hyperlink"/>
          </w:rPr>
          <w:t>6.2.7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Private Key Storage on Cryptographic Module</w:t>
        </w:r>
        <w:r w:rsidR="008E7EEC">
          <w:rPr>
            <w:webHidden/>
          </w:rPr>
          <w:tab/>
        </w:r>
        <w:r w:rsidR="008E7EEC">
          <w:rPr>
            <w:webHidden/>
          </w:rPr>
          <w:fldChar w:fldCharType="begin"/>
        </w:r>
        <w:r w:rsidR="008E7EEC">
          <w:rPr>
            <w:webHidden/>
          </w:rPr>
          <w:instrText xml:space="preserve"> PAGEREF _Toc170313713 \h </w:instrText>
        </w:r>
        <w:r w:rsidR="008E7EEC">
          <w:rPr>
            <w:webHidden/>
          </w:rPr>
        </w:r>
        <w:r w:rsidR="008E7EEC">
          <w:rPr>
            <w:webHidden/>
          </w:rPr>
          <w:fldChar w:fldCharType="separate"/>
        </w:r>
        <w:r w:rsidR="0076136F">
          <w:rPr>
            <w:webHidden/>
          </w:rPr>
          <w:t>74</w:t>
        </w:r>
        <w:r w:rsidR="008E7EEC">
          <w:rPr>
            <w:webHidden/>
          </w:rPr>
          <w:fldChar w:fldCharType="end"/>
        </w:r>
      </w:hyperlink>
    </w:p>
    <w:p w14:paraId="553AECC4" w14:textId="7B933DE0" w:rsidR="008E7EEC" w:rsidRDefault="00000000">
      <w:pPr>
        <w:pStyle w:val="TOC3"/>
        <w:rPr>
          <w:rFonts w:asciiTheme="minorHAnsi" w:eastAsiaTheme="minorEastAsia" w:hAnsiTheme="minorHAnsi" w:cstheme="minorBidi"/>
          <w:kern w:val="2"/>
          <w:sz w:val="22"/>
          <w:szCs w:val="22"/>
          <w14:ligatures w14:val="standardContextual"/>
        </w:rPr>
      </w:pPr>
      <w:hyperlink w:anchor="_Toc170313714" w:history="1">
        <w:r w:rsidR="008E7EEC" w:rsidRPr="007F5D28">
          <w:rPr>
            <w:rStyle w:val="Hyperlink"/>
          </w:rPr>
          <w:t>6.2.8</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Method of Activating Private Key</w:t>
        </w:r>
        <w:r w:rsidR="008E7EEC">
          <w:rPr>
            <w:webHidden/>
          </w:rPr>
          <w:tab/>
        </w:r>
        <w:r w:rsidR="008E7EEC">
          <w:rPr>
            <w:webHidden/>
          </w:rPr>
          <w:fldChar w:fldCharType="begin"/>
        </w:r>
        <w:r w:rsidR="008E7EEC">
          <w:rPr>
            <w:webHidden/>
          </w:rPr>
          <w:instrText xml:space="preserve"> PAGEREF _Toc170313714 \h </w:instrText>
        </w:r>
        <w:r w:rsidR="008E7EEC">
          <w:rPr>
            <w:webHidden/>
          </w:rPr>
        </w:r>
        <w:r w:rsidR="008E7EEC">
          <w:rPr>
            <w:webHidden/>
          </w:rPr>
          <w:fldChar w:fldCharType="separate"/>
        </w:r>
        <w:r w:rsidR="0076136F">
          <w:rPr>
            <w:webHidden/>
          </w:rPr>
          <w:t>74</w:t>
        </w:r>
        <w:r w:rsidR="008E7EEC">
          <w:rPr>
            <w:webHidden/>
          </w:rPr>
          <w:fldChar w:fldCharType="end"/>
        </w:r>
      </w:hyperlink>
    </w:p>
    <w:p w14:paraId="5099FDBC" w14:textId="7FD600BF"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15" w:history="1">
        <w:r w:rsidR="008E7EEC" w:rsidRPr="007F5D28">
          <w:rPr>
            <w:rStyle w:val="Hyperlink"/>
            <w:noProof/>
          </w:rPr>
          <w:t>6.2.8.1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CA Administrator Activation</w:t>
        </w:r>
        <w:r w:rsidR="008E7EEC">
          <w:rPr>
            <w:noProof/>
            <w:webHidden/>
          </w:rPr>
          <w:tab/>
        </w:r>
        <w:r w:rsidR="008E7EEC">
          <w:rPr>
            <w:noProof/>
            <w:webHidden/>
          </w:rPr>
          <w:fldChar w:fldCharType="begin"/>
        </w:r>
        <w:r w:rsidR="008E7EEC">
          <w:rPr>
            <w:noProof/>
            <w:webHidden/>
          </w:rPr>
          <w:instrText xml:space="preserve"> PAGEREF _Toc170313715 \h </w:instrText>
        </w:r>
        <w:r w:rsidR="008E7EEC">
          <w:rPr>
            <w:noProof/>
            <w:webHidden/>
          </w:rPr>
        </w:r>
        <w:r w:rsidR="008E7EEC">
          <w:rPr>
            <w:noProof/>
            <w:webHidden/>
          </w:rPr>
          <w:fldChar w:fldCharType="separate"/>
        </w:r>
        <w:r w:rsidR="0076136F">
          <w:rPr>
            <w:noProof/>
            <w:webHidden/>
          </w:rPr>
          <w:t>75</w:t>
        </w:r>
        <w:r w:rsidR="008E7EEC">
          <w:rPr>
            <w:noProof/>
            <w:webHidden/>
          </w:rPr>
          <w:fldChar w:fldCharType="end"/>
        </w:r>
      </w:hyperlink>
    </w:p>
    <w:p w14:paraId="3EA7E9AB" w14:textId="6C85B876"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16" w:history="1">
        <w:r w:rsidR="008E7EEC" w:rsidRPr="007F5D28">
          <w:rPr>
            <w:rStyle w:val="Hyperlink"/>
            <w:noProof/>
          </w:rPr>
          <w:t>6.2.8.2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Offline CAs Private Key</w:t>
        </w:r>
        <w:r w:rsidR="008E7EEC">
          <w:rPr>
            <w:noProof/>
            <w:webHidden/>
          </w:rPr>
          <w:tab/>
        </w:r>
        <w:r w:rsidR="008E7EEC">
          <w:rPr>
            <w:noProof/>
            <w:webHidden/>
          </w:rPr>
          <w:fldChar w:fldCharType="begin"/>
        </w:r>
        <w:r w:rsidR="008E7EEC">
          <w:rPr>
            <w:noProof/>
            <w:webHidden/>
          </w:rPr>
          <w:instrText xml:space="preserve"> PAGEREF _Toc170313716 \h </w:instrText>
        </w:r>
        <w:r w:rsidR="008E7EEC">
          <w:rPr>
            <w:noProof/>
            <w:webHidden/>
          </w:rPr>
        </w:r>
        <w:r w:rsidR="008E7EEC">
          <w:rPr>
            <w:noProof/>
            <w:webHidden/>
          </w:rPr>
          <w:fldChar w:fldCharType="separate"/>
        </w:r>
        <w:r w:rsidR="0076136F">
          <w:rPr>
            <w:noProof/>
            <w:webHidden/>
          </w:rPr>
          <w:t>75</w:t>
        </w:r>
        <w:r w:rsidR="008E7EEC">
          <w:rPr>
            <w:noProof/>
            <w:webHidden/>
          </w:rPr>
          <w:fldChar w:fldCharType="end"/>
        </w:r>
      </w:hyperlink>
    </w:p>
    <w:p w14:paraId="4ABC0CD4" w14:textId="7E9B321A"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17" w:history="1">
        <w:r w:rsidR="008E7EEC" w:rsidRPr="007F5D28">
          <w:rPr>
            <w:rStyle w:val="Hyperlink"/>
            <w:noProof/>
          </w:rPr>
          <w:t>6.2.8.3</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Online CAs Private Keys</w:t>
        </w:r>
        <w:r w:rsidR="008E7EEC">
          <w:rPr>
            <w:noProof/>
            <w:webHidden/>
          </w:rPr>
          <w:tab/>
        </w:r>
        <w:r w:rsidR="008E7EEC">
          <w:rPr>
            <w:noProof/>
            <w:webHidden/>
          </w:rPr>
          <w:fldChar w:fldCharType="begin"/>
        </w:r>
        <w:r w:rsidR="008E7EEC">
          <w:rPr>
            <w:noProof/>
            <w:webHidden/>
          </w:rPr>
          <w:instrText xml:space="preserve"> PAGEREF _Toc170313717 \h </w:instrText>
        </w:r>
        <w:r w:rsidR="008E7EEC">
          <w:rPr>
            <w:noProof/>
            <w:webHidden/>
          </w:rPr>
        </w:r>
        <w:r w:rsidR="008E7EEC">
          <w:rPr>
            <w:noProof/>
            <w:webHidden/>
          </w:rPr>
          <w:fldChar w:fldCharType="separate"/>
        </w:r>
        <w:r w:rsidR="0076136F">
          <w:rPr>
            <w:noProof/>
            <w:webHidden/>
          </w:rPr>
          <w:t>75</w:t>
        </w:r>
        <w:r w:rsidR="008E7EEC">
          <w:rPr>
            <w:noProof/>
            <w:webHidden/>
          </w:rPr>
          <w:fldChar w:fldCharType="end"/>
        </w:r>
      </w:hyperlink>
    </w:p>
    <w:p w14:paraId="2B44F456" w14:textId="619ECE06" w:rsidR="008E7EEC" w:rsidRDefault="00000000">
      <w:pPr>
        <w:pStyle w:val="TOC3"/>
        <w:rPr>
          <w:rFonts w:asciiTheme="minorHAnsi" w:eastAsiaTheme="minorEastAsia" w:hAnsiTheme="minorHAnsi" w:cstheme="minorBidi"/>
          <w:kern w:val="2"/>
          <w:sz w:val="22"/>
          <w:szCs w:val="22"/>
          <w14:ligatures w14:val="standardContextual"/>
        </w:rPr>
      </w:pPr>
      <w:hyperlink w:anchor="_Toc170313718" w:history="1">
        <w:r w:rsidR="008E7EEC" w:rsidRPr="007F5D28">
          <w:rPr>
            <w:rStyle w:val="Hyperlink"/>
          </w:rPr>
          <w:t>6.2.9</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Method of Deactivating Private Key</w:t>
        </w:r>
        <w:r w:rsidR="008E7EEC">
          <w:rPr>
            <w:webHidden/>
          </w:rPr>
          <w:tab/>
        </w:r>
        <w:r w:rsidR="008E7EEC">
          <w:rPr>
            <w:webHidden/>
          </w:rPr>
          <w:fldChar w:fldCharType="begin"/>
        </w:r>
        <w:r w:rsidR="008E7EEC">
          <w:rPr>
            <w:webHidden/>
          </w:rPr>
          <w:instrText xml:space="preserve"> PAGEREF _Toc170313718 \h </w:instrText>
        </w:r>
        <w:r w:rsidR="008E7EEC">
          <w:rPr>
            <w:webHidden/>
          </w:rPr>
        </w:r>
        <w:r w:rsidR="008E7EEC">
          <w:rPr>
            <w:webHidden/>
          </w:rPr>
          <w:fldChar w:fldCharType="separate"/>
        </w:r>
        <w:r w:rsidR="0076136F">
          <w:rPr>
            <w:webHidden/>
          </w:rPr>
          <w:t>75</w:t>
        </w:r>
        <w:r w:rsidR="008E7EEC">
          <w:rPr>
            <w:webHidden/>
          </w:rPr>
          <w:fldChar w:fldCharType="end"/>
        </w:r>
      </w:hyperlink>
    </w:p>
    <w:p w14:paraId="0F5E607C" w14:textId="2A37BBE9" w:rsidR="008E7EEC" w:rsidRDefault="00000000">
      <w:pPr>
        <w:pStyle w:val="TOC3"/>
        <w:rPr>
          <w:rFonts w:asciiTheme="minorHAnsi" w:eastAsiaTheme="minorEastAsia" w:hAnsiTheme="minorHAnsi" w:cstheme="minorBidi"/>
          <w:kern w:val="2"/>
          <w:sz w:val="22"/>
          <w:szCs w:val="22"/>
          <w14:ligatures w14:val="standardContextual"/>
        </w:rPr>
      </w:pPr>
      <w:hyperlink w:anchor="_Toc170313719" w:history="1">
        <w:r w:rsidR="008E7EEC" w:rsidRPr="007F5D28">
          <w:rPr>
            <w:rStyle w:val="Hyperlink"/>
          </w:rPr>
          <w:t>6.2.10</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Method of Destroying Private Key</w:t>
        </w:r>
        <w:r w:rsidR="008E7EEC">
          <w:rPr>
            <w:webHidden/>
          </w:rPr>
          <w:tab/>
        </w:r>
        <w:r w:rsidR="008E7EEC">
          <w:rPr>
            <w:webHidden/>
          </w:rPr>
          <w:fldChar w:fldCharType="begin"/>
        </w:r>
        <w:r w:rsidR="008E7EEC">
          <w:rPr>
            <w:webHidden/>
          </w:rPr>
          <w:instrText xml:space="preserve"> PAGEREF _Toc170313719 \h </w:instrText>
        </w:r>
        <w:r w:rsidR="008E7EEC">
          <w:rPr>
            <w:webHidden/>
          </w:rPr>
        </w:r>
        <w:r w:rsidR="008E7EEC">
          <w:rPr>
            <w:webHidden/>
          </w:rPr>
          <w:fldChar w:fldCharType="separate"/>
        </w:r>
        <w:r w:rsidR="0076136F">
          <w:rPr>
            <w:webHidden/>
          </w:rPr>
          <w:t>75</w:t>
        </w:r>
        <w:r w:rsidR="008E7EEC">
          <w:rPr>
            <w:webHidden/>
          </w:rPr>
          <w:fldChar w:fldCharType="end"/>
        </w:r>
      </w:hyperlink>
    </w:p>
    <w:p w14:paraId="32A83556" w14:textId="2F5C3D1B" w:rsidR="008E7EEC" w:rsidRDefault="00000000">
      <w:pPr>
        <w:pStyle w:val="TOC3"/>
        <w:rPr>
          <w:rFonts w:asciiTheme="minorHAnsi" w:eastAsiaTheme="minorEastAsia" w:hAnsiTheme="minorHAnsi" w:cstheme="minorBidi"/>
          <w:kern w:val="2"/>
          <w:sz w:val="22"/>
          <w:szCs w:val="22"/>
          <w14:ligatures w14:val="standardContextual"/>
        </w:rPr>
      </w:pPr>
      <w:hyperlink w:anchor="_Toc170313720" w:history="1">
        <w:r w:rsidR="008E7EEC" w:rsidRPr="007F5D28">
          <w:rPr>
            <w:rStyle w:val="Hyperlink"/>
          </w:rPr>
          <w:t>6.2.11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Cryptographic Module Rating</w:t>
        </w:r>
        <w:r w:rsidR="008E7EEC">
          <w:rPr>
            <w:webHidden/>
          </w:rPr>
          <w:tab/>
        </w:r>
        <w:r w:rsidR="008E7EEC">
          <w:rPr>
            <w:webHidden/>
          </w:rPr>
          <w:fldChar w:fldCharType="begin"/>
        </w:r>
        <w:r w:rsidR="008E7EEC">
          <w:rPr>
            <w:webHidden/>
          </w:rPr>
          <w:instrText xml:space="preserve"> PAGEREF _Toc170313720 \h </w:instrText>
        </w:r>
        <w:r w:rsidR="008E7EEC">
          <w:rPr>
            <w:webHidden/>
          </w:rPr>
        </w:r>
        <w:r w:rsidR="008E7EEC">
          <w:rPr>
            <w:webHidden/>
          </w:rPr>
          <w:fldChar w:fldCharType="separate"/>
        </w:r>
        <w:r w:rsidR="0076136F">
          <w:rPr>
            <w:webHidden/>
          </w:rPr>
          <w:t>76</w:t>
        </w:r>
        <w:r w:rsidR="008E7EEC">
          <w:rPr>
            <w:webHidden/>
          </w:rPr>
          <w:fldChar w:fldCharType="end"/>
        </w:r>
      </w:hyperlink>
    </w:p>
    <w:p w14:paraId="7A12F83C" w14:textId="634ECE13"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21" w:history="1">
        <w:r w:rsidR="008E7EEC" w:rsidRPr="007F5D28">
          <w:rPr>
            <w:rStyle w:val="Hyperlink"/>
            <w:bCs/>
          </w:rPr>
          <w:t>6.3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Other Aspects of Key Pair Management</w:t>
        </w:r>
        <w:r w:rsidR="008E7EEC">
          <w:rPr>
            <w:webHidden/>
          </w:rPr>
          <w:tab/>
        </w:r>
        <w:r w:rsidR="008E7EEC">
          <w:rPr>
            <w:webHidden/>
          </w:rPr>
          <w:fldChar w:fldCharType="begin"/>
        </w:r>
        <w:r w:rsidR="008E7EEC">
          <w:rPr>
            <w:webHidden/>
          </w:rPr>
          <w:instrText xml:space="preserve"> PAGEREF _Toc170313721 \h </w:instrText>
        </w:r>
        <w:r w:rsidR="008E7EEC">
          <w:rPr>
            <w:webHidden/>
          </w:rPr>
        </w:r>
        <w:r w:rsidR="008E7EEC">
          <w:rPr>
            <w:webHidden/>
          </w:rPr>
          <w:fldChar w:fldCharType="separate"/>
        </w:r>
        <w:r w:rsidR="0076136F">
          <w:rPr>
            <w:webHidden/>
          </w:rPr>
          <w:t>76</w:t>
        </w:r>
        <w:r w:rsidR="008E7EEC">
          <w:rPr>
            <w:webHidden/>
          </w:rPr>
          <w:fldChar w:fldCharType="end"/>
        </w:r>
      </w:hyperlink>
    </w:p>
    <w:p w14:paraId="44CA0763" w14:textId="401FE453" w:rsidR="008E7EEC" w:rsidRDefault="00000000">
      <w:pPr>
        <w:pStyle w:val="TOC3"/>
        <w:rPr>
          <w:rFonts w:asciiTheme="minorHAnsi" w:eastAsiaTheme="minorEastAsia" w:hAnsiTheme="minorHAnsi" w:cstheme="minorBidi"/>
          <w:kern w:val="2"/>
          <w:sz w:val="22"/>
          <w:szCs w:val="22"/>
          <w14:ligatures w14:val="standardContextual"/>
        </w:rPr>
      </w:pPr>
      <w:hyperlink w:anchor="_Toc170313722" w:history="1">
        <w:r w:rsidR="008E7EEC" w:rsidRPr="007F5D28">
          <w:rPr>
            <w:rStyle w:val="Hyperlink"/>
          </w:rPr>
          <w:t>6.3.1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Public Key Archival</w:t>
        </w:r>
        <w:r w:rsidR="008E7EEC">
          <w:rPr>
            <w:webHidden/>
          </w:rPr>
          <w:tab/>
        </w:r>
        <w:r w:rsidR="008E7EEC">
          <w:rPr>
            <w:webHidden/>
          </w:rPr>
          <w:fldChar w:fldCharType="begin"/>
        </w:r>
        <w:r w:rsidR="008E7EEC">
          <w:rPr>
            <w:webHidden/>
          </w:rPr>
          <w:instrText xml:space="preserve"> PAGEREF _Toc170313722 \h </w:instrText>
        </w:r>
        <w:r w:rsidR="008E7EEC">
          <w:rPr>
            <w:webHidden/>
          </w:rPr>
        </w:r>
        <w:r w:rsidR="008E7EEC">
          <w:rPr>
            <w:webHidden/>
          </w:rPr>
          <w:fldChar w:fldCharType="separate"/>
        </w:r>
        <w:r w:rsidR="0076136F">
          <w:rPr>
            <w:webHidden/>
          </w:rPr>
          <w:t>76</w:t>
        </w:r>
        <w:r w:rsidR="008E7EEC">
          <w:rPr>
            <w:webHidden/>
          </w:rPr>
          <w:fldChar w:fldCharType="end"/>
        </w:r>
      </w:hyperlink>
    </w:p>
    <w:p w14:paraId="158A48E5" w14:textId="5F59FBEB" w:rsidR="008E7EEC" w:rsidRDefault="00000000">
      <w:pPr>
        <w:pStyle w:val="TOC3"/>
        <w:rPr>
          <w:rFonts w:asciiTheme="minorHAnsi" w:eastAsiaTheme="minorEastAsia" w:hAnsiTheme="minorHAnsi" w:cstheme="minorBidi"/>
          <w:kern w:val="2"/>
          <w:sz w:val="22"/>
          <w:szCs w:val="22"/>
          <w14:ligatures w14:val="standardContextual"/>
        </w:rPr>
      </w:pPr>
      <w:hyperlink w:anchor="_Toc170313723" w:history="1">
        <w:r w:rsidR="008E7EEC" w:rsidRPr="007F5D28">
          <w:rPr>
            <w:rStyle w:val="Hyperlink"/>
          </w:rPr>
          <w:t>6.3.2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Certificate Operational Periods and Key Pair Usage Periods</w:t>
        </w:r>
        <w:r w:rsidR="008E7EEC">
          <w:rPr>
            <w:webHidden/>
          </w:rPr>
          <w:tab/>
        </w:r>
        <w:r w:rsidR="008E7EEC">
          <w:rPr>
            <w:webHidden/>
          </w:rPr>
          <w:fldChar w:fldCharType="begin"/>
        </w:r>
        <w:r w:rsidR="008E7EEC">
          <w:rPr>
            <w:webHidden/>
          </w:rPr>
          <w:instrText xml:space="preserve"> PAGEREF _Toc170313723 \h </w:instrText>
        </w:r>
        <w:r w:rsidR="008E7EEC">
          <w:rPr>
            <w:webHidden/>
          </w:rPr>
        </w:r>
        <w:r w:rsidR="008E7EEC">
          <w:rPr>
            <w:webHidden/>
          </w:rPr>
          <w:fldChar w:fldCharType="separate"/>
        </w:r>
        <w:r w:rsidR="0076136F">
          <w:rPr>
            <w:webHidden/>
          </w:rPr>
          <w:t>76</w:t>
        </w:r>
        <w:r w:rsidR="008E7EEC">
          <w:rPr>
            <w:webHidden/>
          </w:rPr>
          <w:fldChar w:fldCharType="end"/>
        </w:r>
      </w:hyperlink>
    </w:p>
    <w:p w14:paraId="751B2A31" w14:textId="2C3CD53F"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24" w:history="1">
        <w:r w:rsidR="008E7EEC" w:rsidRPr="007F5D28">
          <w:rPr>
            <w:rStyle w:val="Hyperlink"/>
            <w:bCs/>
          </w:rPr>
          <w:t>6.4</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Activation Data</w:t>
        </w:r>
        <w:r w:rsidR="008E7EEC">
          <w:rPr>
            <w:webHidden/>
          </w:rPr>
          <w:tab/>
        </w:r>
        <w:r w:rsidR="008E7EEC">
          <w:rPr>
            <w:webHidden/>
          </w:rPr>
          <w:fldChar w:fldCharType="begin"/>
        </w:r>
        <w:r w:rsidR="008E7EEC">
          <w:rPr>
            <w:webHidden/>
          </w:rPr>
          <w:instrText xml:space="preserve"> PAGEREF _Toc170313724 \h </w:instrText>
        </w:r>
        <w:r w:rsidR="008E7EEC">
          <w:rPr>
            <w:webHidden/>
          </w:rPr>
        </w:r>
        <w:r w:rsidR="008E7EEC">
          <w:rPr>
            <w:webHidden/>
          </w:rPr>
          <w:fldChar w:fldCharType="separate"/>
        </w:r>
        <w:r w:rsidR="0076136F">
          <w:rPr>
            <w:webHidden/>
          </w:rPr>
          <w:t>77</w:t>
        </w:r>
        <w:r w:rsidR="008E7EEC">
          <w:rPr>
            <w:webHidden/>
          </w:rPr>
          <w:fldChar w:fldCharType="end"/>
        </w:r>
      </w:hyperlink>
    </w:p>
    <w:p w14:paraId="2E2E9210" w14:textId="497BEE4E" w:rsidR="008E7EEC" w:rsidRDefault="00000000">
      <w:pPr>
        <w:pStyle w:val="TOC3"/>
        <w:rPr>
          <w:rFonts w:asciiTheme="minorHAnsi" w:eastAsiaTheme="minorEastAsia" w:hAnsiTheme="minorHAnsi" w:cstheme="minorBidi"/>
          <w:kern w:val="2"/>
          <w:sz w:val="22"/>
          <w:szCs w:val="22"/>
          <w14:ligatures w14:val="standardContextual"/>
        </w:rPr>
      </w:pPr>
      <w:hyperlink w:anchor="_Toc170313725" w:history="1">
        <w:r w:rsidR="008E7EEC" w:rsidRPr="007F5D28">
          <w:rPr>
            <w:rStyle w:val="Hyperlink"/>
          </w:rPr>
          <w:t>6.4.1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Activation Data Generation and Installation</w:t>
        </w:r>
        <w:r w:rsidR="008E7EEC">
          <w:rPr>
            <w:webHidden/>
          </w:rPr>
          <w:tab/>
        </w:r>
        <w:r w:rsidR="008E7EEC">
          <w:rPr>
            <w:webHidden/>
          </w:rPr>
          <w:fldChar w:fldCharType="begin"/>
        </w:r>
        <w:r w:rsidR="008E7EEC">
          <w:rPr>
            <w:webHidden/>
          </w:rPr>
          <w:instrText xml:space="preserve"> PAGEREF _Toc170313725 \h </w:instrText>
        </w:r>
        <w:r w:rsidR="008E7EEC">
          <w:rPr>
            <w:webHidden/>
          </w:rPr>
        </w:r>
        <w:r w:rsidR="008E7EEC">
          <w:rPr>
            <w:webHidden/>
          </w:rPr>
          <w:fldChar w:fldCharType="separate"/>
        </w:r>
        <w:r w:rsidR="0076136F">
          <w:rPr>
            <w:webHidden/>
          </w:rPr>
          <w:t>77</w:t>
        </w:r>
        <w:r w:rsidR="008E7EEC">
          <w:rPr>
            <w:webHidden/>
          </w:rPr>
          <w:fldChar w:fldCharType="end"/>
        </w:r>
      </w:hyperlink>
    </w:p>
    <w:p w14:paraId="4BA637D1" w14:textId="3493F4BD" w:rsidR="008E7EEC" w:rsidRDefault="00000000">
      <w:pPr>
        <w:pStyle w:val="TOC3"/>
        <w:rPr>
          <w:rFonts w:asciiTheme="minorHAnsi" w:eastAsiaTheme="minorEastAsia" w:hAnsiTheme="minorHAnsi" w:cstheme="minorBidi"/>
          <w:kern w:val="2"/>
          <w:sz w:val="22"/>
          <w:szCs w:val="22"/>
          <w14:ligatures w14:val="standardContextual"/>
        </w:rPr>
      </w:pPr>
      <w:hyperlink w:anchor="_Toc170313726" w:history="1">
        <w:r w:rsidR="008E7EEC" w:rsidRPr="007F5D28">
          <w:rPr>
            <w:rStyle w:val="Hyperlink"/>
          </w:rPr>
          <w:t>6.4.2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Activation Data Protection</w:t>
        </w:r>
        <w:r w:rsidR="008E7EEC">
          <w:rPr>
            <w:webHidden/>
          </w:rPr>
          <w:tab/>
        </w:r>
        <w:r w:rsidR="008E7EEC">
          <w:rPr>
            <w:webHidden/>
          </w:rPr>
          <w:fldChar w:fldCharType="begin"/>
        </w:r>
        <w:r w:rsidR="008E7EEC">
          <w:rPr>
            <w:webHidden/>
          </w:rPr>
          <w:instrText xml:space="preserve"> PAGEREF _Toc170313726 \h </w:instrText>
        </w:r>
        <w:r w:rsidR="008E7EEC">
          <w:rPr>
            <w:webHidden/>
          </w:rPr>
        </w:r>
        <w:r w:rsidR="008E7EEC">
          <w:rPr>
            <w:webHidden/>
          </w:rPr>
          <w:fldChar w:fldCharType="separate"/>
        </w:r>
        <w:r w:rsidR="0076136F">
          <w:rPr>
            <w:webHidden/>
          </w:rPr>
          <w:t>77</w:t>
        </w:r>
        <w:r w:rsidR="008E7EEC">
          <w:rPr>
            <w:webHidden/>
          </w:rPr>
          <w:fldChar w:fldCharType="end"/>
        </w:r>
      </w:hyperlink>
    </w:p>
    <w:p w14:paraId="42B83C1F" w14:textId="3F6AD7CC" w:rsidR="008E7EEC" w:rsidRDefault="00000000">
      <w:pPr>
        <w:pStyle w:val="TOC3"/>
        <w:rPr>
          <w:rFonts w:asciiTheme="minorHAnsi" w:eastAsiaTheme="minorEastAsia" w:hAnsiTheme="minorHAnsi" w:cstheme="minorBidi"/>
          <w:kern w:val="2"/>
          <w:sz w:val="22"/>
          <w:szCs w:val="22"/>
          <w14:ligatures w14:val="standardContextual"/>
        </w:rPr>
      </w:pPr>
      <w:hyperlink w:anchor="_Toc170313727" w:history="1">
        <w:r w:rsidR="008E7EEC" w:rsidRPr="007F5D28">
          <w:rPr>
            <w:rStyle w:val="Hyperlink"/>
          </w:rPr>
          <w:t>6.4.3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Other Aspects of Activation Data</w:t>
        </w:r>
        <w:r w:rsidR="008E7EEC">
          <w:rPr>
            <w:webHidden/>
          </w:rPr>
          <w:tab/>
        </w:r>
        <w:r w:rsidR="008E7EEC">
          <w:rPr>
            <w:webHidden/>
          </w:rPr>
          <w:fldChar w:fldCharType="begin"/>
        </w:r>
        <w:r w:rsidR="008E7EEC">
          <w:rPr>
            <w:webHidden/>
          </w:rPr>
          <w:instrText xml:space="preserve"> PAGEREF _Toc170313727 \h </w:instrText>
        </w:r>
        <w:r w:rsidR="008E7EEC">
          <w:rPr>
            <w:webHidden/>
          </w:rPr>
        </w:r>
        <w:r w:rsidR="008E7EEC">
          <w:rPr>
            <w:webHidden/>
          </w:rPr>
          <w:fldChar w:fldCharType="separate"/>
        </w:r>
        <w:r w:rsidR="0076136F">
          <w:rPr>
            <w:webHidden/>
          </w:rPr>
          <w:t>78</w:t>
        </w:r>
        <w:r w:rsidR="008E7EEC">
          <w:rPr>
            <w:webHidden/>
          </w:rPr>
          <w:fldChar w:fldCharType="end"/>
        </w:r>
      </w:hyperlink>
    </w:p>
    <w:p w14:paraId="30E73A05" w14:textId="033C85FB"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28" w:history="1">
        <w:r w:rsidR="008E7EEC" w:rsidRPr="007F5D28">
          <w:rPr>
            <w:rStyle w:val="Hyperlink"/>
            <w:bCs/>
          </w:rPr>
          <w:t>6.5</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Computer Security Controls</w:t>
        </w:r>
        <w:r w:rsidR="008E7EEC">
          <w:rPr>
            <w:webHidden/>
          </w:rPr>
          <w:tab/>
        </w:r>
        <w:r w:rsidR="008E7EEC">
          <w:rPr>
            <w:webHidden/>
          </w:rPr>
          <w:fldChar w:fldCharType="begin"/>
        </w:r>
        <w:r w:rsidR="008E7EEC">
          <w:rPr>
            <w:webHidden/>
          </w:rPr>
          <w:instrText xml:space="preserve"> PAGEREF _Toc170313728 \h </w:instrText>
        </w:r>
        <w:r w:rsidR="008E7EEC">
          <w:rPr>
            <w:webHidden/>
          </w:rPr>
        </w:r>
        <w:r w:rsidR="008E7EEC">
          <w:rPr>
            <w:webHidden/>
          </w:rPr>
          <w:fldChar w:fldCharType="separate"/>
        </w:r>
        <w:r w:rsidR="0076136F">
          <w:rPr>
            <w:webHidden/>
          </w:rPr>
          <w:t>78</w:t>
        </w:r>
        <w:r w:rsidR="008E7EEC">
          <w:rPr>
            <w:webHidden/>
          </w:rPr>
          <w:fldChar w:fldCharType="end"/>
        </w:r>
      </w:hyperlink>
    </w:p>
    <w:p w14:paraId="31A9939B" w14:textId="399733A5" w:rsidR="008E7EEC" w:rsidRDefault="00000000">
      <w:pPr>
        <w:pStyle w:val="TOC3"/>
        <w:rPr>
          <w:rFonts w:asciiTheme="minorHAnsi" w:eastAsiaTheme="minorEastAsia" w:hAnsiTheme="minorHAnsi" w:cstheme="minorBidi"/>
          <w:kern w:val="2"/>
          <w:sz w:val="22"/>
          <w:szCs w:val="22"/>
          <w14:ligatures w14:val="standardContextual"/>
        </w:rPr>
      </w:pPr>
      <w:hyperlink w:anchor="_Toc170313729" w:history="1">
        <w:r w:rsidR="008E7EEC" w:rsidRPr="007F5D28">
          <w:rPr>
            <w:rStyle w:val="Hyperlink"/>
          </w:rPr>
          <w:t>6.5.1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Specific Computer Security Technical Requirements</w:t>
        </w:r>
        <w:r w:rsidR="008E7EEC">
          <w:rPr>
            <w:webHidden/>
          </w:rPr>
          <w:tab/>
        </w:r>
        <w:r w:rsidR="008E7EEC">
          <w:rPr>
            <w:webHidden/>
          </w:rPr>
          <w:fldChar w:fldCharType="begin"/>
        </w:r>
        <w:r w:rsidR="008E7EEC">
          <w:rPr>
            <w:webHidden/>
          </w:rPr>
          <w:instrText xml:space="preserve"> PAGEREF _Toc170313729 \h </w:instrText>
        </w:r>
        <w:r w:rsidR="008E7EEC">
          <w:rPr>
            <w:webHidden/>
          </w:rPr>
        </w:r>
        <w:r w:rsidR="008E7EEC">
          <w:rPr>
            <w:webHidden/>
          </w:rPr>
          <w:fldChar w:fldCharType="separate"/>
        </w:r>
        <w:r w:rsidR="0076136F">
          <w:rPr>
            <w:webHidden/>
          </w:rPr>
          <w:t>78</w:t>
        </w:r>
        <w:r w:rsidR="008E7EEC">
          <w:rPr>
            <w:webHidden/>
          </w:rPr>
          <w:fldChar w:fldCharType="end"/>
        </w:r>
      </w:hyperlink>
    </w:p>
    <w:p w14:paraId="51906737" w14:textId="46B5C380" w:rsidR="008E7EEC" w:rsidRDefault="00000000">
      <w:pPr>
        <w:pStyle w:val="TOC3"/>
        <w:rPr>
          <w:rFonts w:asciiTheme="minorHAnsi" w:eastAsiaTheme="minorEastAsia" w:hAnsiTheme="minorHAnsi" w:cstheme="minorBidi"/>
          <w:kern w:val="2"/>
          <w:sz w:val="22"/>
          <w:szCs w:val="22"/>
          <w14:ligatures w14:val="standardContextual"/>
        </w:rPr>
      </w:pPr>
      <w:hyperlink w:anchor="_Toc170313730" w:history="1">
        <w:r w:rsidR="008E7EEC" w:rsidRPr="007F5D28">
          <w:rPr>
            <w:rStyle w:val="Hyperlink"/>
          </w:rPr>
          <w:t>6.5.2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Computer Security Rating</w:t>
        </w:r>
        <w:r w:rsidR="008E7EEC">
          <w:rPr>
            <w:webHidden/>
          </w:rPr>
          <w:tab/>
        </w:r>
        <w:r w:rsidR="008E7EEC">
          <w:rPr>
            <w:webHidden/>
          </w:rPr>
          <w:fldChar w:fldCharType="begin"/>
        </w:r>
        <w:r w:rsidR="008E7EEC">
          <w:rPr>
            <w:webHidden/>
          </w:rPr>
          <w:instrText xml:space="preserve"> PAGEREF _Toc170313730 \h </w:instrText>
        </w:r>
        <w:r w:rsidR="008E7EEC">
          <w:rPr>
            <w:webHidden/>
          </w:rPr>
        </w:r>
        <w:r w:rsidR="008E7EEC">
          <w:rPr>
            <w:webHidden/>
          </w:rPr>
          <w:fldChar w:fldCharType="separate"/>
        </w:r>
        <w:r w:rsidR="0076136F">
          <w:rPr>
            <w:webHidden/>
          </w:rPr>
          <w:t>79</w:t>
        </w:r>
        <w:r w:rsidR="008E7EEC">
          <w:rPr>
            <w:webHidden/>
          </w:rPr>
          <w:fldChar w:fldCharType="end"/>
        </w:r>
      </w:hyperlink>
    </w:p>
    <w:p w14:paraId="2BD494E1" w14:textId="0639503F"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31" w:history="1">
        <w:r w:rsidR="008E7EEC" w:rsidRPr="007F5D28">
          <w:rPr>
            <w:rStyle w:val="Hyperlink"/>
            <w:bCs/>
          </w:rPr>
          <w:t>6.6</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Life Cycle Technical Controls</w:t>
        </w:r>
        <w:r w:rsidR="008E7EEC">
          <w:rPr>
            <w:webHidden/>
          </w:rPr>
          <w:tab/>
        </w:r>
        <w:r w:rsidR="008E7EEC">
          <w:rPr>
            <w:webHidden/>
          </w:rPr>
          <w:fldChar w:fldCharType="begin"/>
        </w:r>
        <w:r w:rsidR="008E7EEC">
          <w:rPr>
            <w:webHidden/>
          </w:rPr>
          <w:instrText xml:space="preserve"> PAGEREF _Toc170313731 \h </w:instrText>
        </w:r>
        <w:r w:rsidR="008E7EEC">
          <w:rPr>
            <w:webHidden/>
          </w:rPr>
        </w:r>
        <w:r w:rsidR="008E7EEC">
          <w:rPr>
            <w:webHidden/>
          </w:rPr>
          <w:fldChar w:fldCharType="separate"/>
        </w:r>
        <w:r w:rsidR="0076136F">
          <w:rPr>
            <w:webHidden/>
          </w:rPr>
          <w:t>79</w:t>
        </w:r>
        <w:r w:rsidR="008E7EEC">
          <w:rPr>
            <w:webHidden/>
          </w:rPr>
          <w:fldChar w:fldCharType="end"/>
        </w:r>
      </w:hyperlink>
    </w:p>
    <w:p w14:paraId="156044CC" w14:textId="32F841C5" w:rsidR="008E7EEC" w:rsidRDefault="00000000">
      <w:pPr>
        <w:pStyle w:val="TOC3"/>
        <w:rPr>
          <w:rFonts w:asciiTheme="minorHAnsi" w:eastAsiaTheme="minorEastAsia" w:hAnsiTheme="minorHAnsi" w:cstheme="minorBidi"/>
          <w:kern w:val="2"/>
          <w:sz w:val="22"/>
          <w:szCs w:val="22"/>
          <w14:ligatures w14:val="standardContextual"/>
        </w:rPr>
      </w:pPr>
      <w:hyperlink w:anchor="_Toc170313732" w:history="1">
        <w:r w:rsidR="008E7EEC" w:rsidRPr="007F5D28">
          <w:rPr>
            <w:rStyle w:val="Hyperlink"/>
          </w:rPr>
          <w:t>6.6.1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System Development Controls</w:t>
        </w:r>
        <w:r w:rsidR="008E7EEC">
          <w:rPr>
            <w:webHidden/>
          </w:rPr>
          <w:tab/>
        </w:r>
        <w:r w:rsidR="008E7EEC">
          <w:rPr>
            <w:webHidden/>
          </w:rPr>
          <w:fldChar w:fldCharType="begin"/>
        </w:r>
        <w:r w:rsidR="008E7EEC">
          <w:rPr>
            <w:webHidden/>
          </w:rPr>
          <w:instrText xml:space="preserve"> PAGEREF _Toc170313732 \h </w:instrText>
        </w:r>
        <w:r w:rsidR="008E7EEC">
          <w:rPr>
            <w:webHidden/>
          </w:rPr>
        </w:r>
        <w:r w:rsidR="008E7EEC">
          <w:rPr>
            <w:webHidden/>
          </w:rPr>
          <w:fldChar w:fldCharType="separate"/>
        </w:r>
        <w:r w:rsidR="0076136F">
          <w:rPr>
            <w:webHidden/>
          </w:rPr>
          <w:t>79</w:t>
        </w:r>
        <w:r w:rsidR="008E7EEC">
          <w:rPr>
            <w:webHidden/>
          </w:rPr>
          <w:fldChar w:fldCharType="end"/>
        </w:r>
      </w:hyperlink>
    </w:p>
    <w:p w14:paraId="293BFD68" w14:textId="6D86A7AD" w:rsidR="008E7EEC" w:rsidRDefault="00000000">
      <w:pPr>
        <w:pStyle w:val="TOC3"/>
        <w:rPr>
          <w:rFonts w:asciiTheme="minorHAnsi" w:eastAsiaTheme="minorEastAsia" w:hAnsiTheme="minorHAnsi" w:cstheme="minorBidi"/>
          <w:kern w:val="2"/>
          <w:sz w:val="22"/>
          <w:szCs w:val="22"/>
          <w14:ligatures w14:val="standardContextual"/>
        </w:rPr>
      </w:pPr>
      <w:hyperlink w:anchor="_Toc170313733" w:history="1">
        <w:r w:rsidR="008E7EEC" w:rsidRPr="007F5D28">
          <w:rPr>
            <w:rStyle w:val="Hyperlink"/>
          </w:rPr>
          <w:t>6.6.2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Security Management Controls</w:t>
        </w:r>
        <w:r w:rsidR="008E7EEC">
          <w:rPr>
            <w:webHidden/>
          </w:rPr>
          <w:tab/>
        </w:r>
        <w:r w:rsidR="008E7EEC">
          <w:rPr>
            <w:webHidden/>
          </w:rPr>
          <w:fldChar w:fldCharType="begin"/>
        </w:r>
        <w:r w:rsidR="008E7EEC">
          <w:rPr>
            <w:webHidden/>
          </w:rPr>
          <w:instrText xml:space="preserve"> PAGEREF _Toc170313733 \h </w:instrText>
        </w:r>
        <w:r w:rsidR="008E7EEC">
          <w:rPr>
            <w:webHidden/>
          </w:rPr>
        </w:r>
        <w:r w:rsidR="008E7EEC">
          <w:rPr>
            <w:webHidden/>
          </w:rPr>
          <w:fldChar w:fldCharType="separate"/>
        </w:r>
        <w:r w:rsidR="0076136F">
          <w:rPr>
            <w:webHidden/>
          </w:rPr>
          <w:t>79</w:t>
        </w:r>
        <w:r w:rsidR="008E7EEC">
          <w:rPr>
            <w:webHidden/>
          </w:rPr>
          <w:fldChar w:fldCharType="end"/>
        </w:r>
      </w:hyperlink>
    </w:p>
    <w:p w14:paraId="7D755A91" w14:textId="21100E8F" w:rsidR="008E7EEC" w:rsidRDefault="00000000">
      <w:pPr>
        <w:pStyle w:val="TOC3"/>
        <w:rPr>
          <w:rFonts w:asciiTheme="minorHAnsi" w:eastAsiaTheme="minorEastAsia" w:hAnsiTheme="minorHAnsi" w:cstheme="minorBidi"/>
          <w:kern w:val="2"/>
          <w:sz w:val="22"/>
          <w:szCs w:val="22"/>
          <w14:ligatures w14:val="standardContextual"/>
        </w:rPr>
      </w:pPr>
      <w:hyperlink w:anchor="_Toc170313734" w:history="1">
        <w:r w:rsidR="008E7EEC" w:rsidRPr="007F5D28">
          <w:rPr>
            <w:rStyle w:val="Hyperlink"/>
          </w:rPr>
          <w:t>6.6.3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Life Cycle Security Controls</w:t>
        </w:r>
        <w:r w:rsidR="008E7EEC">
          <w:rPr>
            <w:webHidden/>
          </w:rPr>
          <w:tab/>
        </w:r>
        <w:r w:rsidR="008E7EEC">
          <w:rPr>
            <w:webHidden/>
          </w:rPr>
          <w:fldChar w:fldCharType="begin"/>
        </w:r>
        <w:r w:rsidR="008E7EEC">
          <w:rPr>
            <w:webHidden/>
          </w:rPr>
          <w:instrText xml:space="preserve"> PAGEREF _Toc170313734 \h </w:instrText>
        </w:r>
        <w:r w:rsidR="008E7EEC">
          <w:rPr>
            <w:webHidden/>
          </w:rPr>
        </w:r>
        <w:r w:rsidR="008E7EEC">
          <w:rPr>
            <w:webHidden/>
          </w:rPr>
          <w:fldChar w:fldCharType="separate"/>
        </w:r>
        <w:r w:rsidR="0076136F">
          <w:rPr>
            <w:webHidden/>
          </w:rPr>
          <w:t>80</w:t>
        </w:r>
        <w:r w:rsidR="008E7EEC">
          <w:rPr>
            <w:webHidden/>
          </w:rPr>
          <w:fldChar w:fldCharType="end"/>
        </w:r>
      </w:hyperlink>
    </w:p>
    <w:p w14:paraId="1A205A13" w14:textId="27200255"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35" w:history="1">
        <w:r w:rsidR="008E7EEC" w:rsidRPr="007F5D28">
          <w:rPr>
            <w:rStyle w:val="Hyperlink"/>
            <w:bCs/>
          </w:rPr>
          <w:t>6.7</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Network Security Controls</w:t>
        </w:r>
        <w:r w:rsidR="008E7EEC">
          <w:rPr>
            <w:webHidden/>
          </w:rPr>
          <w:tab/>
        </w:r>
        <w:r w:rsidR="008E7EEC">
          <w:rPr>
            <w:webHidden/>
          </w:rPr>
          <w:fldChar w:fldCharType="begin"/>
        </w:r>
        <w:r w:rsidR="008E7EEC">
          <w:rPr>
            <w:webHidden/>
          </w:rPr>
          <w:instrText xml:space="preserve"> PAGEREF _Toc170313735 \h </w:instrText>
        </w:r>
        <w:r w:rsidR="008E7EEC">
          <w:rPr>
            <w:webHidden/>
          </w:rPr>
        </w:r>
        <w:r w:rsidR="008E7EEC">
          <w:rPr>
            <w:webHidden/>
          </w:rPr>
          <w:fldChar w:fldCharType="separate"/>
        </w:r>
        <w:r w:rsidR="0076136F">
          <w:rPr>
            <w:webHidden/>
          </w:rPr>
          <w:t>80</w:t>
        </w:r>
        <w:r w:rsidR="008E7EEC">
          <w:rPr>
            <w:webHidden/>
          </w:rPr>
          <w:fldChar w:fldCharType="end"/>
        </w:r>
      </w:hyperlink>
    </w:p>
    <w:p w14:paraId="662C45DE" w14:textId="7F6C53F7" w:rsidR="008E7EEC" w:rsidRDefault="00000000">
      <w:pPr>
        <w:pStyle w:val="TOC3"/>
        <w:rPr>
          <w:rFonts w:asciiTheme="minorHAnsi" w:eastAsiaTheme="minorEastAsia" w:hAnsiTheme="minorHAnsi" w:cstheme="minorBidi"/>
          <w:kern w:val="2"/>
          <w:sz w:val="22"/>
          <w:szCs w:val="22"/>
          <w14:ligatures w14:val="standardContextual"/>
        </w:rPr>
      </w:pPr>
      <w:hyperlink w:anchor="_Toc170313736" w:history="1">
        <w:r w:rsidR="008E7EEC" w:rsidRPr="007F5D28">
          <w:rPr>
            <w:rStyle w:val="Hyperlink"/>
          </w:rPr>
          <w:t>6.7.1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Isolation of Networked Systems</w:t>
        </w:r>
        <w:r w:rsidR="008E7EEC">
          <w:rPr>
            <w:webHidden/>
          </w:rPr>
          <w:tab/>
        </w:r>
        <w:r w:rsidR="008E7EEC">
          <w:rPr>
            <w:webHidden/>
          </w:rPr>
          <w:fldChar w:fldCharType="begin"/>
        </w:r>
        <w:r w:rsidR="008E7EEC">
          <w:rPr>
            <w:webHidden/>
          </w:rPr>
          <w:instrText xml:space="preserve"> PAGEREF _Toc170313736 \h </w:instrText>
        </w:r>
        <w:r w:rsidR="008E7EEC">
          <w:rPr>
            <w:webHidden/>
          </w:rPr>
        </w:r>
        <w:r w:rsidR="008E7EEC">
          <w:rPr>
            <w:webHidden/>
          </w:rPr>
          <w:fldChar w:fldCharType="separate"/>
        </w:r>
        <w:r w:rsidR="0076136F">
          <w:rPr>
            <w:webHidden/>
          </w:rPr>
          <w:t>80</w:t>
        </w:r>
        <w:r w:rsidR="008E7EEC">
          <w:rPr>
            <w:webHidden/>
          </w:rPr>
          <w:fldChar w:fldCharType="end"/>
        </w:r>
      </w:hyperlink>
    </w:p>
    <w:p w14:paraId="4B8153FA" w14:textId="53A8D9E6" w:rsidR="008E7EEC" w:rsidRDefault="00000000">
      <w:pPr>
        <w:pStyle w:val="TOC3"/>
        <w:rPr>
          <w:rFonts w:asciiTheme="minorHAnsi" w:eastAsiaTheme="minorEastAsia" w:hAnsiTheme="minorHAnsi" w:cstheme="minorBidi"/>
          <w:kern w:val="2"/>
          <w:sz w:val="22"/>
          <w:szCs w:val="22"/>
          <w14:ligatures w14:val="standardContextual"/>
        </w:rPr>
      </w:pPr>
      <w:hyperlink w:anchor="_Toc170313737" w:history="1">
        <w:r w:rsidR="008E7EEC" w:rsidRPr="007F5D28">
          <w:rPr>
            <w:rStyle w:val="Hyperlink"/>
          </w:rPr>
          <w:t>6.7.2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Boundary Protection</w:t>
        </w:r>
        <w:r w:rsidR="008E7EEC">
          <w:rPr>
            <w:webHidden/>
          </w:rPr>
          <w:tab/>
        </w:r>
        <w:r w:rsidR="008E7EEC">
          <w:rPr>
            <w:webHidden/>
          </w:rPr>
          <w:fldChar w:fldCharType="begin"/>
        </w:r>
        <w:r w:rsidR="008E7EEC">
          <w:rPr>
            <w:webHidden/>
          </w:rPr>
          <w:instrText xml:space="preserve"> PAGEREF _Toc170313737 \h </w:instrText>
        </w:r>
        <w:r w:rsidR="008E7EEC">
          <w:rPr>
            <w:webHidden/>
          </w:rPr>
        </w:r>
        <w:r w:rsidR="008E7EEC">
          <w:rPr>
            <w:webHidden/>
          </w:rPr>
          <w:fldChar w:fldCharType="separate"/>
        </w:r>
        <w:r w:rsidR="0076136F">
          <w:rPr>
            <w:webHidden/>
          </w:rPr>
          <w:t>81</w:t>
        </w:r>
        <w:r w:rsidR="008E7EEC">
          <w:rPr>
            <w:webHidden/>
          </w:rPr>
          <w:fldChar w:fldCharType="end"/>
        </w:r>
      </w:hyperlink>
    </w:p>
    <w:p w14:paraId="3B7F811A" w14:textId="50935025"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38" w:history="1">
        <w:r w:rsidR="008E7EEC" w:rsidRPr="007F5D28">
          <w:rPr>
            <w:rStyle w:val="Hyperlink"/>
            <w:noProof/>
          </w:rPr>
          <w:t>6.7.2.1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Transmission Confidentiality</w:t>
        </w:r>
        <w:r w:rsidR="008E7EEC">
          <w:rPr>
            <w:noProof/>
            <w:webHidden/>
          </w:rPr>
          <w:tab/>
        </w:r>
        <w:r w:rsidR="008E7EEC">
          <w:rPr>
            <w:noProof/>
            <w:webHidden/>
          </w:rPr>
          <w:fldChar w:fldCharType="begin"/>
        </w:r>
        <w:r w:rsidR="008E7EEC">
          <w:rPr>
            <w:noProof/>
            <w:webHidden/>
          </w:rPr>
          <w:instrText xml:space="preserve"> PAGEREF _Toc170313738 \h </w:instrText>
        </w:r>
        <w:r w:rsidR="008E7EEC">
          <w:rPr>
            <w:noProof/>
            <w:webHidden/>
          </w:rPr>
        </w:r>
        <w:r w:rsidR="008E7EEC">
          <w:rPr>
            <w:noProof/>
            <w:webHidden/>
          </w:rPr>
          <w:fldChar w:fldCharType="separate"/>
        </w:r>
        <w:r w:rsidR="0076136F">
          <w:rPr>
            <w:noProof/>
            <w:webHidden/>
          </w:rPr>
          <w:t>81</w:t>
        </w:r>
        <w:r w:rsidR="008E7EEC">
          <w:rPr>
            <w:noProof/>
            <w:webHidden/>
          </w:rPr>
          <w:fldChar w:fldCharType="end"/>
        </w:r>
      </w:hyperlink>
    </w:p>
    <w:p w14:paraId="25888FC6" w14:textId="481D0054" w:rsidR="008E7EEC" w:rsidRDefault="00000000">
      <w:pPr>
        <w:pStyle w:val="TOC3"/>
        <w:rPr>
          <w:rFonts w:asciiTheme="minorHAnsi" w:eastAsiaTheme="minorEastAsia" w:hAnsiTheme="minorHAnsi" w:cstheme="minorBidi"/>
          <w:kern w:val="2"/>
          <w:sz w:val="22"/>
          <w:szCs w:val="22"/>
          <w14:ligatures w14:val="standardContextual"/>
        </w:rPr>
      </w:pPr>
      <w:hyperlink w:anchor="_Toc170313739" w:history="1">
        <w:r w:rsidR="008E7EEC" w:rsidRPr="007F5D28">
          <w:rPr>
            <w:rStyle w:val="Hyperlink"/>
          </w:rPr>
          <w:t>6.7.3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Network Monitoring</w:t>
        </w:r>
        <w:r w:rsidR="008E7EEC">
          <w:rPr>
            <w:webHidden/>
          </w:rPr>
          <w:tab/>
        </w:r>
        <w:r w:rsidR="008E7EEC">
          <w:rPr>
            <w:webHidden/>
          </w:rPr>
          <w:fldChar w:fldCharType="begin"/>
        </w:r>
        <w:r w:rsidR="008E7EEC">
          <w:rPr>
            <w:webHidden/>
          </w:rPr>
          <w:instrText xml:space="preserve"> PAGEREF _Toc170313739 \h </w:instrText>
        </w:r>
        <w:r w:rsidR="008E7EEC">
          <w:rPr>
            <w:webHidden/>
          </w:rPr>
        </w:r>
        <w:r w:rsidR="008E7EEC">
          <w:rPr>
            <w:webHidden/>
          </w:rPr>
          <w:fldChar w:fldCharType="separate"/>
        </w:r>
        <w:r w:rsidR="0076136F">
          <w:rPr>
            <w:webHidden/>
          </w:rPr>
          <w:t>81</w:t>
        </w:r>
        <w:r w:rsidR="008E7EEC">
          <w:rPr>
            <w:webHidden/>
          </w:rPr>
          <w:fldChar w:fldCharType="end"/>
        </w:r>
      </w:hyperlink>
    </w:p>
    <w:p w14:paraId="030063CB" w14:textId="7E221A76"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40" w:history="1">
        <w:r w:rsidR="008E7EEC" w:rsidRPr="007F5D28">
          <w:rPr>
            <w:rStyle w:val="Hyperlink"/>
            <w:bCs/>
          </w:rPr>
          <w:t>6.8</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Time-Stamping</w:t>
        </w:r>
        <w:r w:rsidR="008E7EEC">
          <w:rPr>
            <w:webHidden/>
          </w:rPr>
          <w:tab/>
        </w:r>
        <w:r w:rsidR="008E7EEC">
          <w:rPr>
            <w:webHidden/>
          </w:rPr>
          <w:fldChar w:fldCharType="begin"/>
        </w:r>
        <w:r w:rsidR="008E7EEC">
          <w:rPr>
            <w:webHidden/>
          </w:rPr>
          <w:instrText xml:space="preserve"> PAGEREF _Toc170313740 \h </w:instrText>
        </w:r>
        <w:r w:rsidR="008E7EEC">
          <w:rPr>
            <w:webHidden/>
          </w:rPr>
        </w:r>
        <w:r w:rsidR="008E7EEC">
          <w:rPr>
            <w:webHidden/>
          </w:rPr>
          <w:fldChar w:fldCharType="separate"/>
        </w:r>
        <w:r w:rsidR="0076136F">
          <w:rPr>
            <w:webHidden/>
          </w:rPr>
          <w:t>81</w:t>
        </w:r>
        <w:r w:rsidR="008E7EEC">
          <w:rPr>
            <w:webHidden/>
          </w:rPr>
          <w:fldChar w:fldCharType="end"/>
        </w:r>
      </w:hyperlink>
    </w:p>
    <w:p w14:paraId="41011373" w14:textId="6C1703A2"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741" w:history="1">
        <w:r w:rsidR="008E7EEC" w:rsidRPr="007F5D28">
          <w:rPr>
            <w:rStyle w:val="Hyperlink"/>
          </w:rPr>
          <w:t>7.</w:t>
        </w:r>
        <w:r w:rsidR="008E7EEC">
          <w:rPr>
            <w:rFonts w:asciiTheme="minorHAnsi" w:eastAsiaTheme="minorEastAsia" w:hAnsiTheme="minorHAnsi" w:cstheme="minorBidi"/>
            <w:b w:val="0"/>
            <w:bCs w:val="0"/>
            <w:caps w:val="0"/>
            <w:kern w:val="2"/>
            <w:sz w:val="22"/>
            <w:szCs w:val="22"/>
            <w14:ligatures w14:val="standardContextual"/>
          </w:rPr>
          <w:tab/>
        </w:r>
        <w:r w:rsidR="008E7EEC" w:rsidRPr="007F5D28">
          <w:rPr>
            <w:rStyle w:val="Hyperlink"/>
          </w:rPr>
          <w:t>Certificate, CRL, and OCSP Profiles</w:t>
        </w:r>
        <w:r w:rsidR="008E7EEC">
          <w:rPr>
            <w:webHidden/>
          </w:rPr>
          <w:tab/>
        </w:r>
        <w:r w:rsidR="008E7EEC">
          <w:rPr>
            <w:webHidden/>
          </w:rPr>
          <w:fldChar w:fldCharType="begin"/>
        </w:r>
        <w:r w:rsidR="008E7EEC">
          <w:rPr>
            <w:webHidden/>
          </w:rPr>
          <w:instrText xml:space="preserve"> PAGEREF _Toc170313741 \h </w:instrText>
        </w:r>
        <w:r w:rsidR="008E7EEC">
          <w:rPr>
            <w:webHidden/>
          </w:rPr>
        </w:r>
        <w:r w:rsidR="008E7EEC">
          <w:rPr>
            <w:webHidden/>
          </w:rPr>
          <w:fldChar w:fldCharType="separate"/>
        </w:r>
        <w:r w:rsidR="0076136F">
          <w:rPr>
            <w:webHidden/>
          </w:rPr>
          <w:t>82</w:t>
        </w:r>
        <w:r w:rsidR="008E7EEC">
          <w:rPr>
            <w:webHidden/>
          </w:rPr>
          <w:fldChar w:fldCharType="end"/>
        </w:r>
      </w:hyperlink>
    </w:p>
    <w:p w14:paraId="6153FF2A" w14:textId="32509774"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42" w:history="1">
        <w:r w:rsidR="008E7EEC" w:rsidRPr="007F5D28">
          <w:rPr>
            <w:rStyle w:val="Hyperlink"/>
            <w:bCs/>
          </w:rPr>
          <w:t>7.1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Certificate Profile</w:t>
        </w:r>
        <w:r w:rsidR="008E7EEC">
          <w:rPr>
            <w:webHidden/>
          </w:rPr>
          <w:tab/>
        </w:r>
        <w:r w:rsidR="008E7EEC">
          <w:rPr>
            <w:webHidden/>
          </w:rPr>
          <w:fldChar w:fldCharType="begin"/>
        </w:r>
        <w:r w:rsidR="008E7EEC">
          <w:rPr>
            <w:webHidden/>
          </w:rPr>
          <w:instrText xml:space="preserve"> PAGEREF _Toc170313742 \h </w:instrText>
        </w:r>
        <w:r w:rsidR="008E7EEC">
          <w:rPr>
            <w:webHidden/>
          </w:rPr>
        </w:r>
        <w:r w:rsidR="008E7EEC">
          <w:rPr>
            <w:webHidden/>
          </w:rPr>
          <w:fldChar w:fldCharType="separate"/>
        </w:r>
        <w:r w:rsidR="0076136F">
          <w:rPr>
            <w:webHidden/>
          </w:rPr>
          <w:t>82</w:t>
        </w:r>
        <w:r w:rsidR="008E7EEC">
          <w:rPr>
            <w:webHidden/>
          </w:rPr>
          <w:fldChar w:fldCharType="end"/>
        </w:r>
      </w:hyperlink>
    </w:p>
    <w:p w14:paraId="6E70DDAC" w14:textId="1F35B08D" w:rsidR="008E7EEC" w:rsidRDefault="00000000">
      <w:pPr>
        <w:pStyle w:val="TOC3"/>
        <w:rPr>
          <w:rFonts w:asciiTheme="minorHAnsi" w:eastAsiaTheme="minorEastAsia" w:hAnsiTheme="minorHAnsi" w:cstheme="minorBidi"/>
          <w:kern w:val="2"/>
          <w:sz w:val="22"/>
          <w:szCs w:val="22"/>
          <w14:ligatures w14:val="standardContextual"/>
        </w:rPr>
      </w:pPr>
      <w:hyperlink w:anchor="_Toc170313743" w:history="1">
        <w:r w:rsidR="008E7EEC" w:rsidRPr="007F5D28">
          <w:rPr>
            <w:rStyle w:val="Hyperlink"/>
          </w:rPr>
          <w:t>7.1.1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Certificate Version Number(s)</w:t>
        </w:r>
        <w:r w:rsidR="008E7EEC">
          <w:rPr>
            <w:webHidden/>
          </w:rPr>
          <w:tab/>
        </w:r>
        <w:r w:rsidR="008E7EEC">
          <w:rPr>
            <w:webHidden/>
          </w:rPr>
          <w:fldChar w:fldCharType="begin"/>
        </w:r>
        <w:r w:rsidR="008E7EEC">
          <w:rPr>
            <w:webHidden/>
          </w:rPr>
          <w:instrText xml:space="preserve"> PAGEREF _Toc170313743 \h </w:instrText>
        </w:r>
        <w:r w:rsidR="008E7EEC">
          <w:rPr>
            <w:webHidden/>
          </w:rPr>
        </w:r>
        <w:r w:rsidR="008E7EEC">
          <w:rPr>
            <w:webHidden/>
          </w:rPr>
          <w:fldChar w:fldCharType="separate"/>
        </w:r>
        <w:r w:rsidR="0076136F">
          <w:rPr>
            <w:webHidden/>
          </w:rPr>
          <w:t>82</w:t>
        </w:r>
        <w:r w:rsidR="008E7EEC">
          <w:rPr>
            <w:webHidden/>
          </w:rPr>
          <w:fldChar w:fldCharType="end"/>
        </w:r>
      </w:hyperlink>
    </w:p>
    <w:p w14:paraId="7AF51381" w14:textId="13647A87" w:rsidR="008E7EEC" w:rsidRDefault="00000000">
      <w:pPr>
        <w:pStyle w:val="TOC3"/>
        <w:rPr>
          <w:rFonts w:asciiTheme="minorHAnsi" w:eastAsiaTheme="minorEastAsia" w:hAnsiTheme="minorHAnsi" w:cstheme="minorBidi"/>
          <w:kern w:val="2"/>
          <w:sz w:val="22"/>
          <w:szCs w:val="22"/>
          <w14:ligatures w14:val="standardContextual"/>
        </w:rPr>
      </w:pPr>
      <w:hyperlink w:anchor="_Toc170313744" w:history="1">
        <w:r w:rsidR="008E7EEC" w:rsidRPr="007F5D28">
          <w:rPr>
            <w:rStyle w:val="Hyperlink"/>
          </w:rPr>
          <w:t>7.1.2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Certificate Extensions</w:t>
        </w:r>
        <w:r w:rsidR="008E7EEC">
          <w:rPr>
            <w:webHidden/>
          </w:rPr>
          <w:tab/>
        </w:r>
        <w:r w:rsidR="008E7EEC">
          <w:rPr>
            <w:webHidden/>
          </w:rPr>
          <w:fldChar w:fldCharType="begin"/>
        </w:r>
        <w:r w:rsidR="008E7EEC">
          <w:rPr>
            <w:webHidden/>
          </w:rPr>
          <w:instrText xml:space="preserve"> PAGEREF _Toc170313744 \h </w:instrText>
        </w:r>
        <w:r w:rsidR="008E7EEC">
          <w:rPr>
            <w:webHidden/>
          </w:rPr>
        </w:r>
        <w:r w:rsidR="008E7EEC">
          <w:rPr>
            <w:webHidden/>
          </w:rPr>
          <w:fldChar w:fldCharType="separate"/>
        </w:r>
        <w:r w:rsidR="0076136F">
          <w:rPr>
            <w:webHidden/>
          </w:rPr>
          <w:t>82</w:t>
        </w:r>
        <w:r w:rsidR="008E7EEC">
          <w:rPr>
            <w:webHidden/>
          </w:rPr>
          <w:fldChar w:fldCharType="end"/>
        </w:r>
      </w:hyperlink>
    </w:p>
    <w:p w14:paraId="26FA3E2A" w14:textId="189B402C"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45" w:history="1">
        <w:r w:rsidR="008E7EEC" w:rsidRPr="007F5D28">
          <w:rPr>
            <w:rStyle w:val="Hyperlink"/>
            <w:noProof/>
          </w:rPr>
          <w:t>7.1.2.1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Standard Extension for PCA Certificates</w:t>
        </w:r>
        <w:r w:rsidR="008E7EEC">
          <w:rPr>
            <w:noProof/>
            <w:webHidden/>
          </w:rPr>
          <w:tab/>
        </w:r>
        <w:r w:rsidR="008E7EEC">
          <w:rPr>
            <w:noProof/>
            <w:webHidden/>
          </w:rPr>
          <w:fldChar w:fldCharType="begin"/>
        </w:r>
        <w:r w:rsidR="008E7EEC">
          <w:rPr>
            <w:noProof/>
            <w:webHidden/>
          </w:rPr>
          <w:instrText xml:space="preserve"> PAGEREF _Toc170313745 \h </w:instrText>
        </w:r>
        <w:r w:rsidR="008E7EEC">
          <w:rPr>
            <w:noProof/>
            <w:webHidden/>
          </w:rPr>
        </w:r>
        <w:r w:rsidR="008E7EEC">
          <w:rPr>
            <w:noProof/>
            <w:webHidden/>
          </w:rPr>
          <w:fldChar w:fldCharType="separate"/>
        </w:r>
        <w:r w:rsidR="0076136F">
          <w:rPr>
            <w:noProof/>
            <w:webHidden/>
          </w:rPr>
          <w:t>83</w:t>
        </w:r>
        <w:r w:rsidR="008E7EEC">
          <w:rPr>
            <w:noProof/>
            <w:webHidden/>
          </w:rPr>
          <w:fldChar w:fldCharType="end"/>
        </w:r>
      </w:hyperlink>
    </w:p>
    <w:p w14:paraId="692FA64D" w14:textId="618C5666"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46" w:history="1">
        <w:r w:rsidR="008E7EEC" w:rsidRPr="007F5D28">
          <w:rPr>
            <w:rStyle w:val="Hyperlink"/>
            <w:noProof/>
          </w:rPr>
          <w:t>7.1.2.2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Standard Extension for ICA Certificates</w:t>
        </w:r>
        <w:r w:rsidR="008E7EEC">
          <w:rPr>
            <w:noProof/>
            <w:webHidden/>
          </w:rPr>
          <w:tab/>
        </w:r>
        <w:r w:rsidR="008E7EEC">
          <w:rPr>
            <w:noProof/>
            <w:webHidden/>
          </w:rPr>
          <w:fldChar w:fldCharType="begin"/>
        </w:r>
        <w:r w:rsidR="008E7EEC">
          <w:rPr>
            <w:noProof/>
            <w:webHidden/>
          </w:rPr>
          <w:instrText xml:space="preserve"> PAGEREF _Toc170313746 \h </w:instrText>
        </w:r>
        <w:r w:rsidR="008E7EEC">
          <w:rPr>
            <w:noProof/>
            <w:webHidden/>
          </w:rPr>
        </w:r>
        <w:r w:rsidR="008E7EEC">
          <w:rPr>
            <w:noProof/>
            <w:webHidden/>
          </w:rPr>
          <w:fldChar w:fldCharType="separate"/>
        </w:r>
        <w:r w:rsidR="0076136F">
          <w:rPr>
            <w:noProof/>
            <w:webHidden/>
          </w:rPr>
          <w:t>83</w:t>
        </w:r>
        <w:r w:rsidR="008E7EEC">
          <w:rPr>
            <w:noProof/>
            <w:webHidden/>
          </w:rPr>
          <w:fldChar w:fldCharType="end"/>
        </w:r>
      </w:hyperlink>
    </w:p>
    <w:p w14:paraId="640BB807" w14:textId="08BD6481"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47" w:history="1">
        <w:r w:rsidR="008E7EEC" w:rsidRPr="007F5D28">
          <w:rPr>
            <w:rStyle w:val="Hyperlink"/>
            <w:noProof/>
          </w:rPr>
          <w:t>7.1.2.3</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Standard Extensions for End-Entity Certificates</w:t>
        </w:r>
        <w:r w:rsidR="008E7EEC">
          <w:rPr>
            <w:noProof/>
            <w:webHidden/>
          </w:rPr>
          <w:tab/>
        </w:r>
        <w:r w:rsidR="008E7EEC">
          <w:rPr>
            <w:noProof/>
            <w:webHidden/>
          </w:rPr>
          <w:fldChar w:fldCharType="begin"/>
        </w:r>
        <w:r w:rsidR="008E7EEC">
          <w:rPr>
            <w:noProof/>
            <w:webHidden/>
          </w:rPr>
          <w:instrText xml:space="preserve"> PAGEREF _Toc170313747 \h </w:instrText>
        </w:r>
        <w:r w:rsidR="008E7EEC">
          <w:rPr>
            <w:noProof/>
            <w:webHidden/>
          </w:rPr>
        </w:r>
        <w:r w:rsidR="008E7EEC">
          <w:rPr>
            <w:noProof/>
            <w:webHidden/>
          </w:rPr>
          <w:fldChar w:fldCharType="separate"/>
        </w:r>
        <w:r w:rsidR="0076136F">
          <w:rPr>
            <w:noProof/>
            <w:webHidden/>
          </w:rPr>
          <w:t>84</w:t>
        </w:r>
        <w:r w:rsidR="008E7EEC">
          <w:rPr>
            <w:noProof/>
            <w:webHidden/>
          </w:rPr>
          <w:fldChar w:fldCharType="end"/>
        </w:r>
      </w:hyperlink>
    </w:p>
    <w:p w14:paraId="309FDF80" w14:textId="23D5BD78"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48" w:history="1">
        <w:r w:rsidR="008E7EEC" w:rsidRPr="007F5D28">
          <w:rPr>
            <w:rStyle w:val="Hyperlink"/>
            <w:noProof/>
          </w:rPr>
          <w:t>7.1.2.4</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Authority Information Access Extension</w:t>
        </w:r>
        <w:r w:rsidR="008E7EEC">
          <w:rPr>
            <w:noProof/>
            <w:webHidden/>
          </w:rPr>
          <w:tab/>
        </w:r>
        <w:r w:rsidR="008E7EEC">
          <w:rPr>
            <w:noProof/>
            <w:webHidden/>
          </w:rPr>
          <w:fldChar w:fldCharType="begin"/>
        </w:r>
        <w:r w:rsidR="008E7EEC">
          <w:rPr>
            <w:noProof/>
            <w:webHidden/>
          </w:rPr>
          <w:instrText xml:space="preserve"> PAGEREF _Toc170313748 \h </w:instrText>
        </w:r>
        <w:r w:rsidR="008E7EEC">
          <w:rPr>
            <w:noProof/>
            <w:webHidden/>
          </w:rPr>
        </w:r>
        <w:r w:rsidR="008E7EEC">
          <w:rPr>
            <w:noProof/>
            <w:webHidden/>
          </w:rPr>
          <w:fldChar w:fldCharType="separate"/>
        </w:r>
        <w:r w:rsidR="0076136F">
          <w:rPr>
            <w:noProof/>
            <w:webHidden/>
          </w:rPr>
          <w:t>84</w:t>
        </w:r>
        <w:r w:rsidR="008E7EEC">
          <w:rPr>
            <w:noProof/>
            <w:webHidden/>
          </w:rPr>
          <w:fldChar w:fldCharType="end"/>
        </w:r>
      </w:hyperlink>
    </w:p>
    <w:p w14:paraId="004E0E1E" w14:textId="2350AFD4"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49" w:history="1">
        <w:r w:rsidR="008E7EEC" w:rsidRPr="007F5D28">
          <w:rPr>
            <w:rStyle w:val="Hyperlink"/>
            <w:noProof/>
          </w:rPr>
          <w:t>7.1.2.5</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Authority Key Identifier Extension</w:t>
        </w:r>
        <w:r w:rsidR="008E7EEC">
          <w:rPr>
            <w:noProof/>
            <w:webHidden/>
          </w:rPr>
          <w:tab/>
        </w:r>
        <w:r w:rsidR="008E7EEC">
          <w:rPr>
            <w:noProof/>
            <w:webHidden/>
          </w:rPr>
          <w:fldChar w:fldCharType="begin"/>
        </w:r>
        <w:r w:rsidR="008E7EEC">
          <w:rPr>
            <w:noProof/>
            <w:webHidden/>
          </w:rPr>
          <w:instrText xml:space="preserve"> PAGEREF _Toc170313749 \h </w:instrText>
        </w:r>
        <w:r w:rsidR="008E7EEC">
          <w:rPr>
            <w:noProof/>
            <w:webHidden/>
          </w:rPr>
        </w:r>
        <w:r w:rsidR="008E7EEC">
          <w:rPr>
            <w:noProof/>
            <w:webHidden/>
          </w:rPr>
          <w:fldChar w:fldCharType="separate"/>
        </w:r>
        <w:r w:rsidR="0076136F">
          <w:rPr>
            <w:noProof/>
            <w:webHidden/>
          </w:rPr>
          <w:t>85</w:t>
        </w:r>
        <w:r w:rsidR="008E7EEC">
          <w:rPr>
            <w:noProof/>
            <w:webHidden/>
          </w:rPr>
          <w:fldChar w:fldCharType="end"/>
        </w:r>
      </w:hyperlink>
    </w:p>
    <w:p w14:paraId="4D80357E" w14:textId="6839B3CA"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50" w:history="1">
        <w:r w:rsidR="008E7EEC" w:rsidRPr="007F5D28">
          <w:rPr>
            <w:rStyle w:val="Hyperlink"/>
            <w:noProof/>
          </w:rPr>
          <w:t>7.1.2.6</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Basic Constraints Extension</w:t>
        </w:r>
        <w:r w:rsidR="008E7EEC">
          <w:rPr>
            <w:noProof/>
            <w:webHidden/>
          </w:rPr>
          <w:tab/>
        </w:r>
        <w:r w:rsidR="008E7EEC">
          <w:rPr>
            <w:noProof/>
            <w:webHidden/>
          </w:rPr>
          <w:fldChar w:fldCharType="begin"/>
        </w:r>
        <w:r w:rsidR="008E7EEC">
          <w:rPr>
            <w:noProof/>
            <w:webHidden/>
          </w:rPr>
          <w:instrText xml:space="preserve"> PAGEREF _Toc170313750 \h </w:instrText>
        </w:r>
        <w:r w:rsidR="008E7EEC">
          <w:rPr>
            <w:noProof/>
            <w:webHidden/>
          </w:rPr>
        </w:r>
        <w:r w:rsidR="008E7EEC">
          <w:rPr>
            <w:noProof/>
            <w:webHidden/>
          </w:rPr>
          <w:fldChar w:fldCharType="separate"/>
        </w:r>
        <w:r w:rsidR="0076136F">
          <w:rPr>
            <w:noProof/>
            <w:webHidden/>
          </w:rPr>
          <w:t>86</w:t>
        </w:r>
        <w:r w:rsidR="008E7EEC">
          <w:rPr>
            <w:noProof/>
            <w:webHidden/>
          </w:rPr>
          <w:fldChar w:fldCharType="end"/>
        </w:r>
      </w:hyperlink>
    </w:p>
    <w:p w14:paraId="4A90FD23" w14:textId="5AFEF504"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51" w:history="1">
        <w:r w:rsidR="008E7EEC" w:rsidRPr="007F5D28">
          <w:rPr>
            <w:rStyle w:val="Hyperlink"/>
            <w:noProof/>
          </w:rPr>
          <w:t>7.1.2.7</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Certificate Policies Extension</w:t>
        </w:r>
        <w:r w:rsidR="008E7EEC">
          <w:rPr>
            <w:noProof/>
            <w:webHidden/>
          </w:rPr>
          <w:tab/>
        </w:r>
        <w:r w:rsidR="008E7EEC">
          <w:rPr>
            <w:noProof/>
            <w:webHidden/>
          </w:rPr>
          <w:fldChar w:fldCharType="begin"/>
        </w:r>
        <w:r w:rsidR="008E7EEC">
          <w:rPr>
            <w:noProof/>
            <w:webHidden/>
          </w:rPr>
          <w:instrText xml:space="preserve"> PAGEREF _Toc170313751 \h </w:instrText>
        </w:r>
        <w:r w:rsidR="008E7EEC">
          <w:rPr>
            <w:noProof/>
            <w:webHidden/>
          </w:rPr>
        </w:r>
        <w:r w:rsidR="008E7EEC">
          <w:rPr>
            <w:noProof/>
            <w:webHidden/>
          </w:rPr>
          <w:fldChar w:fldCharType="separate"/>
        </w:r>
        <w:r w:rsidR="0076136F">
          <w:rPr>
            <w:noProof/>
            <w:webHidden/>
          </w:rPr>
          <w:t>87</w:t>
        </w:r>
        <w:r w:rsidR="008E7EEC">
          <w:rPr>
            <w:noProof/>
            <w:webHidden/>
          </w:rPr>
          <w:fldChar w:fldCharType="end"/>
        </w:r>
      </w:hyperlink>
    </w:p>
    <w:p w14:paraId="374C1230" w14:textId="7B403024"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52" w:history="1">
        <w:r w:rsidR="008E7EEC" w:rsidRPr="007F5D28">
          <w:rPr>
            <w:rStyle w:val="Hyperlink"/>
            <w:noProof/>
          </w:rPr>
          <w:t>7.1.2.8</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CRL Distribution Points Extension</w:t>
        </w:r>
        <w:r w:rsidR="008E7EEC">
          <w:rPr>
            <w:noProof/>
            <w:webHidden/>
          </w:rPr>
          <w:tab/>
        </w:r>
        <w:r w:rsidR="008E7EEC">
          <w:rPr>
            <w:noProof/>
            <w:webHidden/>
          </w:rPr>
          <w:fldChar w:fldCharType="begin"/>
        </w:r>
        <w:r w:rsidR="008E7EEC">
          <w:rPr>
            <w:noProof/>
            <w:webHidden/>
          </w:rPr>
          <w:instrText xml:space="preserve"> PAGEREF _Toc170313752 \h </w:instrText>
        </w:r>
        <w:r w:rsidR="008E7EEC">
          <w:rPr>
            <w:noProof/>
            <w:webHidden/>
          </w:rPr>
        </w:r>
        <w:r w:rsidR="008E7EEC">
          <w:rPr>
            <w:noProof/>
            <w:webHidden/>
          </w:rPr>
          <w:fldChar w:fldCharType="separate"/>
        </w:r>
        <w:r w:rsidR="0076136F">
          <w:rPr>
            <w:noProof/>
            <w:webHidden/>
          </w:rPr>
          <w:t>88</w:t>
        </w:r>
        <w:r w:rsidR="008E7EEC">
          <w:rPr>
            <w:noProof/>
            <w:webHidden/>
          </w:rPr>
          <w:fldChar w:fldCharType="end"/>
        </w:r>
      </w:hyperlink>
    </w:p>
    <w:p w14:paraId="7C62998B" w14:textId="2E21FCDE"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53" w:history="1">
        <w:r w:rsidR="008E7EEC" w:rsidRPr="007F5D28">
          <w:rPr>
            <w:rStyle w:val="Hyperlink"/>
            <w:noProof/>
          </w:rPr>
          <w:t>7.1.2.9</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Extended Key Usage Extension</w:t>
        </w:r>
        <w:r w:rsidR="008E7EEC">
          <w:rPr>
            <w:noProof/>
            <w:webHidden/>
          </w:rPr>
          <w:tab/>
        </w:r>
        <w:r w:rsidR="008E7EEC">
          <w:rPr>
            <w:noProof/>
            <w:webHidden/>
          </w:rPr>
          <w:fldChar w:fldCharType="begin"/>
        </w:r>
        <w:r w:rsidR="008E7EEC">
          <w:rPr>
            <w:noProof/>
            <w:webHidden/>
          </w:rPr>
          <w:instrText xml:space="preserve"> PAGEREF _Toc170313753 \h </w:instrText>
        </w:r>
        <w:r w:rsidR="008E7EEC">
          <w:rPr>
            <w:noProof/>
            <w:webHidden/>
          </w:rPr>
        </w:r>
        <w:r w:rsidR="008E7EEC">
          <w:rPr>
            <w:noProof/>
            <w:webHidden/>
          </w:rPr>
          <w:fldChar w:fldCharType="separate"/>
        </w:r>
        <w:r w:rsidR="0076136F">
          <w:rPr>
            <w:noProof/>
            <w:webHidden/>
          </w:rPr>
          <w:t>88</w:t>
        </w:r>
        <w:r w:rsidR="008E7EEC">
          <w:rPr>
            <w:noProof/>
            <w:webHidden/>
          </w:rPr>
          <w:fldChar w:fldCharType="end"/>
        </w:r>
      </w:hyperlink>
    </w:p>
    <w:p w14:paraId="6DA96F17" w14:textId="19AAF729" w:rsidR="008E7EEC" w:rsidRDefault="00000000">
      <w:pPr>
        <w:pStyle w:val="TOC4"/>
        <w:tabs>
          <w:tab w:val="left" w:pos="1693"/>
          <w:tab w:val="right" w:pos="9350"/>
        </w:tabs>
        <w:rPr>
          <w:rFonts w:asciiTheme="minorHAnsi" w:eastAsiaTheme="minorEastAsia" w:hAnsiTheme="minorHAnsi" w:cstheme="minorBidi"/>
          <w:noProof/>
          <w:kern w:val="2"/>
          <w:sz w:val="22"/>
          <w:szCs w:val="22"/>
          <w14:ligatures w14:val="standardContextual"/>
        </w:rPr>
      </w:pPr>
      <w:hyperlink w:anchor="_Toc170313754" w:history="1">
        <w:r w:rsidR="008E7EEC" w:rsidRPr="007F5D28">
          <w:rPr>
            <w:rStyle w:val="Hyperlink"/>
            <w:noProof/>
          </w:rPr>
          <w:t>7.1.2.10</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Key Usage Extension</w:t>
        </w:r>
        <w:r w:rsidR="008E7EEC">
          <w:rPr>
            <w:noProof/>
            <w:webHidden/>
          </w:rPr>
          <w:tab/>
        </w:r>
        <w:r w:rsidR="008E7EEC">
          <w:rPr>
            <w:noProof/>
            <w:webHidden/>
          </w:rPr>
          <w:fldChar w:fldCharType="begin"/>
        </w:r>
        <w:r w:rsidR="008E7EEC">
          <w:rPr>
            <w:noProof/>
            <w:webHidden/>
          </w:rPr>
          <w:instrText xml:space="preserve"> PAGEREF _Toc170313754 \h </w:instrText>
        </w:r>
        <w:r w:rsidR="008E7EEC">
          <w:rPr>
            <w:noProof/>
            <w:webHidden/>
          </w:rPr>
        </w:r>
        <w:r w:rsidR="008E7EEC">
          <w:rPr>
            <w:noProof/>
            <w:webHidden/>
          </w:rPr>
          <w:fldChar w:fldCharType="separate"/>
        </w:r>
        <w:r w:rsidR="0076136F">
          <w:rPr>
            <w:noProof/>
            <w:webHidden/>
          </w:rPr>
          <w:t>89</w:t>
        </w:r>
        <w:r w:rsidR="008E7EEC">
          <w:rPr>
            <w:noProof/>
            <w:webHidden/>
          </w:rPr>
          <w:fldChar w:fldCharType="end"/>
        </w:r>
      </w:hyperlink>
    </w:p>
    <w:p w14:paraId="1817C077" w14:textId="0C089545" w:rsidR="008E7EEC" w:rsidRDefault="00000000">
      <w:pPr>
        <w:pStyle w:val="TOC4"/>
        <w:tabs>
          <w:tab w:val="left" w:pos="1693"/>
          <w:tab w:val="right" w:pos="9350"/>
        </w:tabs>
        <w:rPr>
          <w:rFonts w:asciiTheme="minorHAnsi" w:eastAsiaTheme="minorEastAsia" w:hAnsiTheme="minorHAnsi" w:cstheme="minorBidi"/>
          <w:noProof/>
          <w:kern w:val="2"/>
          <w:sz w:val="22"/>
          <w:szCs w:val="22"/>
          <w14:ligatures w14:val="standardContextual"/>
        </w:rPr>
      </w:pPr>
      <w:hyperlink w:anchor="_Toc170313755" w:history="1">
        <w:r w:rsidR="008E7EEC" w:rsidRPr="007F5D28">
          <w:rPr>
            <w:rStyle w:val="Hyperlink"/>
            <w:noProof/>
          </w:rPr>
          <w:t>7.1.2.11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Subject Alternative Name Extension</w:t>
        </w:r>
        <w:r w:rsidR="008E7EEC">
          <w:rPr>
            <w:noProof/>
            <w:webHidden/>
          </w:rPr>
          <w:tab/>
        </w:r>
        <w:r w:rsidR="008E7EEC">
          <w:rPr>
            <w:noProof/>
            <w:webHidden/>
          </w:rPr>
          <w:fldChar w:fldCharType="begin"/>
        </w:r>
        <w:r w:rsidR="008E7EEC">
          <w:rPr>
            <w:noProof/>
            <w:webHidden/>
          </w:rPr>
          <w:instrText xml:space="preserve"> PAGEREF _Toc170313755 \h </w:instrText>
        </w:r>
        <w:r w:rsidR="008E7EEC">
          <w:rPr>
            <w:noProof/>
            <w:webHidden/>
          </w:rPr>
        </w:r>
        <w:r w:rsidR="008E7EEC">
          <w:rPr>
            <w:noProof/>
            <w:webHidden/>
          </w:rPr>
          <w:fldChar w:fldCharType="separate"/>
        </w:r>
        <w:r w:rsidR="0076136F">
          <w:rPr>
            <w:noProof/>
            <w:webHidden/>
          </w:rPr>
          <w:t>89</w:t>
        </w:r>
        <w:r w:rsidR="008E7EEC">
          <w:rPr>
            <w:noProof/>
            <w:webHidden/>
          </w:rPr>
          <w:fldChar w:fldCharType="end"/>
        </w:r>
      </w:hyperlink>
    </w:p>
    <w:p w14:paraId="623F597D" w14:textId="39ED48E4" w:rsidR="008E7EEC" w:rsidRDefault="00000000">
      <w:pPr>
        <w:pStyle w:val="TOC4"/>
        <w:tabs>
          <w:tab w:val="left" w:pos="1693"/>
          <w:tab w:val="right" w:pos="9350"/>
        </w:tabs>
        <w:rPr>
          <w:rFonts w:asciiTheme="minorHAnsi" w:eastAsiaTheme="minorEastAsia" w:hAnsiTheme="minorHAnsi" w:cstheme="minorBidi"/>
          <w:noProof/>
          <w:kern w:val="2"/>
          <w:sz w:val="22"/>
          <w:szCs w:val="22"/>
          <w14:ligatures w14:val="standardContextual"/>
        </w:rPr>
      </w:pPr>
      <w:hyperlink w:anchor="_Toc170313756" w:history="1">
        <w:r w:rsidR="008E7EEC" w:rsidRPr="007F5D28">
          <w:rPr>
            <w:rStyle w:val="Hyperlink"/>
            <w:noProof/>
          </w:rPr>
          <w:t>7.1.2.12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Subject Information Access Extension</w:t>
        </w:r>
        <w:r w:rsidR="008E7EEC">
          <w:rPr>
            <w:noProof/>
            <w:webHidden/>
          </w:rPr>
          <w:tab/>
        </w:r>
        <w:r w:rsidR="008E7EEC">
          <w:rPr>
            <w:noProof/>
            <w:webHidden/>
          </w:rPr>
          <w:fldChar w:fldCharType="begin"/>
        </w:r>
        <w:r w:rsidR="008E7EEC">
          <w:rPr>
            <w:noProof/>
            <w:webHidden/>
          </w:rPr>
          <w:instrText xml:space="preserve"> PAGEREF _Toc170313756 \h </w:instrText>
        </w:r>
        <w:r w:rsidR="008E7EEC">
          <w:rPr>
            <w:noProof/>
            <w:webHidden/>
          </w:rPr>
        </w:r>
        <w:r w:rsidR="008E7EEC">
          <w:rPr>
            <w:noProof/>
            <w:webHidden/>
          </w:rPr>
          <w:fldChar w:fldCharType="separate"/>
        </w:r>
        <w:r w:rsidR="0076136F">
          <w:rPr>
            <w:noProof/>
            <w:webHidden/>
          </w:rPr>
          <w:t>92</w:t>
        </w:r>
        <w:r w:rsidR="008E7EEC">
          <w:rPr>
            <w:noProof/>
            <w:webHidden/>
          </w:rPr>
          <w:fldChar w:fldCharType="end"/>
        </w:r>
      </w:hyperlink>
    </w:p>
    <w:p w14:paraId="3358FC75" w14:textId="3406825A" w:rsidR="008E7EEC" w:rsidRDefault="00000000">
      <w:pPr>
        <w:pStyle w:val="TOC4"/>
        <w:tabs>
          <w:tab w:val="left" w:pos="1693"/>
          <w:tab w:val="right" w:pos="9350"/>
        </w:tabs>
        <w:rPr>
          <w:rFonts w:asciiTheme="minorHAnsi" w:eastAsiaTheme="minorEastAsia" w:hAnsiTheme="minorHAnsi" w:cstheme="minorBidi"/>
          <w:noProof/>
          <w:kern w:val="2"/>
          <w:sz w:val="22"/>
          <w:szCs w:val="22"/>
          <w14:ligatures w14:val="standardContextual"/>
        </w:rPr>
      </w:pPr>
      <w:hyperlink w:anchor="_Toc170313757" w:history="1">
        <w:r w:rsidR="008E7EEC" w:rsidRPr="007F5D28">
          <w:rPr>
            <w:rStyle w:val="Hyperlink"/>
            <w:noProof/>
          </w:rPr>
          <w:t>7.1.2.13</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Subject Key Identifier Extension</w:t>
        </w:r>
        <w:r w:rsidR="008E7EEC">
          <w:rPr>
            <w:noProof/>
            <w:webHidden/>
          </w:rPr>
          <w:tab/>
        </w:r>
        <w:r w:rsidR="008E7EEC">
          <w:rPr>
            <w:noProof/>
            <w:webHidden/>
          </w:rPr>
          <w:fldChar w:fldCharType="begin"/>
        </w:r>
        <w:r w:rsidR="008E7EEC">
          <w:rPr>
            <w:noProof/>
            <w:webHidden/>
          </w:rPr>
          <w:instrText xml:space="preserve"> PAGEREF _Toc170313757 \h </w:instrText>
        </w:r>
        <w:r w:rsidR="008E7EEC">
          <w:rPr>
            <w:noProof/>
            <w:webHidden/>
          </w:rPr>
        </w:r>
        <w:r w:rsidR="008E7EEC">
          <w:rPr>
            <w:noProof/>
            <w:webHidden/>
          </w:rPr>
          <w:fldChar w:fldCharType="separate"/>
        </w:r>
        <w:r w:rsidR="0076136F">
          <w:rPr>
            <w:noProof/>
            <w:webHidden/>
          </w:rPr>
          <w:t>92</w:t>
        </w:r>
        <w:r w:rsidR="008E7EEC">
          <w:rPr>
            <w:noProof/>
            <w:webHidden/>
          </w:rPr>
          <w:fldChar w:fldCharType="end"/>
        </w:r>
      </w:hyperlink>
    </w:p>
    <w:p w14:paraId="77D9EB7E" w14:textId="4363B268" w:rsidR="008E7EEC" w:rsidRDefault="00000000">
      <w:pPr>
        <w:pStyle w:val="TOC3"/>
        <w:rPr>
          <w:rFonts w:asciiTheme="minorHAnsi" w:eastAsiaTheme="minorEastAsia" w:hAnsiTheme="minorHAnsi" w:cstheme="minorBidi"/>
          <w:kern w:val="2"/>
          <w:sz w:val="22"/>
          <w:szCs w:val="22"/>
          <w14:ligatures w14:val="standardContextual"/>
        </w:rPr>
      </w:pPr>
      <w:hyperlink w:anchor="_Toc170313758" w:history="1">
        <w:r w:rsidR="008E7EEC" w:rsidRPr="007F5D28">
          <w:rPr>
            <w:rStyle w:val="Hyperlink"/>
          </w:rPr>
          <w:t>7.1.3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Algorithm Object Identifiers (OIDs)</w:t>
        </w:r>
        <w:r w:rsidR="008E7EEC">
          <w:rPr>
            <w:webHidden/>
          </w:rPr>
          <w:tab/>
        </w:r>
        <w:r w:rsidR="008E7EEC">
          <w:rPr>
            <w:webHidden/>
          </w:rPr>
          <w:fldChar w:fldCharType="begin"/>
        </w:r>
        <w:r w:rsidR="008E7EEC">
          <w:rPr>
            <w:webHidden/>
          </w:rPr>
          <w:instrText xml:space="preserve"> PAGEREF _Toc170313758 \h </w:instrText>
        </w:r>
        <w:r w:rsidR="008E7EEC">
          <w:rPr>
            <w:webHidden/>
          </w:rPr>
        </w:r>
        <w:r w:rsidR="008E7EEC">
          <w:rPr>
            <w:webHidden/>
          </w:rPr>
          <w:fldChar w:fldCharType="separate"/>
        </w:r>
        <w:r w:rsidR="0076136F">
          <w:rPr>
            <w:webHidden/>
          </w:rPr>
          <w:t>93</w:t>
        </w:r>
        <w:r w:rsidR="008E7EEC">
          <w:rPr>
            <w:webHidden/>
          </w:rPr>
          <w:fldChar w:fldCharType="end"/>
        </w:r>
      </w:hyperlink>
    </w:p>
    <w:p w14:paraId="7E2C3C8D" w14:textId="4DBBCA5C" w:rsidR="008E7EEC" w:rsidRDefault="00000000">
      <w:pPr>
        <w:pStyle w:val="TOC3"/>
        <w:rPr>
          <w:rFonts w:asciiTheme="minorHAnsi" w:eastAsiaTheme="minorEastAsia" w:hAnsiTheme="minorHAnsi" w:cstheme="minorBidi"/>
          <w:kern w:val="2"/>
          <w:sz w:val="22"/>
          <w:szCs w:val="22"/>
          <w14:ligatures w14:val="standardContextual"/>
        </w:rPr>
      </w:pPr>
      <w:hyperlink w:anchor="_Toc170313759" w:history="1">
        <w:r w:rsidR="008E7EEC" w:rsidRPr="007F5D28">
          <w:rPr>
            <w:rStyle w:val="Hyperlink"/>
          </w:rPr>
          <w:t>7.1.4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Name Forms</w:t>
        </w:r>
        <w:r w:rsidR="008E7EEC">
          <w:rPr>
            <w:webHidden/>
          </w:rPr>
          <w:tab/>
        </w:r>
        <w:r w:rsidR="008E7EEC">
          <w:rPr>
            <w:webHidden/>
          </w:rPr>
          <w:fldChar w:fldCharType="begin"/>
        </w:r>
        <w:r w:rsidR="008E7EEC">
          <w:rPr>
            <w:webHidden/>
          </w:rPr>
          <w:instrText xml:space="preserve"> PAGEREF _Toc170313759 \h </w:instrText>
        </w:r>
        <w:r w:rsidR="008E7EEC">
          <w:rPr>
            <w:webHidden/>
          </w:rPr>
        </w:r>
        <w:r w:rsidR="008E7EEC">
          <w:rPr>
            <w:webHidden/>
          </w:rPr>
          <w:fldChar w:fldCharType="separate"/>
        </w:r>
        <w:r w:rsidR="0076136F">
          <w:rPr>
            <w:webHidden/>
          </w:rPr>
          <w:t>94</w:t>
        </w:r>
        <w:r w:rsidR="008E7EEC">
          <w:rPr>
            <w:webHidden/>
          </w:rPr>
          <w:fldChar w:fldCharType="end"/>
        </w:r>
      </w:hyperlink>
    </w:p>
    <w:p w14:paraId="021BF020" w14:textId="5B72E90F"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60" w:history="1">
        <w:r w:rsidR="008E7EEC" w:rsidRPr="007F5D28">
          <w:rPr>
            <w:rStyle w:val="Hyperlink"/>
            <w:noProof/>
          </w:rPr>
          <w:t>7.1.4.1</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PCA</w:t>
        </w:r>
        <w:r w:rsidR="008E7EEC">
          <w:rPr>
            <w:noProof/>
            <w:webHidden/>
          </w:rPr>
          <w:tab/>
        </w:r>
        <w:r w:rsidR="008E7EEC">
          <w:rPr>
            <w:noProof/>
            <w:webHidden/>
          </w:rPr>
          <w:fldChar w:fldCharType="begin"/>
        </w:r>
        <w:r w:rsidR="008E7EEC">
          <w:rPr>
            <w:noProof/>
            <w:webHidden/>
          </w:rPr>
          <w:instrText xml:space="preserve"> PAGEREF _Toc170313760 \h </w:instrText>
        </w:r>
        <w:r w:rsidR="008E7EEC">
          <w:rPr>
            <w:noProof/>
            <w:webHidden/>
          </w:rPr>
        </w:r>
        <w:r w:rsidR="008E7EEC">
          <w:rPr>
            <w:noProof/>
            <w:webHidden/>
          </w:rPr>
          <w:fldChar w:fldCharType="separate"/>
        </w:r>
        <w:r w:rsidR="0076136F">
          <w:rPr>
            <w:noProof/>
            <w:webHidden/>
          </w:rPr>
          <w:t>94</w:t>
        </w:r>
        <w:r w:rsidR="008E7EEC">
          <w:rPr>
            <w:noProof/>
            <w:webHidden/>
          </w:rPr>
          <w:fldChar w:fldCharType="end"/>
        </w:r>
      </w:hyperlink>
    </w:p>
    <w:p w14:paraId="04D7BBB1" w14:textId="57E96FAC"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61" w:history="1">
        <w:r w:rsidR="008E7EEC" w:rsidRPr="007F5D28">
          <w:rPr>
            <w:rStyle w:val="Hyperlink"/>
            <w:noProof/>
          </w:rPr>
          <w:t>7.1.4.2</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ICAs</w:t>
        </w:r>
        <w:r w:rsidR="008E7EEC">
          <w:rPr>
            <w:noProof/>
            <w:webHidden/>
          </w:rPr>
          <w:tab/>
        </w:r>
        <w:r w:rsidR="008E7EEC">
          <w:rPr>
            <w:noProof/>
            <w:webHidden/>
          </w:rPr>
          <w:fldChar w:fldCharType="begin"/>
        </w:r>
        <w:r w:rsidR="008E7EEC">
          <w:rPr>
            <w:noProof/>
            <w:webHidden/>
          </w:rPr>
          <w:instrText xml:space="preserve"> PAGEREF _Toc170313761 \h </w:instrText>
        </w:r>
        <w:r w:rsidR="008E7EEC">
          <w:rPr>
            <w:noProof/>
            <w:webHidden/>
          </w:rPr>
        </w:r>
        <w:r w:rsidR="008E7EEC">
          <w:rPr>
            <w:noProof/>
            <w:webHidden/>
          </w:rPr>
          <w:fldChar w:fldCharType="separate"/>
        </w:r>
        <w:r w:rsidR="0076136F">
          <w:rPr>
            <w:noProof/>
            <w:webHidden/>
          </w:rPr>
          <w:t>95</w:t>
        </w:r>
        <w:r w:rsidR="008E7EEC">
          <w:rPr>
            <w:noProof/>
            <w:webHidden/>
          </w:rPr>
          <w:fldChar w:fldCharType="end"/>
        </w:r>
      </w:hyperlink>
    </w:p>
    <w:p w14:paraId="63483464" w14:textId="6172E7AF" w:rsidR="008E7EEC" w:rsidRDefault="00000000">
      <w:pPr>
        <w:pStyle w:val="TOC4"/>
        <w:tabs>
          <w:tab w:val="left" w:pos="1562"/>
          <w:tab w:val="right" w:pos="9350"/>
        </w:tabs>
        <w:rPr>
          <w:rFonts w:asciiTheme="minorHAnsi" w:eastAsiaTheme="minorEastAsia" w:hAnsiTheme="minorHAnsi" w:cstheme="minorBidi"/>
          <w:noProof/>
          <w:kern w:val="2"/>
          <w:sz w:val="22"/>
          <w:szCs w:val="22"/>
          <w14:ligatures w14:val="standardContextual"/>
        </w:rPr>
      </w:pPr>
      <w:hyperlink w:anchor="_Toc170313762" w:history="1">
        <w:r w:rsidR="008E7EEC" w:rsidRPr="007F5D28">
          <w:rPr>
            <w:rStyle w:val="Hyperlink"/>
            <w:noProof/>
          </w:rPr>
          <w:t>7.1.4.3</w:t>
        </w:r>
        <w:r w:rsidR="008E7EEC">
          <w:rPr>
            <w:rFonts w:asciiTheme="minorHAnsi" w:eastAsiaTheme="minorEastAsia" w:hAnsiTheme="minorHAnsi" w:cstheme="minorBidi"/>
            <w:noProof/>
            <w:kern w:val="2"/>
            <w:sz w:val="22"/>
            <w:szCs w:val="22"/>
            <w14:ligatures w14:val="standardContextual"/>
          </w:rPr>
          <w:tab/>
        </w:r>
        <w:r w:rsidR="008E7EEC" w:rsidRPr="007F5D28">
          <w:rPr>
            <w:rStyle w:val="Hyperlink"/>
            <w:noProof/>
          </w:rPr>
          <w:t>End-Entity Certificates</w:t>
        </w:r>
        <w:r w:rsidR="008E7EEC">
          <w:rPr>
            <w:noProof/>
            <w:webHidden/>
          </w:rPr>
          <w:tab/>
        </w:r>
        <w:r w:rsidR="008E7EEC">
          <w:rPr>
            <w:noProof/>
            <w:webHidden/>
          </w:rPr>
          <w:fldChar w:fldCharType="begin"/>
        </w:r>
        <w:r w:rsidR="008E7EEC">
          <w:rPr>
            <w:noProof/>
            <w:webHidden/>
          </w:rPr>
          <w:instrText xml:space="preserve"> PAGEREF _Toc170313762 \h </w:instrText>
        </w:r>
        <w:r w:rsidR="008E7EEC">
          <w:rPr>
            <w:noProof/>
            <w:webHidden/>
          </w:rPr>
        </w:r>
        <w:r w:rsidR="008E7EEC">
          <w:rPr>
            <w:noProof/>
            <w:webHidden/>
          </w:rPr>
          <w:fldChar w:fldCharType="separate"/>
        </w:r>
        <w:r w:rsidR="0076136F">
          <w:rPr>
            <w:noProof/>
            <w:webHidden/>
          </w:rPr>
          <w:t>95</w:t>
        </w:r>
        <w:r w:rsidR="008E7EEC">
          <w:rPr>
            <w:noProof/>
            <w:webHidden/>
          </w:rPr>
          <w:fldChar w:fldCharType="end"/>
        </w:r>
      </w:hyperlink>
    </w:p>
    <w:p w14:paraId="640ECEE9" w14:textId="706C98E8" w:rsidR="008E7EEC" w:rsidRDefault="00000000">
      <w:pPr>
        <w:pStyle w:val="TOC3"/>
        <w:rPr>
          <w:rFonts w:asciiTheme="minorHAnsi" w:eastAsiaTheme="minorEastAsia" w:hAnsiTheme="minorHAnsi" w:cstheme="minorBidi"/>
          <w:kern w:val="2"/>
          <w:sz w:val="22"/>
          <w:szCs w:val="22"/>
          <w14:ligatures w14:val="standardContextual"/>
        </w:rPr>
      </w:pPr>
      <w:hyperlink w:anchor="_Toc170313763" w:history="1">
        <w:r w:rsidR="008E7EEC" w:rsidRPr="007F5D28">
          <w:rPr>
            <w:rStyle w:val="Hyperlink"/>
          </w:rPr>
          <w:t>7.1.5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Name Constraints</w:t>
        </w:r>
        <w:r w:rsidR="008E7EEC">
          <w:rPr>
            <w:webHidden/>
          </w:rPr>
          <w:tab/>
        </w:r>
        <w:r w:rsidR="008E7EEC">
          <w:rPr>
            <w:webHidden/>
          </w:rPr>
          <w:fldChar w:fldCharType="begin"/>
        </w:r>
        <w:r w:rsidR="008E7EEC">
          <w:rPr>
            <w:webHidden/>
          </w:rPr>
          <w:instrText xml:space="preserve"> PAGEREF _Toc170313763 \h </w:instrText>
        </w:r>
        <w:r w:rsidR="008E7EEC">
          <w:rPr>
            <w:webHidden/>
          </w:rPr>
        </w:r>
        <w:r w:rsidR="008E7EEC">
          <w:rPr>
            <w:webHidden/>
          </w:rPr>
          <w:fldChar w:fldCharType="separate"/>
        </w:r>
        <w:r w:rsidR="0076136F">
          <w:rPr>
            <w:webHidden/>
          </w:rPr>
          <w:t>96</w:t>
        </w:r>
        <w:r w:rsidR="008E7EEC">
          <w:rPr>
            <w:webHidden/>
          </w:rPr>
          <w:fldChar w:fldCharType="end"/>
        </w:r>
      </w:hyperlink>
    </w:p>
    <w:p w14:paraId="2724B576" w14:textId="09A64D2D" w:rsidR="008E7EEC" w:rsidRDefault="00000000">
      <w:pPr>
        <w:pStyle w:val="TOC3"/>
        <w:rPr>
          <w:rFonts w:asciiTheme="minorHAnsi" w:eastAsiaTheme="minorEastAsia" w:hAnsiTheme="minorHAnsi" w:cstheme="minorBidi"/>
          <w:kern w:val="2"/>
          <w:sz w:val="22"/>
          <w:szCs w:val="22"/>
          <w14:ligatures w14:val="standardContextual"/>
        </w:rPr>
      </w:pPr>
      <w:hyperlink w:anchor="_Toc170313764" w:history="1">
        <w:r w:rsidR="008E7EEC" w:rsidRPr="007F5D28">
          <w:rPr>
            <w:rStyle w:val="Hyperlink"/>
          </w:rPr>
          <w:t>7.1.6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Certificate Policy Object Identifier</w:t>
        </w:r>
        <w:r w:rsidR="008E7EEC">
          <w:rPr>
            <w:webHidden/>
          </w:rPr>
          <w:tab/>
        </w:r>
        <w:r w:rsidR="008E7EEC">
          <w:rPr>
            <w:webHidden/>
          </w:rPr>
          <w:fldChar w:fldCharType="begin"/>
        </w:r>
        <w:r w:rsidR="008E7EEC">
          <w:rPr>
            <w:webHidden/>
          </w:rPr>
          <w:instrText xml:space="preserve"> PAGEREF _Toc170313764 \h </w:instrText>
        </w:r>
        <w:r w:rsidR="008E7EEC">
          <w:rPr>
            <w:webHidden/>
          </w:rPr>
        </w:r>
        <w:r w:rsidR="008E7EEC">
          <w:rPr>
            <w:webHidden/>
          </w:rPr>
          <w:fldChar w:fldCharType="separate"/>
        </w:r>
        <w:r w:rsidR="0076136F">
          <w:rPr>
            <w:webHidden/>
          </w:rPr>
          <w:t>96</w:t>
        </w:r>
        <w:r w:rsidR="008E7EEC">
          <w:rPr>
            <w:webHidden/>
          </w:rPr>
          <w:fldChar w:fldCharType="end"/>
        </w:r>
      </w:hyperlink>
    </w:p>
    <w:p w14:paraId="46522A29" w14:textId="78D425B8" w:rsidR="008E7EEC" w:rsidRDefault="00000000">
      <w:pPr>
        <w:pStyle w:val="TOC3"/>
        <w:rPr>
          <w:rFonts w:asciiTheme="minorHAnsi" w:eastAsiaTheme="minorEastAsia" w:hAnsiTheme="minorHAnsi" w:cstheme="minorBidi"/>
          <w:kern w:val="2"/>
          <w:sz w:val="22"/>
          <w:szCs w:val="22"/>
          <w14:ligatures w14:val="standardContextual"/>
        </w:rPr>
      </w:pPr>
      <w:hyperlink w:anchor="_Toc170313765" w:history="1">
        <w:r w:rsidR="008E7EEC" w:rsidRPr="007F5D28">
          <w:rPr>
            <w:rStyle w:val="Hyperlink"/>
          </w:rPr>
          <w:t>7.1.7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Usage of Policy Constraints Extension</w:t>
        </w:r>
        <w:r w:rsidR="008E7EEC">
          <w:rPr>
            <w:webHidden/>
          </w:rPr>
          <w:tab/>
        </w:r>
        <w:r w:rsidR="008E7EEC">
          <w:rPr>
            <w:webHidden/>
          </w:rPr>
          <w:fldChar w:fldCharType="begin"/>
        </w:r>
        <w:r w:rsidR="008E7EEC">
          <w:rPr>
            <w:webHidden/>
          </w:rPr>
          <w:instrText xml:space="preserve"> PAGEREF _Toc170313765 \h </w:instrText>
        </w:r>
        <w:r w:rsidR="008E7EEC">
          <w:rPr>
            <w:webHidden/>
          </w:rPr>
        </w:r>
        <w:r w:rsidR="008E7EEC">
          <w:rPr>
            <w:webHidden/>
          </w:rPr>
          <w:fldChar w:fldCharType="separate"/>
        </w:r>
        <w:r w:rsidR="0076136F">
          <w:rPr>
            <w:webHidden/>
          </w:rPr>
          <w:t>96</w:t>
        </w:r>
        <w:r w:rsidR="008E7EEC">
          <w:rPr>
            <w:webHidden/>
          </w:rPr>
          <w:fldChar w:fldCharType="end"/>
        </w:r>
      </w:hyperlink>
    </w:p>
    <w:p w14:paraId="59284CDF" w14:textId="0F0381E7" w:rsidR="008E7EEC" w:rsidRDefault="00000000">
      <w:pPr>
        <w:pStyle w:val="TOC3"/>
        <w:rPr>
          <w:rFonts w:asciiTheme="minorHAnsi" w:eastAsiaTheme="minorEastAsia" w:hAnsiTheme="minorHAnsi" w:cstheme="minorBidi"/>
          <w:kern w:val="2"/>
          <w:sz w:val="22"/>
          <w:szCs w:val="22"/>
          <w14:ligatures w14:val="standardContextual"/>
        </w:rPr>
      </w:pPr>
      <w:hyperlink w:anchor="_Toc170313766" w:history="1">
        <w:r w:rsidR="008E7EEC" w:rsidRPr="007F5D28">
          <w:rPr>
            <w:rStyle w:val="Hyperlink"/>
          </w:rPr>
          <w:t>7.1.8</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Policy Qualifiers Syntax and Semantics</w:t>
        </w:r>
        <w:r w:rsidR="008E7EEC">
          <w:rPr>
            <w:webHidden/>
          </w:rPr>
          <w:tab/>
        </w:r>
        <w:r w:rsidR="008E7EEC">
          <w:rPr>
            <w:webHidden/>
          </w:rPr>
          <w:fldChar w:fldCharType="begin"/>
        </w:r>
        <w:r w:rsidR="008E7EEC">
          <w:rPr>
            <w:webHidden/>
          </w:rPr>
          <w:instrText xml:space="preserve"> PAGEREF _Toc170313766 \h </w:instrText>
        </w:r>
        <w:r w:rsidR="008E7EEC">
          <w:rPr>
            <w:webHidden/>
          </w:rPr>
        </w:r>
        <w:r w:rsidR="008E7EEC">
          <w:rPr>
            <w:webHidden/>
          </w:rPr>
          <w:fldChar w:fldCharType="separate"/>
        </w:r>
        <w:r w:rsidR="0076136F">
          <w:rPr>
            <w:webHidden/>
          </w:rPr>
          <w:t>96</w:t>
        </w:r>
        <w:r w:rsidR="008E7EEC">
          <w:rPr>
            <w:webHidden/>
          </w:rPr>
          <w:fldChar w:fldCharType="end"/>
        </w:r>
      </w:hyperlink>
    </w:p>
    <w:p w14:paraId="7A19E904" w14:textId="13AE2D9A" w:rsidR="008E7EEC" w:rsidRDefault="00000000">
      <w:pPr>
        <w:pStyle w:val="TOC3"/>
        <w:rPr>
          <w:rFonts w:asciiTheme="minorHAnsi" w:eastAsiaTheme="minorEastAsia" w:hAnsiTheme="minorHAnsi" w:cstheme="minorBidi"/>
          <w:kern w:val="2"/>
          <w:sz w:val="22"/>
          <w:szCs w:val="22"/>
          <w14:ligatures w14:val="standardContextual"/>
        </w:rPr>
      </w:pPr>
      <w:hyperlink w:anchor="_Toc170313767" w:history="1">
        <w:r w:rsidR="008E7EEC" w:rsidRPr="007F5D28">
          <w:rPr>
            <w:rStyle w:val="Hyperlink"/>
          </w:rPr>
          <w:t>7.1.9</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Processing Semantics for the Critical Certificate Policies Extension</w:t>
        </w:r>
        <w:r w:rsidR="008E7EEC">
          <w:rPr>
            <w:webHidden/>
          </w:rPr>
          <w:tab/>
        </w:r>
        <w:r w:rsidR="008E7EEC">
          <w:rPr>
            <w:webHidden/>
          </w:rPr>
          <w:fldChar w:fldCharType="begin"/>
        </w:r>
        <w:r w:rsidR="008E7EEC">
          <w:rPr>
            <w:webHidden/>
          </w:rPr>
          <w:instrText xml:space="preserve"> PAGEREF _Toc170313767 \h </w:instrText>
        </w:r>
        <w:r w:rsidR="008E7EEC">
          <w:rPr>
            <w:webHidden/>
          </w:rPr>
        </w:r>
        <w:r w:rsidR="008E7EEC">
          <w:rPr>
            <w:webHidden/>
          </w:rPr>
          <w:fldChar w:fldCharType="separate"/>
        </w:r>
        <w:r w:rsidR="0076136F">
          <w:rPr>
            <w:webHidden/>
          </w:rPr>
          <w:t>97</w:t>
        </w:r>
        <w:r w:rsidR="008E7EEC">
          <w:rPr>
            <w:webHidden/>
          </w:rPr>
          <w:fldChar w:fldCharType="end"/>
        </w:r>
      </w:hyperlink>
    </w:p>
    <w:p w14:paraId="4F0D2EC5" w14:textId="42B18854"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68" w:history="1">
        <w:r w:rsidR="008E7EEC" w:rsidRPr="007F5D28">
          <w:rPr>
            <w:rStyle w:val="Hyperlink"/>
            <w:bCs/>
          </w:rPr>
          <w:t>7.2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CRL Profile</w:t>
        </w:r>
        <w:r w:rsidR="008E7EEC">
          <w:rPr>
            <w:webHidden/>
          </w:rPr>
          <w:tab/>
        </w:r>
        <w:r w:rsidR="008E7EEC">
          <w:rPr>
            <w:webHidden/>
          </w:rPr>
          <w:fldChar w:fldCharType="begin"/>
        </w:r>
        <w:r w:rsidR="008E7EEC">
          <w:rPr>
            <w:webHidden/>
          </w:rPr>
          <w:instrText xml:space="preserve"> PAGEREF _Toc170313768 \h </w:instrText>
        </w:r>
        <w:r w:rsidR="008E7EEC">
          <w:rPr>
            <w:webHidden/>
          </w:rPr>
        </w:r>
        <w:r w:rsidR="008E7EEC">
          <w:rPr>
            <w:webHidden/>
          </w:rPr>
          <w:fldChar w:fldCharType="separate"/>
        </w:r>
        <w:r w:rsidR="0076136F">
          <w:rPr>
            <w:webHidden/>
          </w:rPr>
          <w:t>97</w:t>
        </w:r>
        <w:r w:rsidR="008E7EEC">
          <w:rPr>
            <w:webHidden/>
          </w:rPr>
          <w:fldChar w:fldCharType="end"/>
        </w:r>
      </w:hyperlink>
    </w:p>
    <w:p w14:paraId="47C82032" w14:textId="0274BDF9" w:rsidR="008E7EEC" w:rsidRDefault="00000000">
      <w:pPr>
        <w:pStyle w:val="TOC3"/>
        <w:rPr>
          <w:rFonts w:asciiTheme="minorHAnsi" w:eastAsiaTheme="minorEastAsia" w:hAnsiTheme="minorHAnsi" w:cstheme="minorBidi"/>
          <w:kern w:val="2"/>
          <w:sz w:val="22"/>
          <w:szCs w:val="22"/>
          <w14:ligatures w14:val="standardContextual"/>
        </w:rPr>
      </w:pPr>
      <w:hyperlink w:anchor="_Toc170313769" w:history="1">
        <w:r w:rsidR="008E7EEC" w:rsidRPr="007F5D28">
          <w:rPr>
            <w:rStyle w:val="Hyperlink"/>
          </w:rPr>
          <w:t>7.2.1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CRL Version Number(s)</w:t>
        </w:r>
        <w:r w:rsidR="008E7EEC">
          <w:rPr>
            <w:webHidden/>
          </w:rPr>
          <w:tab/>
        </w:r>
        <w:r w:rsidR="008E7EEC">
          <w:rPr>
            <w:webHidden/>
          </w:rPr>
          <w:fldChar w:fldCharType="begin"/>
        </w:r>
        <w:r w:rsidR="008E7EEC">
          <w:rPr>
            <w:webHidden/>
          </w:rPr>
          <w:instrText xml:space="preserve"> PAGEREF _Toc170313769 \h </w:instrText>
        </w:r>
        <w:r w:rsidR="008E7EEC">
          <w:rPr>
            <w:webHidden/>
          </w:rPr>
        </w:r>
        <w:r w:rsidR="008E7EEC">
          <w:rPr>
            <w:webHidden/>
          </w:rPr>
          <w:fldChar w:fldCharType="separate"/>
        </w:r>
        <w:r w:rsidR="0076136F">
          <w:rPr>
            <w:webHidden/>
          </w:rPr>
          <w:t>97</w:t>
        </w:r>
        <w:r w:rsidR="008E7EEC">
          <w:rPr>
            <w:webHidden/>
          </w:rPr>
          <w:fldChar w:fldCharType="end"/>
        </w:r>
      </w:hyperlink>
    </w:p>
    <w:p w14:paraId="6387F5D4" w14:textId="6C642402" w:rsidR="008E7EEC" w:rsidRDefault="00000000">
      <w:pPr>
        <w:pStyle w:val="TOC3"/>
        <w:rPr>
          <w:rFonts w:asciiTheme="minorHAnsi" w:eastAsiaTheme="minorEastAsia" w:hAnsiTheme="minorHAnsi" w:cstheme="minorBidi"/>
          <w:kern w:val="2"/>
          <w:sz w:val="22"/>
          <w:szCs w:val="22"/>
          <w14:ligatures w14:val="standardContextual"/>
        </w:rPr>
      </w:pPr>
      <w:hyperlink w:anchor="_Toc170313770" w:history="1">
        <w:r w:rsidR="008E7EEC" w:rsidRPr="007F5D28">
          <w:rPr>
            <w:rStyle w:val="Hyperlink"/>
          </w:rPr>
          <w:t>7.2.2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CRL and CRL Entry Extensions</w:t>
        </w:r>
        <w:r w:rsidR="008E7EEC">
          <w:rPr>
            <w:webHidden/>
          </w:rPr>
          <w:tab/>
        </w:r>
        <w:r w:rsidR="008E7EEC">
          <w:rPr>
            <w:webHidden/>
          </w:rPr>
          <w:fldChar w:fldCharType="begin"/>
        </w:r>
        <w:r w:rsidR="008E7EEC">
          <w:rPr>
            <w:webHidden/>
          </w:rPr>
          <w:instrText xml:space="preserve"> PAGEREF _Toc170313770 \h </w:instrText>
        </w:r>
        <w:r w:rsidR="008E7EEC">
          <w:rPr>
            <w:webHidden/>
          </w:rPr>
        </w:r>
        <w:r w:rsidR="008E7EEC">
          <w:rPr>
            <w:webHidden/>
          </w:rPr>
          <w:fldChar w:fldCharType="separate"/>
        </w:r>
        <w:r w:rsidR="0076136F">
          <w:rPr>
            <w:webHidden/>
          </w:rPr>
          <w:t>97</w:t>
        </w:r>
        <w:r w:rsidR="008E7EEC">
          <w:rPr>
            <w:webHidden/>
          </w:rPr>
          <w:fldChar w:fldCharType="end"/>
        </w:r>
      </w:hyperlink>
    </w:p>
    <w:p w14:paraId="71EEB3C8" w14:textId="0D941574"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71" w:history="1">
        <w:r w:rsidR="008E7EEC" w:rsidRPr="007F5D28">
          <w:rPr>
            <w:rStyle w:val="Hyperlink"/>
            <w:bCs/>
          </w:rPr>
          <w:t>7.3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OCSP Profile</w:t>
        </w:r>
        <w:r w:rsidR="008E7EEC">
          <w:rPr>
            <w:webHidden/>
          </w:rPr>
          <w:tab/>
        </w:r>
        <w:r w:rsidR="008E7EEC">
          <w:rPr>
            <w:webHidden/>
          </w:rPr>
          <w:fldChar w:fldCharType="begin"/>
        </w:r>
        <w:r w:rsidR="008E7EEC">
          <w:rPr>
            <w:webHidden/>
          </w:rPr>
          <w:instrText xml:space="preserve"> PAGEREF _Toc170313771 \h </w:instrText>
        </w:r>
        <w:r w:rsidR="008E7EEC">
          <w:rPr>
            <w:webHidden/>
          </w:rPr>
        </w:r>
        <w:r w:rsidR="008E7EEC">
          <w:rPr>
            <w:webHidden/>
          </w:rPr>
          <w:fldChar w:fldCharType="separate"/>
        </w:r>
        <w:r w:rsidR="0076136F">
          <w:rPr>
            <w:webHidden/>
          </w:rPr>
          <w:t>98</w:t>
        </w:r>
        <w:r w:rsidR="008E7EEC">
          <w:rPr>
            <w:webHidden/>
          </w:rPr>
          <w:fldChar w:fldCharType="end"/>
        </w:r>
      </w:hyperlink>
    </w:p>
    <w:p w14:paraId="6D7403D4" w14:textId="76031DE6" w:rsidR="008E7EEC" w:rsidRDefault="00000000">
      <w:pPr>
        <w:pStyle w:val="TOC3"/>
        <w:rPr>
          <w:rFonts w:asciiTheme="minorHAnsi" w:eastAsiaTheme="minorEastAsia" w:hAnsiTheme="minorHAnsi" w:cstheme="minorBidi"/>
          <w:kern w:val="2"/>
          <w:sz w:val="22"/>
          <w:szCs w:val="22"/>
          <w14:ligatures w14:val="standardContextual"/>
        </w:rPr>
      </w:pPr>
      <w:hyperlink w:anchor="_Toc170313772" w:history="1">
        <w:r w:rsidR="008E7EEC" w:rsidRPr="007F5D28">
          <w:rPr>
            <w:rStyle w:val="Hyperlink"/>
          </w:rPr>
          <w:t>7.3.1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OCSP Version Number(s)</w:t>
        </w:r>
        <w:r w:rsidR="008E7EEC">
          <w:rPr>
            <w:webHidden/>
          </w:rPr>
          <w:tab/>
        </w:r>
        <w:r w:rsidR="008E7EEC">
          <w:rPr>
            <w:webHidden/>
          </w:rPr>
          <w:fldChar w:fldCharType="begin"/>
        </w:r>
        <w:r w:rsidR="008E7EEC">
          <w:rPr>
            <w:webHidden/>
          </w:rPr>
          <w:instrText xml:space="preserve"> PAGEREF _Toc170313772 \h </w:instrText>
        </w:r>
        <w:r w:rsidR="008E7EEC">
          <w:rPr>
            <w:webHidden/>
          </w:rPr>
        </w:r>
        <w:r w:rsidR="008E7EEC">
          <w:rPr>
            <w:webHidden/>
          </w:rPr>
          <w:fldChar w:fldCharType="separate"/>
        </w:r>
        <w:r w:rsidR="0076136F">
          <w:rPr>
            <w:webHidden/>
          </w:rPr>
          <w:t>98</w:t>
        </w:r>
        <w:r w:rsidR="008E7EEC">
          <w:rPr>
            <w:webHidden/>
          </w:rPr>
          <w:fldChar w:fldCharType="end"/>
        </w:r>
      </w:hyperlink>
    </w:p>
    <w:p w14:paraId="16C3C5BE" w14:textId="729441AA" w:rsidR="008E7EEC" w:rsidRDefault="00000000">
      <w:pPr>
        <w:pStyle w:val="TOC3"/>
        <w:rPr>
          <w:rFonts w:asciiTheme="minorHAnsi" w:eastAsiaTheme="minorEastAsia" w:hAnsiTheme="minorHAnsi" w:cstheme="minorBidi"/>
          <w:kern w:val="2"/>
          <w:sz w:val="22"/>
          <w:szCs w:val="22"/>
          <w14:ligatures w14:val="standardContextual"/>
        </w:rPr>
      </w:pPr>
      <w:hyperlink w:anchor="_Toc170313773" w:history="1">
        <w:r w:rsidR="008E7EEC" w:rsidRPr="007F5D28">
          <w:rPr>
            <w:rStyle w:val="Hyperlink"/>
          </w:rPr>
          <w:t>7.3.2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OCSP Extensions</w:t>
        </w:r>
        <w:r w:rsidR="008E7EEC">
          <w:rPr>
            <w:webHidden/>
          </w:rPr>
          <w:tab/>
        </w:r>
        <w:r w:rsidR="008E7EEC">
          <w:rPr>
            <w:webHidden/>
          </w:rPr>
          <w:fldChar w:fldCharType="begin"/>
        </w:r>
        <w:r w:rsidR="008E7EEC">
          <w:rPr>
            <w:webHidden/>
          </w:rPr>
          <w:instrText xml:space="preserve"> PAGEREF _Toc170313773 \h </w:instrText>
        </w:r>
        <w:r w:rsidR="008E7EEC">
          <w:rPr>
            <w:webHidden/>
          </w:rPr>
        </w:r>
        <w:r w:rsidR="008E7EEC">
          <w:rPr>
            <w:webHidden/>
          </w:rPr>
          <w:fldChar w:fldCharType="separate"/>
        </w:r>
        <w:r w:rsidR="0076136F">
          <w:rPr>
            <w:webHidden/>
          </w:rPr>
          <w:t>98</w:t>
        </w:r>
        <w:r w:rsidR="008E7EEC">
          <w:rPr>
            <w:webHidden/>
          </w:rPr>
          <w:fldChar w:fldCharType="end"/>
        </w:r>
      </w:hyperlink>
    </w:p>
    <w:p w14:paraId="6F85C8E3" w14:textId="1D8AE70B"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774" w:history="1">
        <w:r w:rsidR="008E7EEC" w:rsidRPr="007F5D28">
          <w:rPr>
            <w:rStyle w:val="Hyperlink"/>
          </w:rPr>
          <w:t>8.</w:t>
        </w:r>
        <w:r w:rsidR="008E7EEC">
          <w:rPr>
            <w:rFonts w:asciiTheme="minorHAnsi" w:eastAsiaTheme="minorEastAsia" w:hAnsiTheme="minorHAnsi" w:cstheme="minorBidi"/>
            <w:b w:val="0"/>
            <w:bCs w:val="0"/>
            <w:caps w:val="0"/>
            <w:kern w:val="2"/>
            <w:sz w:val="22"/>
            <w:szCs w:val="22"/>
            <w14:ligatures w14:val="standardContextual"/>
          </w:rPr>
          <w:tab/>
        </w:r>
        <w:r w:rsidR="008E7EEC" w:rsidRPr="007F5D28">
          <w:rPr>
            <w:rStyle w:val="Hyperlink"/>
          </w:rPr>
          <w:t>Compliance Audit and Other Assessments</w:t>
        </w:r>
        <w:r w:rsidR="008E7EEC">
          <w:rPr>
            <w:webHidden/>
          </w:rPr>
          <w:tab/>
        </w:r>
        <w:r w:rsidR="008E7EEC">
          <w:rPr>
            <w:webHidden/>
          </w:rPr>
          <w:fldChar w:fldCharType="begin"/>
        </w:r>
        <w:r w:rsidR="008E7EEC">
          <w:rPr>
            <w:webHidden/>
          </w:rPr>
          <w:instrText xml:space="preserve"> PAGEREF _Toc170313774 \h </w:instrText>
        </w:r>
        <w:r w:rsidR="008E7EEC">
          <w:rPr>
            <w:webHidden/>
          </w:rPr>
        </w:r>
        <w:r w:rsidR="008E7EEC">
          <w:rPr>
            <w:webHidden/>
          </w:rPr>
          <w:fldChar w:fldCharType="separate"/>
        </w:r>
        <w:r w:rsidR="0076136F">
          <w:rPr>
            <w:webHidden/>
          </w:rPr>
          <w:t>99</w:t>
        </w:r>
        <w:r w:rsidR="008E7EEC">
          <w:rPr>
            <w:webHidden/>
          </w:rPr>
          <w:fldChar w:fldCharType="end"/>
        </w:r>
      </w:hyperlink>
    </w:p>
    <w:p w14:paraId="7A789583" w14:textId="78DCD238"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75" w:history="1">
        <w:r w:rsidR="008E7EEC" w:rsidRPr="007F5D28">
          <w:rPr>
            <w:rStyle w:val="Hyperlink"/>
            <w:bCs/>
          </w:rPr>
          <w:t>8.1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Frequency or Circumstances of Assessment</w:t>
        </w:r>
        <w:r w:rsidR="008E7EEC">
          <w:rPr>
            <w:webHidden/>
          </w:rPr>
          <w:tab/>
        </w:r>
        <w:r w:rsidR="008E7EEC">
          <w:rPr>
            <w:webHidden/>
          </w:rPr>
          <w:fldChar w:fldCharType="begin"/>
        </w:r>
        <w:r w:rsidR="008E7EEC">
          <w:rPr>
            <w:webHidden/>
          </w:rPr>
          <w:instrText xml:space="preserve"> PAGEREF _Toc170313775 \h </w:instrText>
        </w:r>
        <w:r w:rsidR="008E7EEC">
          <w:rPr>
            <w:webHidden/>
          </w:rPr>
        </w:r>
        <w:r w:rsidR="008E7EEC">
          <w:rPr>
            <w:webHidden/>
          </w:rPr>
          <w:fldChar w:fldCharType="separate"/>
        </w:r>
        <w:r w:rsidR="0076136F">
          <w:rPr>
            <w:webHidden/>
          </w:rPr>
          <w:t>99</w:t>
        </w:r>
        <w:r w:rsidR="008E7EEC">
          <w:rPr>
            <w:webHidden/>
          </w:rPr>
          <w:fldChar w:fldCharType="end"/>
        </w:r>
      </w:hyperlink>
    </w:p>
    <w:p w14:paraId="7F0CB5E7" w14:textId="1705F4AE"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76" w:history="1">
        <w:r w:rsidR="008E7EEC" w:rsidRPr="007F5D28">
          <w:rPr>
            <w:rStyle w:val="Hyperlink"/>
            <w:bCs/>
          </w:rPr>
          <w:t>8.2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Identity and Qualifications of Assessor</w:t>
        </w:r>
        <w:r w:rsidR="008E7EEC">
          <w:rPr>
            <w:webHidden/>
          </w:rPr>
          <w:tab/>
        </w:r>
        <w:r w:rsidR="008E7EEC">
          <w:rPr>
            <w:webHidden/>
          </w:rPr>
          <w:fldChar w:fldCharType="begin"/>
        </w:r>
        <w:r w:rsidR="008E7EEC">
          <w:rPr>
            <w:webHidden/>
          </w:rPr>
          <w:instrText xml:space="preserve"> PAGEREF _Toc170313776 \h </w:instrText>
        </w:r>
        <w:r w:rsidR="008E7EEC">
          <w:rPr>
            <w:webHidden/>
          </w:rPr>
        </w:r>
        <w:r w:rsidR="008E7EEC">
          <w:rPr>
            <w:webHidden/>
          </w:rPr>
          <w:fldChar w:fldCharType="separate"/>
        </w:r>
        <w:r w:rsidR="0076136F">
          <w:rPr>
            <w:webHidden/>
          </w:rPr>
          <w:t>99</w:t>
        </w:r>
        <w:r w:rsidR="008E7EEC">
          <w:rPr>
            <w:webHidden/>
          </w:rPr>
          <w:fldChar w:fldCharType="end"/>
        </w:r>
      </w:hyperlink>
    </w:p>
    <w:p w14:paraId="25AB4DBD" w14:textId="3E2656BC"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77" w:history="1">
        <w:r w:rsidR="008E7EEC" w:rsidRPr="007F5D28">
          <w:rPr>
            <w:rStyle w:val="Hyperlink"/>
            <w:bCs/>
          </w:rPr>
          <w:t>8.3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Assessor's Relationship to Assessed Entity</w:t>
        </w:r>
        <w:r w:rsidR="008E7EEC">
          <w:rPr>
            <w:webHidden/>
          </w:rPr>
          <w:tab/>
        </w:r>
        <w:r w:rsidR="008E7EEC">
          <w:rPr>
            <w:webHidden/>
          </w:rPr>
          <w:fldChar w:fldCharType="begin"/>
        </w:r>
        <w:r w:rsidR="008E7EEC">
          <w:rPr>
            <w:webHidden/>
          </w:rPr>
          <w:instrText xml:space="preserve"> PAGEREF _Toc170313777 \h </w:instrText>
        </w:r>
        <w:r w:rsidR="008E7EEC">
          <w:rPr>
            <w:webHidden/>
          </w:rPr>
        </w:r>
        <w:r w:rsidR="008E7EEC">
          <w:rPr>
            <w:webHidden/>
          </w:rPr>
          <w:fldChar w:fldCharType="separate"/>
        </w:r>
        <w:r w:rsidR="0076136F">
          <w:rPr>
            <w:webHidden/>
          </w:rPr>
          <w:t>99</w:t>
        </w:r>
        <w:r w:rsidR="008E7EEC">
          <w:rPr>
            <w:webHidden/>
          </w:rPr>
          <w:fldChar w:fldCharType="end"/>
        </w:r>
      </w:hyperlink>
    </w:p>
    <w:p w14:paraId="37D21803" w14:textId="479A849E"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78" w:history="1">
        <w:r w:rsidR="008E7EEC" w:rsidRPr="007F5D28">
          <w:rPr>
            <w:rStyle w:val="Hyperlink"/>
            <w:bCs/>
          </w:rPr>
          <w:t>8.4</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Topics Covered by Assessment</w:t>
        </w:r>
        <w:r w:rsidR="008E7EEC">
          <w:rPr>
            <w:webHidden/>
          </w:rPr>
          <w:tab/>
        </w:r>
        <w:r w:rsidR="008E7EEC">
          <w:rPr>
            <w:webHidden/>
          </w:rPr>
          <w:fldChar w:fldCharType="begin"/>
        </w:r>
        <w:r w:rsidR="008E7EEC">
          <w:rPr>
            <w:webHidden/>
          </w:rPr>
          <w:instrText xml:space="preserve"> PAGEREF _Toc170313778 \h </w:instrText>
        </w:r>
        <w:r w:rsidR="008E7EEC">
          <w:rPr>
            <w:webHidden/>
          </w:rPr>
        </w:r>
        <w:r w:rsidR="008E7EEC">
          <w:rPr>
            <w:webHidden/>
          </w:rPr>
          <w:fldChar w:fldCharType="separate"/>
        </w:r>
        <w:r w:rsidR="0076136F">
          <w:rPr>
            <w:webHidden/>
          </w:rPr>
          <w:t>99</w:t>
        </w:r>
        <w:r w:rsidR="008E7EEC">
          <w:rPr>
            <w:webHidden/>
          </w:rPr>
          <w:fldChar w:fldCharType="end"/>
        </w:r>
      </w:hyperlink>
    </w:p>
    <w:p w14:paraId="11F00874" w14:textId="50BA5BF0"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79" w:history="1">
        <w:r w:rsidR="008E7EEC" w:rsidRPr="007F5D28">
          <w:rPr>
            <w:rStyle w:val="Hyperlink"/>
            <w:bCs/>
          </w:rPr>
          <w:t>8.5</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Actions Taken as a Result of Deficiency</w:t>
        </w:r>
        <w:r w:rsidR="008E7EEC">
          <w:rPr>
            <w:webHidden/>
          </w:rPr>
          <w:tab/>
        </w:r>
        <w:r w:rsidR="008E7EEC">
          <w:rPr>
            <w:webHidden/>
          </w:rPr>
          <w:fldChar w:fldCharType="begin"/>
        </w:r>
        <w:r w:rsidR="008E7EEC">
          <w:rPr>
            <w:webHidden/>
          </w:rPr>
          <w:instrText xml:space="preserve"> PAGEREF _Toc170313779 \h </w:instrText>
        </w:r>
        <w:r w:rsidR="008E7EEC">
          <w:rPr>
            <w:webHidden/>
          </w:rPr>
        </w:r>
        <w:r w:rsidR="008E7EEC">
          <w:rPr>
            <w:webHidden/>
          </w:rPr>
          <w:fldChar w:fldCharType="separate"/>
        </w:r>
        <w:r w:rsidR="0076136F">
          <w:rPr>
            <w:webHidden/>
          </w:rPr>
          <w:t>99</w:t>
        </w:r>
        <w:r w:rsidR="008E7EEC">
          <w:rPr>
            <w:webHidden/>
          </w:rPr>
          <w:fldChar w:fldCharType="end"/>
        </w:r>
      </w:hyperlink>
    </w:p>
    <w:p w14:paraId="40810A0E" w14:textId="5644B28E"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80" w:history="1">
        <w:r w:rsidR="008E7EEC" w:rsidRPr="007F5D28">
          <w:rPr>
            <w:rStyle w:val="Hyperlink"/>
            <w:bCs/>
          </w:rPr>
          <w:t>8.6</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Communication of Results</w:t>
        </w:r>
        <w:r w:rsidR="008E7EEC">
          <w:rPr>
            <w:webHidden/>
          </w:rPr>
          <w:tab/>
        </w:r>
        <w:r w:rsidR="008E7EEC">
          <w:rPr>
            <w:webHidden/>
          </w:rPr>
          <w:fldChar w:fldCharType="begin"/>
        </w:r>
        <w:r w:rsidR="008E7EEC">
          <w:rPr>
            <w:webHidden/>
          </w:rPr>
          <w:instrText xml:space="preserve"> PAGEREF _Toc170313780 \h </w:instrText>
        </w:r>
        <w:r w:rsidR="008E7EEC">
          <w:rPr>
            <w:webHidden/>
          </w:rPr>
        </w:r>
        <w:r w:rsidR="008E7EEC">
          <w:rPr>
            <w:webHidden/>
          </w:rPr>
          <w:fldChar w:fldCharType="separate"/>
        </w:r>
        <w:r w:rsidR="0076136F">
          <w:rPr>
            <w:webHidden/>
          </w:rPr>
          <w:t>100</w:t>
        </w:r>
        <w:r w:rsidR="008E7EEC">
          <w:rPr>
            <w:webHidden/>
          </w:rPr>
          <w:fldChar w:fldCharType="end"/>
        </w:r>
      </w:hyperlink>
    </w:p>
    <w:p w14:paraId="316B929A" w14:textId="7E3C634A"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81" w:history="1">
        <w:r w:rsidR="008E7EEC" w:rsidRPr="007F5D28">
          <w:rPr>
            <w:rStyle w:val="Hyperlink"/>
            <w:bCs/>
          </w:rPr>
          <w:t>8.7</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Internal Audits</w:t>
        </w:r>
        <w:r w:rsidR="008E7EEC">
          <w:rPr>
            <w:webHidden/>
          </w:rPr>
          <w:tab/>
        </w:r>
        <w:r w:rsidR="008E7EEC">
          <w:rPr>
            <w:webHidden/>
          </w:rPr>
          <w:fldChar w:fldCharType="begin"/>
        </w:r>
        <w:r w:rsidR="008E7EEC">
          <w:rPr>
            <w:webHidden/>
          </w:rPr>
          <w:instrText xml:space="preserve"> PAGEREF _Toc170313781 \h </w:instrText>
        </w:r>
        <w:r w:rsidR="008E7EEC">
          <w:rPr>
            <w:webHidden/>
          </w:rPr>
        </w:r>
        <w:r w:rsidR="008E7EEC">
          <w:rPr>
            <w:webHidden/>
          </w:rPr>
          <w:fldChar w:fldCharType="separate"/>
        </w:r>
        <w:r w:rsidR="0076136F">
          <w:rPr>
            <w:webHidden/>
          </w:rPr>
          <w:t>100</w:t>
        </w:r>
        <w:r w:rsidR="008E7EEC">
          <w:rPr>
            <w:webHidden/>
          </w:rPr>
          <w:fldChar w:fldCharType="end"/>
        </w:r>
      </w:hyperlink>
    </w:p>
    <w:p w14:paraId="06E3FDC8" w14:textId="5889DB59" w:rsidR="008E7EEC" w:rsidRDefault="00000000">
      <w:pPr>
        <w:pStyle w:val="TOC1"/>
        <w:rPr>
          <w:rFonts w:asciiTheme="minorHAnsi" w:eastAsiaTheme="minorEastAsia" w:hAnsiTheme="minorHAnsi" w:cstheme="minorBidi"/>
          <w:b w:val="0"/>
          <w:bCs w:val="0"/>
          <w:caps w:val="0"/>
          <w:kern w:val="2"/>
          <w:sz w:val="22"/>
          <w:szCs w:val="22"/>
          <w14:ligatures w14:val="standardContextual"/>
        </w:rPr>
      </w:pPr>
      <w:hyperlink w:anchor="_Toc170313782" w:history="1">
        <w:r w:rsidR="008E7EEC" w:rsidRPr="007F5D28">
          <w:rPr>
            <w:rStyle w:val="Hyperlink"/>
          </w:rPr>
          <w:t>9.</w:t>
        </w:r>
        <w:r w:rsidR="008E7EEC">
          <w:rPr>
            <w:rFonts w:asciiTheme="minorHAnsi" w:eastAsiaTheme="minorEastAsia" w:hAnsiTheme="minorHAnsi" w:cstheme="minorBidi"/>
            <w:b w:val="0"/>
            <w:bCs w:val="0"/>
            <w:caps w:val="0"/>
            <w:kern w:val="2"/>
            <w:sz w:val="22"/>
            <w:szCs w:val="22"/>
            <w14:ligatures w14:val="standardContextual"/>
          </w:rPr>
          <w:tab/>
        </w:r>
        <w:r w:rsidR="008E7EEC" w:rsidRPr="007F5D28">
          <w:rPr>
            <w:rStyle w:val="Hyperlink"/>
          </w:rPr>
          <w:t>Other Business and Legal Matters</w:t>
        </w:r>
        <w:r w:rsidR="008E7EEC">
          <w:rPr>
            <w:webHidden/>
          </w:rPr>
          <w:tab/>
        </w:r>
        <w:r w:rsidR="008E7EEC">
          <w:rPr>
            <w:webHidden/>
          </w:rPr>
          <w:fldChar w:fldCharType="begin"/>
        </w:r>
        <w:r w:rsidR="008E7EEC">
          <w:rPr>
            <w:webHidden/>
          </w:rPr>
          <w:instrText xml:space="preserve"> PAGEREF _Toc170313782 \h </w:instrText>
        </w:r>
        <w:r w:rsidR="008E7EEC">
          <w:rPr>
            <w:webHidden/>
          </w:rPr>
        </w:r>
        <w:r w:rsidR="008E7EEC">
          <w:rPr>
            <w:webHidden/>
          </w:rPr>
          <w:fldChar w:fldCharType="separate"/>
        </w:r>
        <w:r w:rsidR="0076136F">
          <w:rPr>
            <w:webHidden/>
          </w:rPr>
          <w:t>101</w:t>
        </w:r>
        <w:r w:rsidR="008E7EEC">
          <w:rPr>
            <w:webHidden/>
          </w:rPr>
          <w:fldChar w:fldCharType="end"/>
        </w:r>
      </w:hyperlink>
    </w:p>
    <w:p w14:paraId="738BA158" w14:textId="2F3B0E94"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83" w:history="1">
        <w:r w:rsidR="008E7EEC" w:rsidRPr="007F5D28">
          <w:rPr>
            <w:rStyle w:val="Hyperlink"/>
            <w:bCs/>
          </w:rPr>
          <w:t>9.1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Fees</w:t>
        </w:r>
        <w:r w:rsidR="008E7EEC">
          <w:rPr>
            <w:webHidden/>
          </w:rPr>
          <w:tab/>
        </w:r>
        <w:r w:rsidR="008E7EEC">
          <w:rPr>
            <w:webHidden/>
          </w:rPr>
          <w:fldChar w:fldCharType="begin"/>
        </w:r>
        <w:r w:rsidR="008E7EEC">
          <w:rPr>
            <w:webHidden/>
          </w:rPr>
          <w:instrText xml:space="preserve"> PAGEREF _Toc170313783 \h </w:instrText>
        </w:r>
        <w:r w:rsidR="008E7EEC">
          <w:rPr>
            <w:webHidden/>
          </w:rPr>
        </w:r>
        <w:r w:rsidR="008E7EEC">
          <w:rPr>
            <w:webHidden/>
          </w:rPr>
          <w:fldChar w:fldCharType="separate"/>
        </w:r>
        <w:r w:rsidR="0076136F">
          <w:rPr>
            <w:webHidden/>
          </w:rPr>
          <w:t>101</w:t>
        </w:r>
        <w:r w:rsidR="008E7EEC">
          <w:rPr>
            <w:webHidden/>
          </w:rPr>
          <w:fldChar w:fldCharType="end"/>
        </w:r>
      </w:hyperlink>
    </w:p>
    <w:p w14:paraId="4EB995F1" w14:textId="5969713F" w:rsidR="008E7EEC" w:rsidRDefault="00000000">
      <w:pPr>
        <w:pStyle w:val="TOC3"/>
        <w:rPr>
          <w:rFonts w:asciiTheme="minorHAnsi" w:eastAsiaTheme="minorEastAsia" w:hAnsiTheme="minorHAnsi" w:cstheme="minorBidi"/>
          <w:kern w:val="2"/>
          <w:sz w:val="22"/>
          <w:szCs w:val="22"/>
          <w14:ligatures w14:val="standardContextual"/>
        </w:rPr>
      </w:pPr>
      <w:hyperlink w:anchor="_Toc170313784" w:history="1">
        <w:r w:rsidR="008E7EEC" w:rsidRPr="007F5D28">
          <w:rPr>
            <w:rStyle w:val="Hyperlink"/>
          </w:rPr>
          <w:t>9.1.1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Certificate Issuance or Renewal Fees</w:t>
        </w:r>
        <w:r w:rsidR="008E7EEC">
          <w:rPr>
            <w:webHidden/>
          </w:rPr>
          <w:tab/>
        </w:r>
        <w:r w:rsidR="008E7EEC">
          <w:rPr>
            <w:webHidden/>
          </w:rPr>
          <w:fldChar w:fldCharType="begin"/>
        </w:r>
        <w:r w:rsidR="008E7EEC">
          <w:rPr>
            <w:webHidden/>
          </w:rPr>
          <w:instrText xml:space="preserve"> PAGEREF _Toc170313784 \h </w:instrText>
        </w:r>
        <w:r w:rsidR="008E7EEC">
          <w:rPr>
            <w:webHidden/>
          </w:rPr>
        </w:r>
        <w:r w:rsidR="008E7EEC">
          <w:rPr>
            <w:webHidden/>
          </w:rPr>
          <w:fldChar w:fldCharType="separate"/>
        </w:r>
        <w:r w:rsidR="0076136F">
          <w:rPr>
            <w:webHidden/>
          </w:rPr>
          <w:t>101</w:t>
        </w:r>
        <w:r w:rsidR="008E7EEC">
          <w:rPr>
            <w:webHidden/>
          </w:rPr>
          <w:fldChar w:fldCharType="end"/>
        </w:r>
      </w:hyperlink>
    </w:p>
    <w:p w14:paraId="40BA2AD3" w14:textId="0186AEE2" w:rsidR="008E7EEC" w:rsidRDefault="00000000">
      <w:pPr>
        <w:pStyle w:val="TOC3"/>
        <w:rPr>
          <w:rFonts w:asciiTheme="minorHAnsi" w:eastAsiaTheme="minorEastAsia" w:hAnsiTheme="minorHAnsi" w:cstheme="minorBidi"/>
          <w:kern w:val="2"/>
          <w:sz w:val="22"/>
          <w:szCs w:val="22"/>
          <w14:ligatures w14:val="standardContextual"/>
        </w:rPr>
      </w:pPr>
      <w:hyperlink w:anchor="_Toc170313785" w:history="1">
        <w:r w:rsidR="008E7EEC" w:rsidRPr="007F5D28">
          <w:rPr>
            <w:rStyle w:val="Hyperlink"/>
          </w:rPr>
          <w:t>9.1.2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Certificate Access Fees</w:t>
        </w:r>
        <w:r w:rsidR="008E7EEC">
          <w:rPr>
            <w:webHidden/>
          </w:rPr>
          <w:tab/>
        </w:r>
        <w:r w:rsidR="008E7EEC">
          <w:rPr>
            <w:webHidden/>
          </w:rPr>
          <w:fldChar w:fldCharType="begin"/>
        </w:r>
        <w:r w:rsidR="008E7EEC">
          <w:rPr>
            <w:webHidden/>
          </w:rPr>
          <w:instrText xml:space="preserve"> PAGEREF _Toc170313785 \h </w:instrText>
        </w:r>
        <w:r w:rsidR="008E7EEC">
          <w:rPr>
            <w:webHidden/>
          </w:rPr>
        </w:r>
        <w:r w:rsidR="008E7EEC">
          <w:rPr>
            <w:webHidden/>
          </w:rPr>
          <w:fldChar w:fldCharType="separate"/>
        </w:r>
        <w:r w:rsidR="0076136F">
          <w:rPr>
            <w:webHidden/>
          </w:rPr>
          <w:t>101</w:t>
        </w:r>
        <w:r w:rsidR="008E7EEC">
          <w:rPr>
            <w:webHidden/>
          </w:rPr>
          <w:fldChar w:fldCharType="end"/>
        </w:r>
      </w:hyperlink>
    </w:p>
    <w:p w14:paraId="4109A630" w14:textId="6D5A56C8" w:rsidR="008E7EEC" w:rsidRDefault="00000000">
      <w:pPr>
        <w:pStyle w:val="TOC3"/>
        <w:rPr>
          <w:rFonts w:asciiTheme="minorHAnsi" w:eastAsiaTheme="minorEastAsia" w:hAnsiTheme="minorHAnsi" w:cstheme="minorBidi"/>
          <w:kern w:val="2"/>
          <w:sz w:val="22"/>
          <w:szCs w:val="22"/>
          <w14:ligatures w14:val="standardContextual"/>
        </w:rPr>
      </w:pPr>
      <w:hyperlink w:anchor="_Toc170313786" w:history="1">
        <w:r w:rsidR="008E7EEC" w:rsidRPr="007F5D28">
          <w:rPr>
            <w:rStyle w:val="Hyperlink"/>
          </w:rPr>
          <w:t>9.1.3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Revocation or Status Information Access Fees</w:t>
        </w:r>
        <w:r w:rsidR="008E7EEC">
          <w:rPr>
            <w:webHidden/>
          </w:rPr>
          <w:tab/>
        </w:r>
        <w:r w:rsidR="008E7EEC">
          <w:rPr>
            <w:webHidden/>
          </w:rPr>
          <w:fldChar w:fldCharType="begin"/>
        </w:r>
        <w:r w:rsidR="008E7EEC">
          <w:rPr>
            <w:webHidden/>
          </w:rPr>
          <w:instrText xml:space="preserve"> PAGEREF _Toc170313786 \h </w:instrText>
        </w:r>
        <w:r w:rsidR="008E7EEC">
          <w:rPr>
            <w:webHidden/>
          </w:rPr>
        </w:r>
        <w:r w:rsidR="008E7EEC">
          <w:rPr>
            <w:webHidden/>
          </w:rPr>
          <w:fldChar w:fldCharType="separate"/>
        </w:r>
        <w:r w:rsidR="0076136F">
          <w:rPr>
            <w:webHidden/>
          </w:rPr>
          <w:t>101</w:t>
        </w:r>
        <w:r w:rsidR="008E7EEC">
          <w:rPr>
            <w:webHidden/>
          </w:rPr>
          <w:fldChar w:fldCharType="end"/>
        </w:r>
      </w:hyperlink>
    </w:p>
    <w:p w14:paraId="2A39487F" w14:textId="6B0534DF" w:rsidR="008E7EEC" w:rsidRDefault="00000000">
      <w:pPr>
        <w:pStyle w:val="TOC3"/>
        <w:rPr>
          <w:rFonts w:asciiTheme="minorHAnsi" w:eastAsiaTheme="minorEastAsia" w:hAnsiTheme="minorHAnsi" w:cstheme="minorBidi"/>
          <w:kern w:val="2"/>
          <w:sz w:val="22"/>
          <w:szCs w:val="22"/>
          <w14:ligatures w14:val="standardContextual"/>
        </w:rPr>
      </w:pPr>
      <w:hyperlink w:anchor="_Toc170313787" w:history="1">
        <w:r w:rsidR="008E7EEC" w:rsidRPr="007F5D28">
          <w:rPr>
            <w:rStyle w:val="Hyperlink"/>
          </w:rPr>
          <w:t>9.1.4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Fees for other Services</w:t>
        </w:r>
        <w:r w:rsidR="008E7EEC">
          <w:rPr>
            <w:webHidden/>
          </w:rPr>
          <w:tab/>
        </w:r>
        <w:r w:rsidR="008E7EEC">
          <w:rPr>
            <w:webHidden/>
          </w:rPr>
          <w:fldChar w:fldCharType="begin"/>
        </w:r>
        <w:r w:rsidR="008E7EEC">
          <w:rPr>
            <w:webHidden/>
          </w:rPr>
          <w:instrText xml:space="preserve"> PAGEREF _Toc170313787 \h </w:instrText>
        </w:r>
        <w:r w:rsidR="008E7EEC">
          <w:rPr>
            <w:webHidden/>
          </w:rPr>
        </w:r>
        <w:r w:rsidR="008E7EEC">
          <w:rPr>
            <w:webHidden/>
          </w:rPr>
          <w:fldChar w:fldCharType="separate"/>
        </w:r>
        <w:r w:rsidR="0076136F">
          <w:rPr>
            <w:webHidden/>
          </w:rPr>
          <w:t>101</w:t>
        </w:r>
        <w:r w:rsidR="008E7EEC">
          <w:rPr>
            <w:webHidden/>
          </w:rPr>
          <w:fldChar w:fldCharType="end"/>
        </w:r>
      </w:hyperlink>
    </w:p>
    <w:p w14:paraId="729EE76E" w14:textId="7B0F3CC3" w:rsidR="008E7EEC" w:rsidRDefault="00000000">
      <w:pPr>
        <w:pStyle w:val="TOC3"/>
        <w:rPr>
          <w:rFonts w:asciiTheme="minorHAnsi" w:eastAsiaTheme="minorEastAsia" w:hAnsiTheme="minorHAnsi" w:cstheme="minorBidi"/>
          <w:kern w:val="2"/>
          <w:sz w:val="22"/>
          <w:szCs w:val="22"/>
          <w14:ligatures w14:val="standardContextual"/>
        </w:rPr>
      </w:pPr>
      <w:hyperlink w:anchor="_Toc170313788" w:history="1">
        <w:r w:rsidR="008E7EEC" w:rsidRPr="007F5D28">
          <w:rPr>
            <w:rStyle w:val="Hyperlink"/>
          </w:rPr>
          <w:t>9.1.5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Refund Policy</w:t>
        </w:r>
        <w:r w:rsidR="008E7EEC">
          <w:rPr>
            <w:webHidden/>
          </w:rPr>
          <w:tab/>
        </w:r>
        <w:r w:rsidR="008E7EEC">
          <w:rPr>
            <w:webHidden/>
          </w:rPr>
          <w:fldChar w:fldCharType="begin"/>
        </w:r>
        <w:r w:rsidR="008E7EEC">
          <w:rPr>
            <w:webHidden/>
          </w:rPr>
          <w:instrText xml:space="preserve"> PAGEREF _Toc170313788 \h </w:instrText>
        </w:r>
        <w:r w:rsidR="008E7EEC">
          <w:rPr>
            <w:webHidden/>
          </w:rPr>
        </w:r>
        <w:r w:rsidR="008E7EEC">
          <w:rPr>
            <w:webHidden/>
          </w:rPr>
          <w:fldChar w:fldCharType="separate"/>
        </w:r>
        <w:r w:rsidR="0076136F">
          <w:rPr>
            <w:webHidden/>
          </w:rPr>
          <w:t>101</w:t>
        </w:r>
        <w:r w:rsidR="008E7EEC">
          <w:rPr>
            <w:webHidden/>
          </w:rPr>
          <w:fldChar w:fldCharType="end"/>
        </w:r>
      </w:hyperlink>
    </w:p>
    <w:p w14:paraId="5521691C" w14:textId="619EDBC3"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89" w:history="1">
        <w:r w:rsidR="008E7EEC" w:rsidRPr="007F5D28">
          <w:rPr>
            <w:rStyle w:val="Hyperlink"/>
            <w:bCs/>
          </w:rPr>
          <w:t>9.2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Financial Responsibility</w:t>
        </w:r>
        <w:r w:rsidR="008E7EEC">
          <w:rPr>
            <w:webHidden/>
          </w:rPr>
          <w:tab/>
        </w:r>
        <w:r w:rsidR="008E7EEC">
          <w:rPr>
            <w:webHidden/>
          </w:rPr>
          <w:fldChar w:fldCharType="begin"/>
        </w:r>
        <w:r w:rsidR="008E7EEC">
          <w:rPr>
            <w:webHidden/>
          </w:rPr>
          <w:instrText xml:space="preserve"> PAGEREF _Toc170313789 \h </w:instrText>
        </w:r>
        <w:r w:rsidR="008E7EEC">
          <w:rPr>
            <w:webHidden/>
          </w:rPr>
        </w:r>
        <w:r w:rsidR="008E7EEC">
          <w:rPr>
            <w:webHidden/>
          </w:rPr>
          <w:fldChar w:fldCharType="separate"/>
        </w:r>
        <w:r w:rsidR="0076136F">
          <w:rPr>
            <w:webHidden/>
          </w:rPr>
          <w:t>101</w:t>
        </w:r>
        <w:r w:rsidR="008E7EEC">
          <w:rPr>
            <w:webHidden/>
          </w:rPr>
          <w:fldChar w:fldCharType="end"/>
        </w:r>
      </w:hyperlink>
    </w:p>
    <w:p w14:paraId="7DCA44A3" w14:textId="34BAE1D8" w:rsidR="008E7EEC" w:rsidRDefault="00000000">
      <w:pPr>
        <w:pStyle w:val="TOC3"/>
        <w:rPr>
          <w:rFonts w:asciiTheme="minorHAnsi" w:eastAsiaTheme="minorEastAsia" w:hAnsiTheme="minorHAnsi" w:cstheme="minorBidi"/>
          <w:kern w:val="2"/>
          <w:sz w:val="22"/>
          <w:szCs w:val="22"/>
          <w14:ligatures w14:val="standardContextual"/>
        </w:rPr>
      </w:pPr>
      <w:hyperlink w:anchor="_Toc170313790" w:history="1">
        <w:r w:rsidR="008E7EEC" w:rsidRPr="007F5D28">
          <w:rPr>
            <w:rStyle w:val="Hyperlink"/>
          </w:rPr>
          <w:t>9.2.1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Insurance Coverage</w:t>
        </w:r>
        <w:r w:rsidR="008E7EEC">
          <w:rPr>
            <w:webHidden/>
          </w:rPr>
          <w:tab/>
        </w:r>
        <w:r w:rsidR="008E7EEC">
          <w:rPr>
            <w:webHidden/>
          </w:rPr>
          <w:fldChar w:fldCharType="begin"/>
        </w:r>
        <w:r w:rsidR="008E7EEC">
          <w:rPr>
            <w:webHidden/>
          </w:rPr>
          <w:instrText xml:space="preserve"> PAGEREF _Toc170313790 \h </w:instrText>
        </w:r>
        <w:r w:rsidR="008E7EEC">
          <w:rPr>
            <w:webHidden/>
          </w:rPr>
        </w:r>
        <w:r w:rsidR="008E7EEC">
          <w:rPr>
            <w:webHidden/>
          </w:rPr>
          <w:fldChar w:fldCharType="separate"/>
        </w:r>
        <w:r w:rsidR="0076136F">
          <w:rPr>
            <w:webHidden/>
          </w:rPr>
          <w:t>101</w:t>
        </w:r>
        <w:r w:rsidR="008E7EEC">
          <w:rPr>
            <w:webHidden/>
          </w:rPr>
          <w:fldChar w:fldCharType="end"/>
        </w:r>
      </w:hyperlink>
    </w:p>
    <w:p w14:paraId="53B82FE1" w14:textId="46D0840B" w:rsidR="008E7EEC" w:rsidRDefault="00000000">
      <w:pPr>
        <w:pStyle w:val="TOC3"/>
        <w:rPr>
          <w:rFonts w:asciiTheme="minorHAnsi" w:eastAsiaTheme="minorEastAsia" w:hAnsiTheme="minorHAnsi" w:cstheme="minorBidi"/>
          <w:kern w:val="2"/>
          <w:sz w:val="22"/>
          <w:szCs w:val="22"/>
          <w14:ligatures w14:val="standardContextual"/>
        </w:rPr>
      </w:pPr>
      <w:hyperlink w:anchor="_Toc170313791" w:history="1">
        <w:r w:rsidR="008E7EEC" w:rsidRPr="007F5D28">
          <w:rPr>
            <w:rStyle w:val="Hyperlink"/>
          </w:rPr>
          <w:t>9.2.2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Other Assets</w:t>
        </w:r>
        <w:r w:rsidR="008E7EEC">
          <w:rPr>
            <w:webHidden/>
          </w:rPr>
          <w:tab/>
        </w:r>
        <w:r w:rsidR="008E7EEC">
          <w:rPr>
            <w:webHidden/>
          </w:rPr>
          <w:fldChar w:fldCharType="begin"/>
        </w:r>
        <w:r w:rsidR="008E7EEC">
          <w:rPr>
            <w:webHidden/>
          </w:rPr>
          <w:instrText xml:space="preserve"> PAGEREF _Toc170313791 \h </w:instrText>
        </w:r>
        <w:r w:rsidR="008E7EEC">
          <w:rPr>
            <w:webHidden/>
          </w:rPr>
        </w:r>
        <w:r w:rsidR="008E7EEC">
          <w:rPr>
            <w:webHidden/>
          </w:rPr>
          <w:fldChar w:fldCharType="separate"/>
        </w:r>
        <w:r w:rsidR="0076136F">
          <w:rPr>
            <w:webHidden/>
          </w:rPr>
          <w:t>101</w:t>
        </w:r>
        <w:r w:rsidR="008E7EEC">
          <w:rPr>
            <w:webHidden/>
          </w:rPr>
          <w:fldChar w:fldCharType="end"/>
        </w:r>
      </w:hyperlink>
    </w:p>
    <w:p w14:paraId="5C119E95" w14:textId="6530C096" w:rsidR="008E7EEC" w:rsidRDefault="00000000">
      <w:pPr>
        <w:pStyle w:val="TOC3"/>
        <w:rPr>
          <w:rFonts w:asciiTheme="minorHAnsi" w:eastAsiaTheme="minorEastAsia" w:hAnsiTheme="minorHAnsi" w:cstheme="minorBidi"/>
          <w:kern w:val="2"/>
          <w:sz w:val="22"/>
          <w:szCs w:val="22"/>
          <w14:ligatures w14:val="standardContextual"/>
        </w:rPr>
      </w:pPr>
      <w:hyperlink w:anchor="_Toc170313792" w:history="1">
        <w:r w:rsidR="008E7EEC" w:rsidRPr="007F5D28">
          <w:rPr>
            <w:rStyle w:val="Hyperlink"/>
          </w:rPr>
          <w:t>9.2.3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Insurance or Warranty Coverage for End-Entities</w:t>
        </w:r>
        <w:r w:rsidR="008E7EEC">
          <w:rPr>
            <w:webHidden/>
          </w:rPr>
          <w:tab/>
        </w:r>
        <w:r w:rsidR="008E7EEC">
          <w:rPr>
            <w:webHidden/>
          </w:rPr>
          <w:fldChar w:fldCharType="begin"/>
        </w:r>
        <w:r w:rsidR="008E7EEC">
          <w:rPr>
            <w:webHidden/>
          </w:rPr>
          <w:instrText xml:space="preserve"> PAGEREF _Toc170313792 \h </w:instrText>
        </w:r>
        <w:r w:rsidR="008E7EEC">
          <w:rPr>
            <w:webHidden/>
          </w:rPr>
        </w:r>
        <w:r w:rsidR="008E7EEC">
          <w:rPr>
            <w:webHidden/>
          </w:rPr>
          <w:fldChar w:fldCharType="separate"/>
        </w:r>
        <w:r w:rsidR="0076136F">
          <w:rPr>
            <w:webHidden/>
          </w:rPr>
          <w:t>101</w:t>
        </w:r>
        <w:r w:rsidR="008E7EEC">
          <w:rPr>
            <w:webHidden/>
          </w:rPr>
          <w:fldChar w:fldCharType="end"/>
        </w:r>
      </w:hyperlink>
    </w:p>
    <w:p w14:paraId="2AFD9DC9" w14:textId="12CD6F59"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93" w:history="1">
        <w:r w:rsidR="008E7EEC" w:rsidRPr="007F5D28">
          <w:rPr>
            <w:rStyle w:val="Hyperlink"/>
            <w:bCs/>
          </w:rPr>
          <w:t>9.3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Confidentiality of Business Information</w:t>
        </w:r>
        <w:r w:rsidR="008E7EEC">
          <w:rPr>
            <w:webHidden/>
          </w:rPr>
          <w:tab/>
        </w:r>
        <w:r w:rsidR="008E7EEC">
          <w:rPr>
            <w:webHidden/>
          </w:rPr>
          <w:fldChar w:fldCharType="begin"/>
        </w:r>
        <w:r w:rsidR="008E7EEC">
          <w:rPr>
            <w:webHidden/>
          </w:rPr>
          <w:instrText xml:space="preserve"> PAGEREF _Toc170313793 \h </w:instrText>
        </w:r>
        <w:r w:rsidR="008E7EEC">
          <w:rPr>
            <w:webHidden/>
          </w:rPr>
        </w:r>
        <w:r w:rsidR="008E7EEC">
          <w:rPr>
            <w:webHidden/>
          </w:rPr>
          <w:fldChar w:fldCharType="separate"/>
        </w:r>
        <w:r w:rsidR="0076136F">
          <w:rPr>
            <w:webHidden/>
          </w:rPr>
          <w:t>102</w:t>
        </w:r>
        <w:r w:rsidR="008E7EEC">
          <w:rPr>
            <w:webHidden/>
          </w:rPr>
          <w:fldChar w:fldCharType="end"/>
        </w:r>
      </w:hyperlink>
    </w:p>
    <w:p w14:paraId="5E9AF1D3" w14:textId="13DB5713" w:rsidR="008E7EEC" w:rsidRDefault="00000000">
      <w:pPr>
        <w:pStyle w:val="TOC3"/>
        <w:rPr>
          <w:rFonts w:asciiTheme="minorHAnsi" w:eastAsiaTheme="minorEastAsia" w:hAnsiTheme="minorHAnsi" w:cstheme="minorBidi"/>
          <w:kern w:val="2"/>
          <w:sz w:val="22"/>
          <w:szCs w:val="22"/>
          <w14:ligatures w14:val="standardContextual"/>
        </w:rPr>
      </w:pPr>
      <w:hyperlink w:anchor="_Toc170313794" w:history="1">
        <w:r w:rsidR="008E7EEC" w:rsidRPr="007F5D28">
          <w:rPr>
            <w:rStyle w:val="Hyperlink"/>
          </w:rPr>
          <w:t>9.3.1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Scope of Confidential Information</w:t>
        </w:r>
        <w:r w:rsidR="008E7EEC">
          <w:rPr>
            <w:webHidden/>
          </w:rPr>
          <w:tab/>
        </w:r>
        <w:r w:rsidR="008E7EEC">
          <w:rPr>
            <w:webHidden/>
          </w:rPr>
          <w:fldChar w:fldCharType="begin"/>
        </w:r>
        <w:r w:rsidR="008E7EEC">
          <w:rPr>
            <w:webHidden/>
          </w:rPr>
          <w:instrText xml:space="preserve"> PAGEREF _Toc170313794 \h </w:instrText>
        </w:r>
        <w:r w:rsidR="008E7EEC">
          <w:rPr>
            <w:webHidden/>
          </w:rPr>
        </w:r>
        <w:r w:rsidR="008E7EEC">
          <w:rPr>
            <w:webHidden/>
          </w:rPr>
          <w:fldChar w:fldCharType="separate"/>
        </w:r>
        <w:r w:rsidR="0076136F">
          <w:rPr>
            <w:webHidden/>
          </w:rPr>
          <w:t>102</w:t>
        </w:r>
        <w:r w:rsidR="008E7EEC">
          <w:rPr>
            <w:webHidden/>
          </w:rPr>
          <w:fldChar w:fldCharType="end"/>
        </w:r>
      </w:hyperlink>
    </w:p>
    <w:p w14:paraId="793C0244" w14:textId="3CA8CA28" w:rsidR="008E7EEC" w:rsidRDefault="00000000">
      <w:pPr>
        <w:pStyle w:val="TOC3"/>
        <w:rPr>
          <w:rFonts w:asciiTheme="minorHAnsi" w:eastAsiaTheme="minorEastAsia" w:hAnsiTheme="minorHAnsi" w:cstheme="minorBidi"/>
          <w:kern w:val="2"/>
          <w:sz w:val="22"/>
          <w:szCs w:val="22"/>
          <w14:ligatures w14:val="standardContextual"/>
        </w:rPr>
      </w:pPr>
      <w:hyperlink w:anchor="_Toc170313795" w:history="1">
        <w:r w:rsidR="008E7EEC" w:rsidRPr="007F5D28">
          <w:rPr>
            <w:rStyle w:val="Hyperlink"/>
          </w:rPr>
          <w:t>9.3.2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Information Not Within the Scope of Confidential Information</w:t>
        </w:r>
        <w:r w:rsidR="008E7EEC">
          <w:rPr>
            <w:webHidden/>
          </w:rPr>
          <w:tab/>
        </w:r>
        <w:r w:rsidR="008E7EEC">
          <w:rPr>
            <w:webHidden/>
          </w:rPr>
          <w:fldChar w:fldCharType="begin"/>
        </w:r>
        <w:r w:rsidR="008E7EEC">
          <w:rPr>
            <w:webHidden/>
          </w:rPr>
          <w:instrText xml:space="preserve"> PAGEREF _Toc170313795 \h </w:instrText>
        </w:r>
        <w:r w:rsidR="008E7EEC">
          <w:rPr>
            <w:webHidden/>
          </w:rPr>
        </w:r>
        <w:r w:rsidR="008E7EEC">
          <w:rPr>
            <w:webHidden/>
          </w:rPr>
          <w:fldChar w:fldCharType="separate"/>
        </w:r>
        <w:r w:rsidR="0076136F">
          <w:rPr>
            <w:webHidden/>
          </w:rPr>
          <w:t>102</w:t>
        </w:r>
        <w:r w:rsidR="008E7EEC">
          <w:rPr>
            <w:webHidden/>
          </w:rPr>
          <w:fldChar w:fldCharType="end"/>
        </w:r>
      </w:hyperlink>
    </w:p>
    <w:p w14:paraId="0E2FEA02" w14:textId="118C789A" w:rsidR="008E7EEC" w:rsidRDefault="00000000">
      <w:pPr>
        <w:pStyle w:val="TOC3"/>
        <w:rPr>
          <w:rFonts w:asciiTheme="minorHAnsi" w:eastAsiaTheme="minorEastAsia" w:hAnsiTheme="minorHAnsi" w:cstheme="minorBidi"/>
          <w:kern w:val="2"/>
          <w:sz w:val="22"/>
          <w:szCs w:val="22"/>
          <w14:ligatures w14:val="standardContextual"/>
        </w:rPr>
      </w:pPr>
      <w:hyperlink w:anchor="_Toc170313796" w:history="1">
        <w:r w:rsidR="008E7EEC" w:rsidRPr="007F5D28">
          <w:rPr>
            <w:rStyle w:val="Hyperlink"/>
          </w:rPr>
          <w:t>9.3.3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Responsibility to Protect Confidential Information</w:t>
        </w:r>
        <w:r w:rsidR="008E7EEC">
          <w:rPr>
            <w:webHidden/>
          </w:rPr>
          <w:tab/>
        </w:r>
        <w:r w:rsidR="008E7EEC">
          <w:rPr>
            <w:webHidden/>
          </w:rPr>
          <w:fldChar w:fldCharType="begin"/>
        </w:r>
        <w:r w:rsidR="008E7EEC">
          <w:rPr>
            <w:webHidden/>
          </w:rPr>
          <w:instrText xml:space="preserve"> PAGEREF _Toc170313796 \h </w:instrText>
        </w:r>
        <w:r w:rsidR="008E7EEC">
          <w:rPr>
            <w:webHidden/>
          </w:rPr>
        </w:r>
        <w:r w:rsidR="008E7EEC">
          <w:rPr>
            <w:webHidden/>
          </w:rPr>
          <w:fldChar w:fldCharType="separate"/>
        </w:r>
        <w:r w:rsidR="0076136F">
          <w:rPr>
            <w:webHidden/>
          </w:rPr>
          <w:t>102</w:t>
        </w:r>
        <w:r w:rsidR="008E7EEC">
          <w:rPr>
            <w:webHidden/>
          </w:rPr>
          <w:fldChar w:fldCharType="end"/>
        </w:r>
      </w:hyperlink>
    </w:p>
    <w:p w14:paraId="5F311994" w14:textId="2F5CE20A"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797" w:history="1">
        <w:r w:rsidR="008E7EEC" w:rsidRPr="007F5D28">
          <w:rPr>
            <w:rStyle w:val="Hyperlink"/>
            <w:bCs/>
          </w:rPr>
          <w:t>9.4</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Privacy of Personal Information</w:t>
        </w:r>
        <w:r w:rsidR="008E7EEC">
          <w:rPr>
            <w:webHidden/>
          </w:rPr>
          <w:tab/>
        </w:r>
        <w:r w:rsidR="008E7EEC">
          <w:rPr>
            <w:webHidden/>
          </w:rPr>
          <w:fldChar w:fldCharType="begin"/>
        </w:r>
        <w:r w:rsidR="008E7EEC">
          <w:rPr>
            <w:webHidden/>
          </w:rPr>
          <w:instrText xml:space="preserve"> PAGEREF _Toc170313797 \h </w:instrText>
        </w:r>
        <w:r w:rsidR="008E7EEC">
          <w:rPr>
            <w:webHidden/>
          </w:rPr>
        </w:r>
        <w:r w:rsidR="008E7EEC">
          <w:rPr>
            <w:webHidden/>
          </w:rPr>
          <w:fldChar w:fldCharType="separate"/>
        </w:r>
        <w:r w:rsidR="0076136F">
          <w:rPr>
            <w:webHidden/>
          </w:rPr>
          <w:t>102</w:t>
        </w:r>
        <w:r w:rsidR="008E7EEC">
          <w:rPr>
            <w:webHidden/>
          </w:rPr>
          <w:fldChar w:fldCharType="end"/>
        </w:r>
      </w:hyperlink>
    </w:p>
    <w:p w14:paraId="79AF2E36" w14:textId="63D267CD" w:rsidR="008E7EEC" w:rsidRDefault="00000000">
      <w:pPr>
        <w:pStyle w:val="TOC3"/>
        <w:rPr>
          <w:rFonts w:asciiTheme="minorHAnsi" w:eastAsiaTheme="minorEastAsia" w:hAnsiTheme="minorHAnsi" w:cstheme="minorBidi"/>
          <w:kern w:val="2"/>
          <w:sz w:val="22"/>
          <w:szCs w:val="22"/>
          <w14:ligatures w14:val="standardContextual"/>
        </w:rPr>
      </w:pPr>
      <w:hyperlink w:anchor="_Toc170313798" w:history="1">
        <w:r w:rsidR="008E7EEC" w:rsidRPr="007F5D28">
          <w:rPr>
            <w:rStyle w:val="Hyperlink"/>
          </w:rPr>
          <w:t>9.4.1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Privacy Plan</w:t>
        </w:r>
        <w:r w:rsidR="008E7EEC">
          <w:rPr>
            <w:webHidden/>
          </w:rPr>
          <w:tab/>
        </w:r>
        <w:r w:rsidR="008E7EEC">
          <w:rPr>
            <w:webHidden/>
          </w:rPr>
          <w:fldChar w:fldCharType="begin"/>
        </w:r>
        <w:r w:rsidR="008E7EEC">
          <w:rPr>
            <w:webHidden/>
          </w:rPr>
          <w:instrText xml:space="preserve"> PAGEREF _Toc170313798 \h </w:instrText>
        </w:r>
        <w:r w:rsidR="008E7EEC">
          <w:rPr>
            <w:webHidden/>
          </w:rPr>
        </w:r>
        <w:r w:rsidR="008E7EEC">
          <w:rPr>
            <w:webHidden/>
          </w:rPr>
          <w:fldChar w:fldCharType="separate"/>
        </w:r>
        <w:r w:rsidR="0076136F">
          <w:rPr>
            <w:webHidden/>
          </w:rPr>
          <w:t>102</w:t>
        </w:r>
        <w:r w:rsidR="008E7EEC">
          <w:rPr>
            <w:webHidden/>
          </w:rPr>
          <w:fldChar w:fldCharType="end"/>
        </w:r>
      </w:hyperlink>
    </w:p>
    <w:p w14:paraId="508CB997" w14:textId="54C32620" w:rsidR="008E7EEC" w:rsidRDefault="00000000">
      <w:pPr>
        <w:pStyle w:val="TOC3"/>
        <w:rPr>
          <w:rFonts w:asciiTheme="minorHAnsi" w:eastAsiaTheme="minorEastAsia" w:hAnsiTheme="minorHAnsi" w:cstheme="minorBidi"/>
          <w:kern w:val="2"/>
          <w:sz w:val="22"/>
          <w:szCs w:val="22"/>
          <w14:ligatures w14:val="standardContextual"/>
        </w:rPr>
      </w:pPr>
      <w:hyperlink w:anchor="_Toc170313799" w:history="1">
        <w:r w:rsidR="008E7EEC" w:rsidRPr="007F5D28">
          <w:rPr>
            <w:rStyle w:val="Hyperlink"/>
          </w:rPr>
          <w:t>9.4.2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Information Treated as Private</w:t>
        </w:r>
        <w:r w:rsidR="008E7EEC">
          <w:rPr>
            <w:webHidden/>
          </w:rPr>
          <w:tab/>
        </w:r>
        <w:r w:rsidR="008E7EEC">
          <w:rPr>
            <w:webHidden/>
          </w:rPr>
          <w:fldChar w:fldCharType="begin"/>
        </w:r>
        <w:r w:rsidR="008E7EEC">
          <w:rPr>
            <w:webHidden/>
          </w:rPr>
          <w:instrText xml:space="preserve"> PAGEREF _Toc170313799 \h </w:instrText>
        </w:r>
        <w:r w:rsidR="008E7EEC">
          <w:rPr>
            <w:webHidden/>
          </w:rPr>
        </w:r>
        <w:r w:rsidR="008E7EEC">
          <w:rPr>
            <w:webHidden/>
          </w:rPr>
          <w:fldChar w:fldCharType="separate"/>
        </w:r>
        <w:r w:rsidR="0076136F">
          <w:rPr>
            <w:webHidden/>
          </w:rPr>
          <w:t>102</w:t>
        </w:r>
        <w:r w:rsidR="008E7EEC">
          <w:rPr>
            <w:webHidden/>
          </w:rPr>
          <w:fldChar w:fldCharType="end"/>
        </w:r>
      </w:hyperlink>
    </w:p>
    <w:p w14:paraId="41B8A5F4" w14:textId="08CB13C0" w:rsidR="008E7EEC" w:rsidRDefault="00000000">
      <w:pPr>
        <w:pStyle w:val="TOC3"/>
        <w:rPr>
          <w:rFonts w:asciiTheme="minorHAnsi" w:eastAsiaTheme="minorEastAsia" w:hAnsiTheme="minorHAnsi" w:cstheme="minorBidi"/>
          <w:kern w:val="2"/>
          <w:sz w:val="22"/>
          <w:szCs w:val="22"/>
          <w14:ligatures w14:val="standardContextual"/>
        </w:rPr>
      </w:pPr>
      <w:hyperlink w:anchor="_Toc170313800" w:history="1">
        <w:r w:rsidR="008E7EEC" w:rsidRPr="007F5D28">
          <w:rPr>
            <w:rStyle w:val="Hyperlink"/>
          </w:rPr>
          <w:t>9.4.3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Information Not Deemed Private</w:t>
        </w:r>
        <w:r w:rsidR="008E7EEC">
          <w:rPr>
            <w:webHidden/>
          </w:rPr>
          <w:tab/>
        </w:r>
        <w:r w:rsidR="008E7EEC">
          <w:rPr>
            <w:webHidden/>
          </w:rPr>
          <w:fldChar w:fldCharType="begin"/>
        </w:r>
        <w:r w:rsidR="008E7EEC">
          <w:rPr>
            <w:webHidden/>
          </w:rPr>
          <w:instrText xml:space="preserve"> PAGEREF _Toc170313800 \h </w:instrText>
        </w:r>
        <w:r w:rsidR="008E7EEC">
          <w:rPr>
            <w:webHidden/>
          </w:rPr>
        </w:r>
        <w:r w:rsidR="008E7EEC">
          <w:rPr>
            <w:webHidden/>
          </w:rPr>
          <w:fldChar w:fldCharType="separate"/>
        </w:r>
        <w:r w:rsidR="0076136F">
          <w:rPr>
            <w:webHidden/>
          </w:rPr>
          <w:t>103</w:t>
        </w:r>
        <w:r w:rsidR="008E7EEC">
          <w:rPr>
            <w:webHidden/>
          </w:rPr>
          <w:fldChar w:fldCharType="end"/>
        </w:r>
      </w:hyperlink>
    </w:p>
    <w:p w14:paraId="63C36225" w14:textId="0D11CB39" w:rsidR="008E7EEC" w:rsidRDefault="00000000">
      <w:pPr>
        <w:pStyle w:val="TOC3"/>
        <w:rPr>
          <w:rFonts w:asciiTheme="minorHAnsi" w:eastAsiaTheme="minorEastAsia" w:hAnsiTheme="minorHAnsi" w:cstheme="minorBidi"/>
          <w:kern w:val="2"/>
          <w:sz w:val="22"/>
          <w:szCs w:val="22"/>
          <w14:ligatures w14:val="standardContextual"/>
        </w:rPr>
      </w:pPr>
      <w:hyperlink w:anchor="_Toc170313801" w:history="1">
        <w:r w:rsidR="008E7EEC" w:rsidRPr="007F5D28">
          <w:rPr>
            <w:rStyle w:val="Hyperlink"/>
          </w:rPr>
          <w:t>9.4.4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Responsibility to Protect Private Information</w:t>
        </w:r>
        <w:r w:rsidR="008E7EEC">
          <w:rPr>
            <w:webHidden/>
          </w:rPr>
          <w:tab/>
        </w:r>
        <w:r w:rsidR="008E7EEC">
          <w:rPr>
            <w:webHidden/>
          </w:rPr>
          <w:fldChar w:fldCharType="begin"/>
        </w:r>
        <w:r w:rsidR="008E7EEC">
          <w:rPr>
            <w:webHidden/>
          </w:rPr>
          <w:instrText xml:space="preserve"> PAGEREF _Toc170313801 \h </w:instrText>
        </w:r>
        <w:r w:rsidR="008E7EEC">
          <w:rPr>
            <w:webHidden/>
          </w:rPr>
        </w:r>
        <w:r w:rsidR="008E7EEC">
          <w:rPr>
            <w:webHidden/>
          </w:rPr>
          <w:fldChar w:fldCharType="separate"/>
        </w:r>
        <w:r w:rsidR="0076136F">
          <w:rPr>
            <w:webHidden/>
          </w:rPr>
          <w:t>103</w:t>
        </w:r>
        <w:r w:rsidR="008E7EEC">
          <w:rPr>
            <w:webHidden/>
          </w:rPr>
          <w:fldChar w:fldCharType="end"/>
        </w:r>
      </w:hyperlink>
    </w:p>
    <w:p w14:paraId="599923D8" w14:textId="3D40B6AA" w:rsidR="008E7EEC" w:rsidRDefault="00000000">
      <w:pPr>
        <w:pStyle w:val="TOC3"/>
        <w:rPr>
          <w:rFonts w:asciiTheme="minorHAnsi" w:eastAsiaTheme="minorEastAsia" w:hAnsiTheme="minorHAnsi" w:cstheme="minorBidi"/>
          <w:kern w:val="2"/>
          <w:sz w:val="22"/>
          <w:szCs w:val="22"/>
          <w14:ligatures w14:val="standardContextual"/>
        </w:rPr>
      </w:pPr>
      <w:hyperlink w:anchor="_Toc170313802" w:history="1">
        <w:r w:rsidR="008E7EEC" w:rsidRPr="007F5D28">
          <w:rPr>
            <w:rStyle w:val="Hyperlink"/>
          </w:rPr>
          <w:t>9.4.5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Notice and Consent to Use Private Information</w:t>
        </w:r>
        <w:r w:rsidR="008E7EEC">
          <w:rPr>
            <w:webHidden/>
          </w:rPr>
          <w:tab/>
        </w:r>
        <w:r w:rsidR="008E7EEC">
          <w:rPr>
            <w:webHidden/>
          </w:rPr>
          <w:fldChar w:fldCharType="begin"/>
        </w:r>
        <w:r w:rsidR="008E7EEC">
          <w:rPr>
            <w:webHidden/>
          </w:rPr>
          <w:instrText xml:space="preserve"> PAGEREF _Toc170313802 \h </w:instrText>
        </w:r>
        <w:r w:rsidR="008E7EEC">
          <w:rPr>
            <w:webHidden/>
          </w:rPr>
        </w:r>
        <w:r w:rsidR="008E7EEC">
          <w:rPr>
            <w:webHidden/>
          </w:rPr>
          <w:fldChar w:fldCharType="separate"/>
        </w:r>
        <w:r w:rsidR="0076136F">
          <w:rPr>
            <w:webHidden/>
          </w:rPr>
          <w:t>103</w:t>
        </w:r>
        <w:r w:rsidR="008E7EEC">
          <w:rPr>
            <w:webHidden/>
          </w:rPr>
          <w:fldChar w:fldCharType="end"/>
        </w:r>
      </w:hyperlink>
    </w:p>
    <w:p w14:paraId="6300FFB7" w14:textId="094CA1E5" w:rsidR="008E7EEC" w:rsidRDefault="00000000">
      <w:pPr>
        <w:pStyle w:val="TOC3"/>
        <w:rPr>
          <w:rFonts w:asciiTheme="minorHAnsi" w:eastAsiaTheme="minorEastAsia" w:hAnsiTheme="minorHAnsi" w:cstheme="minorBidi"/>
          <w:kern w:val="2"/>
          <w:sz w:val="22"/>
          <w:szCs w:val="22"/>
          <w14:ligatures w14:val="standardContextual"/>
        </w:rPr>
      </w:pPr>
      <w:hyperlink w:anchor="_Toc170313803" w:history="1">
        <w:r w:rsidR="008E7EEC" w:rsidRPr="007F5D28">
          <w:rPr>
            <w:rStyle w:val="Hyperlink"/>
          </w:rPr>
          <w:t>9.4.6</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Disclosure Pursuant to Judicial or Administrative Process</w:t>
        </w:r>
        <w:r w:rsidR="008E7EEC">
          <w:rPr>
            <w:webHidden/>
          </w:rPr>
          <w:tab/>
        </w:r>
        <w:r w:rsidR="008E7EEC">
          <w:rPr>
            <w:webHidden/>
          </w:rPr>
          <w:fldChar w:fldCharType="begin"/>
        </w:r>
        <w:r w:rsidR="008E7EEC">
          <w:rPr>
            <w:webHidden/>
          </w:rPr>
          <w:instrText xml:space="preserve"> PAGEREF _Toc170313803 \h </w:instrText>
        </w:r>
        <w:r w:rsidR="008E7EEC">
          <w:rPr>
            <w:webHidden/>
          </w:rPr>
        </w:r>
        <w:r w:rsidR="008E7EEC">
          <w:rPr>
            <w:webHidden/>
          </w:rPr>
          <w:fldChar w:fldCharType="separate"/>
        </w:r>
        <w:r w:rsidR="0076136F">
          <w:rPr>
            <w:webHidden/>
          </w:rPr>
          <w:t>103</w:t>
        </w:r>
        <w:r w:rsidR="008E7EEC">
          <w:rPr>
            <w:webHidden/>
          </w:rPr>
          <w:fldChar w:fldCharType="end"/>
        </w:r>
      </w:hyperlink>
    </w:p>
    <w:p w14:paraId="385EFF0D" w14:textId="477C7FB4" w:rsidR="008E7EEC" w:rsidRDefault="00000000">
      <w:pPr>
        <w:pStyle w:val="TOC3"/>
        <w:rPr>
          <w:rFonts w:asciiTheme="minorHAnsi" w:eastAsiaTheme="minorEastAsia" w:hAnsiTheme="minorHAnsi" w:cstheme="minorBidi"/>
          <w:kern w:val="2"/>
          <w:sz w:val="22"/>
          <w:szCs w:val="22"/>
          <w14:ligatures w14:val="standardContextual"/>
        </w:rPr>
      </w:pPr>
      <w:hyperlink w:anchor="_Toc170313804" w:history="1">
        <w:r w:rsidR="008E7EEC" w:rsidRPr="007F5D28">
          <w:rPr>
            <w:rStyle w:val="Hyperlink"/>
          </w:rPr>
          <w:t>9.4.7</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Other Information Disclosure Circumstances</w:t>
        </w:r>
        <w:r w:rsidR="008E7EEC">
          <w:rPr>
            <w:webHidden/>
          </w:rPr>
          <w:tab/>
        </w:r>
        <w:r w:rsidR="008E7EEC">
          <w:rPr>
            <w:webHidden/>
          </w:rPr>
          <w:fldChar w:fldCharType="begin"/>
        </w:r>
        <w:r w:rsidR="008E7EEC">
          <w:rPr>
            <w:webHidden/>
          </w:rPr>
          <w:instrText xml:space="preserve"> PAGEREF _Toc170313804 \h </w:instrText>
        </w:r>
        <w:r w:rsidR="008E7EEC">
          <w:rPr>
            <w:webHidden/>
          </w:rPr>
        </w:r>
        <w:r w:rsidR="008E7EEC">
          <w:rPr>
            <w:webHidden/>
          </w:rPr>
          <w:fldChar w:fldCharType="separate"/>
        </w:r>
        <w:r w:rsidR="0076136F">
          <w:rPr>
            <w:webHidden/>
          </w:rPr>
          <w:t>103</w:t>
        </w:r>
        <w:r w:rsidR="008E7EEC">
          <w:rPr>
            <w:webHidden/>
          </w:rPr>
          <w:fldChar w:fldCharType="end"/>
        </w:r>
      </w:hyperlink>
    </w:p>
    <w:p w14:paraId="2F6B5AF5" w14:textId="6B2D4F44"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05" w:history="1">
        <w:r w:rsidR="008E7EEC" w:rsidRPr="007F5D28">
          <w:rPr>
            <w:rStyle w:val="Hyperlink"/>
            <w:bCs/>
          </w:rPr>
          <w:t>9.5</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Intellectual Property Rights</w:t>
        </w:r>
        <w:r w:rsidR="008E7EEC">
          <w:rPr>
            <w:webHidden/>
          </w:rPr>
          <w:tab/>
        </w:r>
        <w:r w:rsidR="008E7EEC">
          <w:rPr>
            <w:webHidden/>
          </w:rPr>
          <w:fldChar w:fldCharType="begin"/>
        </w:r>
        <w:r w:rsidR="008E7EEC">
          <w:rPr>
            <w:webHidden/>
          </w:rPr>
          <w:instrText xml:space="preserve"> PAGEREF _Toc170313805 \h </w:instrText>
        </w:r>
        <w:r w:rsidR="008E7EEC">
          <w:rPr>
            <w:webHidden/>
          </w:rPr>
        </w:r>
        <w:r w:rsidR="008E7EEC">
          <w:rPr>
            <w:webHidden/>
          </w:rPr>
          <w:fldChar w:fldCharType="separate"/>
        </w:r>
        <w:r w:rsidR="0076136F">
          <w:rPr>
            <w:webHidden/>
          </w:rPr>
          <w:t>103</w:t>
        </w:r>
        <w:r w:rsidR="008E7EEC">
          <w:rPr>
            <w:webHidden/>
          </w:rPr>
          <w:fldChar w:fldCharType="end"/>
        </w:r>
      </w:hyperlink>
    </w:p>
    <w:p w14:paraId="448D3C8D" w14:textId="46A05FDA"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06" w:history="1">
        <w:r w:rsidR="008E7EEC" w:rsidRPr="007F5D28">
          <w:rPr>
            <w:rStyle w:val="Hyperlink"/>
            <w:bCs/>
          </w:rPr>
          <w:t>9.6</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Representations and Warranties</w:t>
        </w:r>
        <w:r w:rsidR="008E7EEC">
          <w:rPr>
            <w:webHidden/>
          </w:rPr>
          <w:tab/>
        </w:r>
        <w:r w:rsidR="008E7EEC">
          <w:rPr>
            <w:webHidden/>
          </w:rPr>
          <w:fldChar w:fldCharType="begin"/>
        </w:r>
        <w:r w:rsidR="008E7EEC">
          <w:rPr>
            <w:webHidden/>
          </w:rPr>
          <w:instrText xml:space="preserve"> PAGEREF _Toc170313806 \h </w:instrText>
        </w:r>
        <w:r w:rsidR="008E7EEC">
          <w:rPr>
            <w:webHidden/>
          </w:rPr>
        </w:r>
        <w:r w:rsidR="008E7EEC">
          <w:rPr>
            <w:webHidden/>
          </w:rPr>
          <w:fldChar w:fldCharType="separate"/>
        </w:r>
        <w:r w:rsidR="0076136F">
          <w:rPr>
            <w:webHidden/>
          </w:rPr>
          <w:t>104</w:t>
        </w:r>
        <w:r w:rsidR="008E7EEC">
          <w:rPr>
            <w:webHidden/>
          </w:rPr>
          <w:fldChar w:fldCharType="end"/>
        </w:r>
      </w:hyperlink>
    </w:p>
    <w:p w14:paraId="7958B500" w14:textId="0AD97319" w:rsidR="008E7EEC" w:rsidRDefault="00000000">
      <w:pPr>
        <w:pStyle w:val="TOC3"/>
        <w:rPr>
          <w:rFonts w:asciiTheme="minorHAnsi" w:eastAsiaTheme="minorEastAsia" w:hAnsiTheme="minorHAnsi" w:cstheme="minorBidi"/>
          <w:kern w:val="2"/>
          <w:sz w:val="22"/>
          <w:szCs w:val="22"/>
          <w14:ligatures w14:val="standardContextual"/>
        </w:rPr>
      </w:pPr>
      <w:hyperlink w:anchor="_Toc170313807" w:history="1">
        <w:r w:rsidR="008E7EEC" w:rsidRPr="007F5D28">
          <w:rPr>
            <w:rStyle w:val="Hyperlink"/>
          </w:rPr>
          <w:t>9.6.1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CA Representations and Warranties</w:t>
        </w:r>
        <w:r w:rsidR="008E7EEC">
          <w:rPr>
            <w:webHidden/>
          </w:rPr>
          <w:tab/>
        </w:r>
        <w:r w:rsidR="008E7EEC">
          <w:rPr>
            <w:webHidden/>
          </w:rPr>
          <w:fldChar w:fldCharType="begin"/>
        </w:r>
        <w:r w:rsidR="008E7EEC">
          <w:rPr>
            <w:webHidden/>
          </w:rPr>
          <w:instrText xml:space="preserve"> PAGEREF _Toc170313807 \h </w:instrText>
        </w:r>
        <w:r w:rsidR="008E7EEC">
          <w:rPr>
            <w:webHidden/>
          </w:rPr>
        </w:r>
        <w:r w:rsidR="008E7EEC">
          <w:rPr>
            <w:webHidden/>
          </w:rPr>
          <w:fldChar w:fldCharType="separate"/>
        </w:r>
        <w:r w:rsidR="0076136F">
          <w:rPr>
            <w:webHidden/>
          </w:rPr>
          <w:t>104</w:t>
        </w:r>
        <w:r w:rsidR="008E7EEC">
          <w:rPr>
            <w:webHidden/>
          </w:rPr>
          <w:fldChar w:fldCharType="end"/>
        </w:r>
      </w:hyperlink>
    </w:p>
    <w:p w14:paraId="5B24C1A7" w14:textId="10484B4E" w:rsidR="008E7EEC" w:rsidRDefault="00000000">
      <w:pPr>
        <w:pStyle w:val="TOC3"/>
        <w:rPr>
          <w:rFonts w:asciiTheme="minorHAnsi" w:eastAsiaTheme="minorEastAsia" w:hAnsiTheme="minorHAnsi" w:cstheme="minorBidi"/>
          <w:kern w:val="2"/>
          <w:sz w:val="22"/>
          <w:szCs w:val="22"/>
          <w14:ligatures w14:val="standardContextual"/>
        </w:rPr>
      </w:pPr>
      <w:hyperlink w:anchor="_Toc170313808" w:history="1">
        <w:r w:rsidR="008E7EEC" w:rsidRPr="007F5D28">
          <w:rPr>
            <w:rStyle w:val="Hyperlink"/>
          </w:rPr>
          <w:t>9.6.2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RA Representations and Warranties</w:t>
        </w:r>
        <w:r w:rsidR="008E7EEC">
          <w:rPr>
            <w:webHidden/>
          </w:rPr>
          <w:tab/>
        </w:r>
        <w:r w:rsidR="008E7EEC">
          <w:rPr>
            <w:webHidden/>
          </w:rPr>
          <w:fldChar w:fldCharType="begin"/>
        </w:r>
        <w:r w:rsidR="008E7EEC">
          <w:rPr>
            <w:webHidden/>
          </w:rPr>
          <w:instrText xml:space="preserve"> PAGEREF _Toc170313808 \h </w:instrText>
        </w:r>
        <w:r w:rsidR="008E7EEC">
          <w:rPr>
            <w:webHidden/>
          </w:rPr>
        </w:r>
        <w:r w:rsidR="008E7EEC">
          <w:rPr>
            <w:webHidden/>
          </w:rPr>
          <w:fldChar w:fldCharType="separate"/>
        </w:r>
        <w:r w:rsidR="0076136F">
          <w:rPr>
            <w:webHidden/>
          </w:rPr>
          <w:t>104</w:t>
        </w:r>
        <w:r w:rsidR="008E7EEC">
          <w:rPr>
            <w:webHidden/>
          </w:rPr>
          <w:fldChar w:fldCharType="end"/>
        </w:r>
      </w:hyperlink>
    </w:p>
    <w:p w14:paraId="2C25F8DD" w14:textId="0A505F24" w:rsidR="008E7EEC" w:rsidRDefault="00000000">
      <w:pPr>
        <w:pStyle w:val="TOC3"/>
        <w:rPr>
          <w:rFonts w:asciiTheme="minorHAnsi" w:eastAsiaTheme="minorEastAsia" w:hAnsiTheme="minorHAnsi" w:cstheme="minorBidi"/>
          <w:kern w:val="2"/>
          <w:sz w:val="22"/>
          <w:szCs w:val="22"/>
          <w14:ligatures w14:val="standardContextual"/>
        </w:rPr>
      </w:pPr>
      <w:hyperlink w:anchor="_Toc170313809" w:history="1">
        <w:r w:rsidR="008E7EEC" w:rsidRPr="007F5D28">
          <w:rPr>
            <w:rStyle w:val="Hyperlink"/>
          </w:rPr>
          <w:t>9.6.3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Subscriber Representations and Warranties</w:t>
        </w:r>
        <w:r w:rsidR="008E7EEC">
          <w:rPr>
            <w:webHidden/>
          </w:rPr>
          <w:tab/>
        </w:r>
        <w:r w:rsidR="008E7EEC">
          <w:rPr>
            <w:webHidden/>
          </w:rPr>
          <w:fldChar w:fldCharType="begin"/>
        </w:r>
        <w:r w:rsidR="008E7EEC">
          <w:rPr>
            <w:webHidden/>
          </w:rPr>
          <w:instrText xml:space="preserve"> PAGEREF _Toc170313809 \h </w:instrText>
        </w:r>
        <w:r w:rsidR="008E7EEC">
          <w:rPr>
            <w:webHidden/>
          </w:rPr>
        </w:r>
        <w:r w:rsidR="008E7EEC">
          <w:rPr>
            <w:webHidden/>
          </w:rPr>
          <w:fldChar w:fldCharType="separate"/>
        </w:r>
        <w:r w:rsidR="0076136F">
          <w:rPr>
            <w:webHidden/>
          </w:rPr>
          <w:t>105</w:t>
        </w:r>
        <w:r w:rsidR="008E7EEC">
          <w:rPr>
            <w:webHidden/>
          </w:rPr>
          <w:fldChar w:fldCharType="end"/>
        </w:r>
      </w:hyperlink>
    </w:p>
    <w:p w14:paraId="47C8FDEB" w14:textId="0C23F565" w:rsidR="008E7EEC" w:rsidRDefault="00000000">
      <w:pPr>
        <w:pStyle w:val="TOC3"/>
        <w:rPr>
          <w:rFonts w:asciiTheme="minorHAnsi" w:eastAsiaTheme="minorEastAsia" w:hAnsiTheme="minorHAnsi" w:cstheme="minorBidi"/>
          <w:kern w:val="2"/>
          <w:sz w:val="22"/>
          <w:szCs w:val="22"/>
          <w14:ligatures w14:val="standardContextual"/>
        </w:rPr>
      </w:pPr>
      <w:hyperlink w:anchor="_Toc170313810" w:history="1">
        <w:r w:rsidR="008E7EEC" w:rsidRPr="007F5D28">
          <w:rPr>
            <w:rStyle w:val="Hyperlink"/>
          </w:rPr>
          <w:t>9.6.4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Relying Parties Representations and Warranties</w:t>
        </w:r>
        <w:r w:rsidR="008E7EEC">
          <w:rPr>
            <w:webHidden/>
          </w:rPr>
          <w:tab/>
        </w:r>
        <w:r w:rsidR="008E7EEC">
          <w:rPr>
            <w:webHidden/>
          </w:rPr>
          <w:fldChar w:fldCharType="begin"/>
        </w:r>
        <w:r w:rsidR="008E7EEC">
          <w:rPr>
            <w:webHidden/>
          </w:rPr>
          <w:instrText xml:space="preserve"> PAGEREF _Toc170313810 \h </w:instrText>
        </w:r>
        <w:r w:rsidR="008E7EEC">
          <w:rPr>
            <w:webHidden/>
          </w:rPr>
        </w:r>
        <w:r w:rsidR="008E7EEC">
          <w:rPr>
            <w:webHidden/>
          </w:rPr>
          <w:fldChar w:fldCharType="separate"/>
        </w:r>
        <w:r w:rsidR="0076136F">
          <w:rPr>
            <w:webHidden/>
          </w:rPr>
          <w:t>105</w:t>
        </w:r>
        <w:r w:rsidR="008E7EEC">
          <w:rPr>
            <w:webHidden/>
          </w:rPr>
          <w:fldChar w:fldCharType="end"/>
        </w:r>
      </w:hyperlink>
    </w:p>
    <w:p w14:paraId="04C1ECBA" w14:textId="2A8A1EFB" w:rsidR="008E7EEC" w:rsidRDefault="00000000">
      <w:pPr>
        <w:pStyle w:val="TOC3"/>
        <w:rPr>
          <w:rFonts w:asciiTheme="minorHAnsi" w:eastAsiaTheme="minorEastAsia" w:hAnsiTheme="minorHAnsi" w:cstheme="minorBidi"/>
          <w:kern w:val="2"/>
          <w:sz w:val="22"/>
          <w:szCs w:val="22"/>
          <w14:ligatures w14:val="standardContextual"/>
        </w:rPr>
      </w:pPr>
      <w:hyperlink w:anchor="_Toc170313811" w:history="1">
        <w:r w:rsidR="008E7EEC" w:rsidRPr="007F5D28">
          <w:rPr>
            <w:rStyle w:val="Hyperlink"/>
          </w:rPr>
          <w:t>9.6.5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Representations and Warranties of Other Participants</w:t>
        </w:r>
        <w:r w:rsidR="008E7EEC">
          <w:rPr>
            <w:webHidden/>
          </w:rPr>
          <w:tab/>
        </w:r>
        <w:r w:rsidR="008E7EEC">
          <w:rPr>
            <w:webHidden/>
          </w:rPr>
          <w:fldChar w:fldCharType="begin"/>
        </w:r>
        <w:r w:rsidR="008E7EEC">
          <w:rPr>
            <w:webHidden/>
          </w:rPr>
          <w:instrText xml:space="preserve"> PAGEREF _Toc170313811 \h </w:instrText>
        </w:r>
        <w:r w:rsidR="008E7EEC">
          <w:rPr>
            <w:webHidden/>
          </w:rPr>
        </w:r>
        <w:r w:rsidR="008E7EEC">
          <w:rPr>
            <w:webHidden/>
          </w:rPr>
          <w:fldChar w:fldCharType="separate"/>
        </w:r>
        <w:r w:rsidR="0076136F">
          <w:rPr>
            <w:webHidden/>
          </w:rPr>
          <w:t>105</w:t>
        </w:r>
        <w:r w:rsidR="008E7EEC">
          <w:rPr>
            <w:webHidden/>
          </w:rPr>
          <w:fldChar w:fldCharType="end"/>
        </w:r>
      </w:hyperlink>
    </w:p>
    <w:p w14:paraId="1EA35292" w14:textId="7615D0EF"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12" w:history="1">
        <w:r w:rsidR="008E7EEC" w:rsidRPr="007F5D28">
          <w:rPr>
            <w:rStyle w:val="Hyperlink"/>
            <w:bCs/>
          </w:rPr>
          <w:t>9.7</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Disclaimers of Warranties</w:t>
        </w:r>
        <w:r w:rsidR="008E7EEC">
          <w:rPr>
            <w:webHidden/>
          </w:rPr>
          <w:tab/>
        </w:r>
        <w:r w:rsidR="008E7EEC">
          <w:rPr>
            <w:webHidden/>
          </w:rPr>
          <w:fldChar w:fldCharType="begin"/>
        </w:r>
        <w:r w:rsidR="008E7EEC">
          <w:rPr>
            <w:webHidden/>
          </w:rPr>
          <w:instrText xml:space="preserve"> PAGEREF _Toc170313812 \h </w:instrText>
        </w:r>
        <w:r w:rsidR="008E7EEC">
          <w:rPr>
            <w:webHidden/>
          </w:rPr>
        </w:r>
        <w:r w:rsidR="008E7EEC">
          <w:rPr>
            <w:webHidden/>
          </w:rPr>
          <w:fldChar w:fldCharType="separate"/>
        </w:r>
        <w:r w:rsidR="0076136F">
          <w:rPr>
            <w:webHidden/>
          </w:rPr>
          <w:t>105</w:t>
        </w:r>
        <w:r w:rsidR="008E7EEC">
          <w:rPr>
            <w:webHidden/>
          </w:rPr>
          <w:fldChar w:fldCharType="end"/>
        </w:r>
      </w:hyperlink>
    </w:p>
    <w:p w14:paraId="7AA36AF3" w14:textId="0A24F238"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13" w:history="1">
        <w:r w:rsidR="008E7EEC" w:rsidRPr="007F5D28">
          <w:rPr>
            <w:rStyle w:val="Hyperlink"/>
            <w:bCs/>
          </w:rPr>
          <w:t>9.8</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Limitations of Liability</w:t>
        </w:r>
        <w:r w:rsidR="008E7EEC">
          <w:rPr>
            <w:webHidden/>
          </w:rPr>
          <w:tab/>
        </w:r>
        <w:r w:rsidR="008E7EEC">
          <w:rPr>
            <w:webHidden/>
          </w:rPr>
          <w:fldChar w:fldCharType="begin"/>
        </w:r>
        <w:r w:rsidR="008E7EEC">
          <w:rPr>
            <w:webHidden/>
          </w:rPr>
          <w:instrText xml:space="preserve"> PAGEREF _Toc170313813 \h </w:instrText>
        </w:r>
        <w:r w:rsidR="008E7EEC">
          <w:rPr>
            <w:webHidden/>
          </w:rPr>
        </w:r>
        <w:r w:rsidR="008E7EEC">
          <w:rPr>
            <w:webHidden/>
          </w:rPr>
          <w:fldChar w:fldCharType="separate"/>
        </w:r>
        <w:r w:rsidR="0076136F">
          <w:rPr>
            <w:webHidden/>
          </w:rPr>
          <w:t>106</w:t>
        </w:r>
        <w:r w:rsidR="008E7EEC">
          <w:rPr>
            <w:webHidden/>
          </w:rPr>
          <w:fldChar w:fldCharType="end"/>
        </w:r>
      </w:hyperlink>
    </w:p>
    <w:p w14:paraId="6A4AEA28" w14:textId="18E11310"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14" w:history="1">
        <w:r w:rsidR="008E7EEC" w:rsidRPr="007F5D28">
          <w:rPr>
            <w:rStyle w:val="Hyperlink"/>
            <w:bCs/>
          </w:rPr>
          <w:t>9.9</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Indemnities</w:t>
        </w:r>
        <w:r w:rsidR="008E7EEC">
          <w:rPr>
            <w:webHidden/>
          </w:rPr>
          <w:tab/>
        </w:r>
        <w:r w:rsidR="008E7EEC">
          <w:rPr>
            <w:webHidden/>
          </w:rPr>
          <w:fldChar w:fldCharType="begin"/>
        </w:r>
        <w:r w:rsidR="008E7EEC">
          <w:rPr>
            <w:webHidden/>
          </w:rPr>
          <w:instrText xml:space="preserve"> PAGEREF _Toc170313814 \h </w:instrText>
        </w:r>
        <w:r w:rsidR="008E7EEC">
          <w:rPr>
            <w:webHidden/>
          </w:rPr>
        </w:r>
        <w:r w:rsidR="008E7EEC">
          <w:rPr>
            <w:webHidden/>
          </w:rPr>
          <w:fldChar w:fldCharType="separate"/>
        </w:r>
        <w:r w:rsidR="0076136F">
          <w:rPr>
            <w:webHidden/>
          </w:rPr>
          <w:t>106</w:t>
        </w:r>
        <w:r w:rsidR="008E7EEC">
          <w:rPr>
            <w:webHidden/>
          </w:rPr>
          <w:fldChar w:fldCharType="end"/>
        </w:r>
      </w:hyperlink>
    </w:p>
    <w:p w14:paraId="5705E05D" w14:textId="4D1D5D52"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15" w:history="1">
        <w:r w:rsidR="008E7EEC" w:rsidRPr="007F5D28">
          <w:rPr>
            <w:rStyle w:val="Hyperlink"/>
            <w:bCs/>
          </w:rPr>
          <w:t>9.10</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Term and Termination</w:t>
        </w:r>
        <w:r w:rsidR="008E7EEC">
          <w:rPr>
            <w:webHidden/>
          </w:rPr>
          <w:tab/>
        </w:r>
        <w:r w:rsidR="008E7EEC">
          <w:rPr>
            <w:webHidden/>
          </w:rPr>
          <w:fldChar w:fldCharType="begin"/>
        </w:r>
        <w:r w:rsidR="008E7EEC">
          <w:rPr>
            <w:webHidden/>
          </w:rPr>
          <w:instrText xml:space="preserve"> PAGEREF _Toc170313815 \h </w:instrText>
        </w:r>
        <w:r w:rsidR="008E7EEC">
          <w:rPr>
            <w:webHidden/>
          </w:rPr>
        </w:r>
        <w:r w:rsidR="008E7EEC">
          <w:rPr>
            <w:webHidden/>
          </w:rPr>
          <w:fldChar w:fldCharType="separate"/>
        </w:r>
        <w:r w:rsidR="0076136F">
          <w:rPr>
            <w:webHidden/>
          </w:rPr>
          <w:t>106</w:t>
        </w:r>
        <w:r w:rsidR="008E7EEC">
          <w:rPr>
            <w:webHidden/>
          </w:rPr>
          <w:fldChar w:fldCharType="end"/>
        </w:r>
      </w:hyperlink>
    </w:p>
    <w:p w14:paraId="177D35D7" w14:textId="54FC09F8" w:rsidR="008E7EEC" w:rsidRDefault="00000000">
      <w:pPr>
        <w:pStyle w:val="TOC3"/>
        <w:rPr>
          <w:rFonts w:asciiTheme="minorHAnsi" w:eastAsiaTheme="minorEastAsia" w:hAnsiTheme="minorHAnsi" w:cstheme="minorBidi"/>
          <w:kern w:val="2"/>
          <w:sz w:val="22"/>
          <w:szCs w:val="22"/>
          <w14:ligatures w14:val="standardContextual"/>
        </w:rPr>
      </w:pPr>
      <w:hyperlink w:anchor="_Toc170313816" w:history="1">
        <w:r w:rsidR="008E7EEC" w:rsidRPr="007F5D28">
          <w:rPr>
            <w:rStyle w:val="Hyperlink"/>
          </w:rPr>
          <w:t>9.10.1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Term</w:t>
        </w:r>
        <w:r w:rsidR="008E7EEC">
          <w:rPr>
            <w:webHidden/>
          </w:rPr>
          <w:tab/>
        </w:r>
        <w:r w:rsidR="008E7EEC">
          <w:rPr>
            <w:webHidden/>
          </w:rPr>
          <w:fldChar w:fldCharType="begin"/>
        </w:r>
        <w:r w:rsidR="008E7EEC">
          <w:rPr>
            <w:webHidden/>
          </w:rPr>
          <w:instrText xml:space="preserve"> PAGEREF _Toc170313816 \h </w:instrText>
        </w:r>
        <w:r w:rsidR="008E7EEC">
          <w:rPr>
            <w:webHidden/>
          </w:rPr>
        </w:r>
        <w:r w:rsidR="008E7EEC">
          <w:rPr>
            <w:webHidden/>
          </w:rPr>
          <w:fldChar w:fldCharType="separate"/>
        </w:r>
        <w:r w:rsidR="0076136F">
          <w:rPr>
            <w:webHidden/>
          </w:rPr>
          <w:t>106</w:t>
        </w:r>
        <w:r w:rsidR="008E7EEC">
          <w:rPr>
            <w:webHidden/>
          </w:rPr>
          <w:fldChar w:fldCharType="end"/>
        </w:r>
      </w:hyperlink>
    </w:p>
    <w:p w14:paraId="39873BB8" w14:textId="5D8BF09A" w:rsidR="008E7EEC" w:rsidRDefault="00000000">
      <w:pPr>
        <w:pStyle w:val="TOC3"/>
        <w:rPr>
          <w:rFonts w:asciiTheme="minorHAnsi" w:eastAsiaTheme="minorEastAsia" w:hAnsiTheme="minorHAnsi" w:cstheme="minorBidi"/>
          <w:kern w:val="2"/>
          <w:sz w:val="22"/>
          <w:szCs w:val="22"/>
          <w14:ligatures w14:val="standardContextual"/>
        </w:rPr>
      </w:pPr>
      <w:hyperlink w:anchor="_Toc170313817" w:history="1">
        <w:r w:rsidR="008E7EEC" w:rsidRPr="007F5D28">
          <w:rPr>
            <w:rStyle w:val="Hyperlink"/>
          </w:rPr>
          <w:t>9.10.2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Termination</w:t>
        </w:r>
        <w:r w:rsidR="008E7EEC">
          <w:rPr>
            <w:webHidden/>
          </w:rPr>
          <w:tab/>
        </w:r>
        <w:r w:rsidR="008E7EEC">
          <w:rPr>
            <w:webHidden/>
          </w:rPr>
          <w:fldChar w:fldCharType="begin"/>
        </w:r>
        <w:r w:rsidR="008E7EEC">
          <w:rPr>
            <w:webHidden/>
          </w:rPr>
          <w:instrText xml:space="preserve"> PAGEREF _Toc170313817 \h </w:instrText>
        </w:r>
        <w:r w:rsidR="008E7EEC">
          <w:rPr>
            <w:webHidden/>
          </w:rPr>
        </w:r>
        <w:r w:rsidR="008E7EEC">
          <w:rPr>
            <w:webHidden/>
          </w:rPr>
          <w:fldChar w:fldCharType="separate"/>
        </w:r>
        <w:r w:rsidR="0076136F">
          <w:rPr>
            <w:webHidden/>
          </w:rPr>
          <w:t>106</w:t>
        </w:r>
        <w:r w:rsidR="008E7EEC">
          <w:rPr>
            <w:webHidden/>
          </w:rPr>
          <w:fldChar w:fldCharType="end"/>
        </w:r>
      </w:hyperlink>
    </w:p>
    <w:p w14:paraId="140AC7AE" w14:textId="4D0E8514" w:rsidR="008E7EEC" w:rsidRDefault="00000000">
      <w:pPr>
        <w:pStyle w:val="TOC3"/>
        <w:rPr>
          <w:rFonts w:asciiTheme="minorHAnsi" w:eastAsiaTheme="minorEastAsia" w:hAnsiTheme="minorHAnsi" w:cstheme="minorBidi"/>
          <w:kern w:val="2"/>
          <w:sz w:val="22"/>
          <w:szCs w:val="22"/>
          <w14:ligatures w14:val="standardContextual"/>
        </w:rPr>
      </w:pPr>
      <w:hyperlink w:anchor="_Toc170313818" w:history="1">
        <w:r w:rsidR="008E7EEC" w:rsidRPr="007F5D28">
          <w:rPr>
            <w:rStyle w:val="Hyperlink"/>
          </w:rPr>
          <w:t>9.10.3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Effect of Termination and Survival</w:t>
        </w:r>
        <w:r w:rsidR="008E7EEC">
          <w:rPr>
            <w:webHidden/>
          </w:rPr>
          <w:tab/>
        </w:r>
        <w:r w:rsidR="008E7EEC">
          <w:rPr>
            <w:webHidden/>
          </w:rPr>
          <w:fldChar w:fldCharType="begin"/>
        </w:r>
        <w:r w:rsidR="008E7EEC">
          <w:rPr>
            <w:webHidden/>
          </w:rPr>
          <w:instrText xml:space="preserve"> PAGEREF _Toc170313818 \h </w:instrText>
        </w:r>
        <w:r w:rsidR="008E7EEC">
          <w:rPr>
            <w:webHidden/>
          </w:rPr>
        </w:r>
        <w:r w:rsidR="008E7EEC">
          <w:rPr>
            <w:webHidden/>
          </w:rPr>
          <w:fldChar w:fldCharType="separate"/>
        </w:r>
        <w:r w:rsidR="0076136F">
          <w:rPr>
            <w:webHidden/>
          </w:rPr>
          <w:t>106</w:t>
        </w:r>
        <w:r w:rsidR="008E7EEC">
          <w:rPr>
            <w:webHidden/>
          </w:rPr>
          <w:fldChar w:fldCharType="end"/>
        </w:r>
      </w:hyperlink>
    </w:p>
    <w:p w14:paraId="7C9B1CC6" w14:textId="1B3B2A34"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19" w:history="1">
        <w:r w:rsidR="008E7EEC" w:rsidRPr="007F5D28">
          <w:rPr>
            <w:rStyle w:val="Hyperlink"/>
            <w:bCs/>
          </w:rPr>
          <w:t>9.11</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Individual Notices and Communications with PKI Participants</w:t>
        </w:r>
        <w:r w:rsidR="008E7EEC">
          <w:rPr>
            <w:webHidden/>
          </w:rPr>
          <w:tab/>
        </w:r>
        <w:r w:rsidR="008E7EEC">
          <w:rPr>
            <w:webHidden/>
          </w:rPr>
          <w:fldChar w:fldCharType="begin"/>
        </w:r>
        <w:r w:rsidR="008E7EEC">
          <w:rPr>
            <w:webHidden/>
          </w:rPr>
          <w:instrText xml:space="preserve"> PAGEREF _Toc170313819 \h </w:instrText>
        </w:r>
        <w:r w:rsidR="008E7EEC">
          <w:rPr>
            <w:webHidden/>
          </w:rPr>
        </w:r>
        <w:r w:rsidR="008E7EEC">
          <w:rPr>
            <w:webHidden/>
          </w:rPr>
          <w:fldChar w:fldCharType="separate"/>
        </w:r>
        <w:r w:rsidR="0076136F">
          <w:rPr>
            <w:webHidden/>
          </w:rPr>
          <w:t>106</w:t>
        </w:r>
        <w:r w:rsidR="008E7EEC">
          <w:rPr>
            <w:webHidden/>
          </w:rPr>
          <w:fldChar w:fldCharType="end"/>
        </w:r>
      </w:hyperlink>
    </w:p>
    <w:p w14:paraId="65ABCB78" w14:textId="5125D602"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20" w:history="1">
        <w:r w:rsidR="008E7EEC" w:rsidRPr="007F5D28">
          <w:rPr>
            <w:rStyle w:val="Hyperlink"/>
            <w:bCs/>
          </w:rPr>
          <w:t>9.12</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Amendments</w:t>
        </w:r>
        <w:r w:rsidR="008E7EEC">
          <w:rPr>
            <w:webHidden/>
          </w:rPr>
          <w:tab/>
        </w:r>
        <w:r w:rsidR="008E7EEC">
          <w:rPr>
            <w:webHidden/>
          </w:rPr>
          <w:fldChar w:fldCharType="begin"/>
        </w:r>
        <w:r w:rsidR="008E7EEC">
          <w:rPr>
            <w:webHidden/>
          </w:rPr>
          <w:instrText xml:space="preserve"> PAGEREF _Toc170313820 \h </w:instrText>
        </w:r>
        <w:r w:rsidR="008E7EEC">
          <w:rPr>
            <w:webHidden/>
          </w:rPr>
        </w:r>
        <w:r w:rsidR="008E7EEC">
          <w:rPr>
            <w:webHidden/>
          </w:rPr>
          <w:fldChar w:fldCharType="separate"/>
        </w:r>
        <w:r w:rsidR="0076136F">
          <w:rPr>
            <w:webHidden/>
          </w:rPr>
          <w:t>106</w:t>
        </w:r>
        <w:r w:rsidR="008E7EEC">
          <w:rPr>
            <w:webHidden/>
          </w:rPr>
          <w:fldChar w:fldCharType="end"/>
        </w:r>
      </w:hyperlink>
    </w:p>
    <w:p w14:paraId="0AA99808" w14:textId="16586CAA" w:rsidR="008E7EEC" w:rsidRDefault="00000000">
      <w:pPr>
        <w:pStyle w:val="TOC3"/>
        <w:rPr>
          <w:rFonts w:asciiTheme="minorHAnsi" w:eastAsiaTheme="minorEastAsia" w:hAnsiTheme="minorHAnsi" w:cstheme="minorBidi"/>
          <w:kern w:val="2"/>
          <w:sz w:val="22"/>
          <w:szCs w:val="22"/>
          <w14:ligatures w14:val="standardContextual"/>
        </w:rPr>
      </w:pPr>
      <w:hyperlink w:anchor="_Toc170313821" w:history="1">
        <w:r w:rsidR="008E7EEC" w:rsidRPr="007F5D28">
          <w:rPr>
            <w:rStyle w:val="Hyperlink"/>
          </w:rPr>
          <w:t>9.12.1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Procedure for Amendment</w:t>
        </w:r>
        <w:r w:rsidR="008E7EEC">
          <w:rPr>
            <w:webHidden/>
          </w:rPr>
          <w:tab/>
        </w:r>
        <w:r w:rsidR="008E7EEC">
          <w:rPr>
            <w:webHidden/>
          </w:rPr>
          <w:fldChar w:fldCharType="begin"/>
        </w:r>
        <w:r w:rsidR="008E7EEC">
          <w:rPr>
            <w:webHidden/>
          </w:rPr>
          <w:instrText xml:space="preserve"> PAGEREF _Toc170313821 \h </w:instrText>
        </w:r>
        <w:r w:rsidR="008E7EEC">
          <w:rPr>
            <w:webHidden/>
          </w:rPr>
        </w:r>
        <w:r w:rsidR="008E7EEC">
          <w:rPr>
            <w:webHidden/>
          </w:rPr>
          <w:fldChar w:fldCharType="separate"/>
        </w:r>
        <w:r w:rsidR="0076136F">
          <w:rPr>
            <w:webHidden/>
          </w:rPr>
          <w:t>106</w:t>
        </w:r>
        <w:r w:rsidR="008E7EEC">
          <w:rPr>
            <w:webHidden/>
          </w:rPr>
          <w:fldChar w:fldCharType="end"/>
        </w:r>
      </w:hyperlink>
    </w:p>
    <w:p w14:paraId="273A31CA" w14:textId="37731A75" w:rsidR="008E7EEC" w:rsidRDefault="00000000">
      <w:pPr>
        <w:pStyle w:val="TOC3"/>
        <w:rPr>
          <w:rFonts w:asciiTheme="minorHAnsi" w:eastAsiaTheme="minorEastAsia" w:hAnsiTheme="minorHAnsi" w:cstheme="minorBidi"/>
          <w:kern w:val="2"/>
          <w:sz w:val="22"/>
          <w:szCs w:val="22"/>
          <w14:ligatures w14:val="standardContextual"/>
        </w:rPr>
      </w:pPr>
      <w:hyperlink w:anchor="_Toc170313822" w:history="1">
        <w:r w:rsidR="008E7EEC" w:rsidRPr="007F5D28">
          <w:rPr>
            <w:rStyle w:val="Hyperlink"/>
          </w:rPr>
          <w:t>9.12.2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Notification Mechanism and Period</w:t>
        </w:r>
        <w:r w:rsidR="008E7EEC">
          <w:rPr>
            <w:webHidden/>
          </w:rPr>
          <w:tab/>
        </w:r>
        <w:r w:rsidR="008E7EEC">
          <w:rPr>
            <w:webHidden/>
          </w:rPr>
          <w:fldChar w:fldCharType="begin"/>
        </w:r>
        <w:r w:rsidR="008E7EEC">
          <w:rPr>
            <w:webHidden/>
          </w:rPr>
          <w:instrText xml:space="preserve"> PAGEREF _Toc170313822 \h </w:instrText>
        </w:r>
        <w:r w:rsidR="008E7EEC">
          <w:rPr>
            <w:webHidden/>
          </w:rPr>
        </w:r>
        <w:r w:rsidR="008E7EEC">
          <w:rPr>
            <w:webHidden/>
          </w:rPr>
          <w:fldChar w:fldCharType="separate"/>
        </w:r>
        <w:r w:rsidR="0076136F">
          <w:rPr>
            <w:webHidden/>
          </w:rPr>
          <w:t>106</w:t>
        </w:r>
        <w:r w:rsidR="008E7EEC">
          <w:rPr>
            <w:webHidden/>
          </w:rPr>
          <w:fldChar w:fldCharType="end"/>
        </w:r>
      </w:hyperlink>
    </w:p>
    <w:p w14:paraId="7E94E5C6" w14:textId="534BCDCC" w:rsidR="008E7EEC" w:rsidRDefault="00000000">
      <w:pPr>
        <w:pStyle w:val="TOC3"/>
        <w:rPr>
          <w:rFonts w:asciiTheme="minorHAnsi" w:eastAsiaTheme="minorEastAsia" w:hAnsiTheme="minorHAnsi" w:cstheme="minorBidi"/>
          <w:kern w:val="2"/>
          <w:sz w:val="22"/>
          <w:szCs w:val="22"/>
          <w14:ligatures w14:val="standardContextual"/>
        </w:rPr>
      </w:pPr>
      <w:hyperlink w:anchor="_Toc170313823" w:history="1">
        <w:r w:rsidR="008E7EEC" w:rsidRPr="007F5D28">
          <w:rPr>
            <w:rStyle w:val="Hyperlink"/>
          </w:rPr>
          <w:t>9.12.3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Circumstances Under Which OID Must be Changed</w:t>
        </w:r>
        <w:r w:rsidR="008E7EEC">
          <w:rPr>
            <w:webHidden/>
          </w:rPr>
          <w:tab/>
        </w:r>
        <w:r w:rsidR="008E7EEC">
          <w:rPr>
            <w:webHidden/>
          </w:rPr>
          <w:fldChar w:fldCharType="begin"/>
        </w:r>
        <w:r w:rsidR="008E7EEC">
          <w:rPr>
            <w:webHidden/>
          </w:rPr>
          <w:instrText xml:space="preserve"> PAGEREF _Toc170313823 \h </w:instrText>
        </w:r>
        <w:r w:rsidR="008E7EEC">
          <w:rPr>
            <w:webHidden/>
          </w:rPr>
        </w:r>
        <w:r w:rsidR="008E7EEC">
          <w:rPr>
            <w:webHidden/>
          </w:rPr>
          <w:fldChar w:fldCharType="separate"/>
        </w:r>
        <w:r w:rsidR="0076136F">
          <w:rPr>
            <w:webHidden/>
          </w:rPr>
          <w:t>107</w:t>
        </w:r>
        <w:r w:rsidR="008E7EEC">
          <w:rPr>
            <w:webHidden/>
          </w:rPr>
          <w:fldChar w:fldCharType="end"/>
        </w:r>
      </w:hyperlink>
    </w:p>
    <w:p w14:paraId="313FE381" w14:textId="1BB6D13C"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24" w:history="1">
        <w:r w:rsidR="008E7EEC" w:rsidRPr="007F5D28">
          <w:rPr>
            <w:rStyle w:val="Hyperlink"/>
            <w:bCs/>
          </w:rPr>
          <w:t>9.13</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Dispute Resolution Provisions</w:t>
        </w:r>
        <w:r w:rsidR="008E7EEC">
          <w:rPr>
            <w:webHidden/>
          </w:rPr>
          <w:tab/>
        </w:r>
        <w:r w:rsidR="008E7EEC">
          <w:rPr>
            <w:webHidden/>
          </w:rPr>
          <w:fldChar w:fldCharType="begin"/>
        </w:r>
        <w:r w:rsidR="008E7EEC">
          <w:rPr>
            <w:webHidden/>
          </w:rPr>
          <w:instrText xml:space="preserve"> PAGEREF _Toc170313824 \h </w:instrText>
        </w:r>
        <w:r w:rsidR="008E7EEC">
          <w:rPr>
            <w:webHidden/>
          </w:rPr>
        </w:r>
        <w:r w:rsidR="008E7EEC">
          <w:rPr>
            <w:webHidden/>
          </w:rPr>
          <w:fldChar w:fldCharType="separate"/>
        </w:r>
        <w:r w:rsidR="0076136F">
          <w:rPr>
            <w:webHidden/>
          </w:rPr>
          <w:t>107</w:t>
        </w:r>
        <w:r w:rsidR="008E7EEC">
          <w:rPr>
            <w:webHidden/>
          </w:rPr>
          <w:fldChar w:fldCharType="end"/>
        </w:r>
      </w:hyperlink>
    </w:p>
    <w:p w14:paraId="7B078807" w14:textId="2F42856C"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25" w:history="1">
        <w:r w:rsidR="008E7EEC" w:rsidRPr="007F5D28">
          <w:rPr>
            <w:rStyle w:val="Hyperlink"/>
            <w:bCs/>
          </w:rPr>
          <w:t>9.14</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Governing Law</w:t>
        </w:r>
        <w:r w:rsidR="008E7EEC">
          <w:rPr>
            <w:webHidden/>
          </w:rPr>
          <w:tab/>
        </w:r>
        <w:r w:rsidR="008E7EEC">
          <w:rPr>
            <w:webHidden/>
          </w:rPr>
          <w:fldChar w:fldCharType="begin"/>
        </w:r>
        <w:r w:rsidR="008E7EEC">
          <w:rPr>
            <w:webHidden/>
          </w:rPr>
          <w:instrText xml:space="preserve"> PAGEREF _Toc170313825 \h </w:instrText>
        </w:r>
        <w:r w:rsidR="008E7EEC">
          <w:rPr>
            <w:webHidden/>
          </w:rPr>
        </w:r>
        <w:r w:rsidR="008E7EEC">
          <w:rPr>
            <w:webHidden/>
          </w:rPr>
          <w:fldChar w:fldCharType="separate"/>
        </w:r>
        <w:r w:rsidR="0076136F">
          <w:rPr>
            <w:webHidden/>
          </w:rPr>
          <w:t>107</w:t>
        </w:r>
        <w:r w:rsidR="008E7EEC">
          <w:rPr>
            <w:webHidden/>
          </w:rPr>
          <w:fldChar w:fldCharType="end"/>
        </w:r>
      </w:hyperlink>
    </w:p>
    <w:p w14:paraId="6AFA6F46" w14:textId="23503B27"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26" w:history="1">
        <w:r w:rsidR="008E7EEC" w:rsidRPr="007F5D28">
          <w:rPr>
            <w:rStyle w:val="Hyperlink"/>
            <w:bCs/>
          </w:rPr>
          <w:t>9.15</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Compliance with Applicable Law</w:t>
        </w:r>
        <w:r w:rsidR="008E7EEC">
          <w:rPr>
            <w:webHidden/>
          </w:rPr>
          <w:tab/>
        </w:r>
        <w:r w:rsidR="008E7EEC">
          <w:rPr>
            <w:webHidden/>
          </w:rPr>
          <w:fldChar w:fldCharType="begin"/>
        </w:r>
        <w:r w:rsidR="008E7EEC">
          <w:rPr>
            <w:webHidden/>
          </w:rPr>
          <w:instrText xml:space="preserve"> PAGEREF _Toc170313826 \h </w:instrText>
        </w:r>
        <w:r w:rsidR="008E7EEC">
          <w:rPr>
            <w:webHidden/>
          </w:rPr>
        </w:r>
        <w:r w:rsidR="008E7EEC">
          <w:rPr>
            <w:webHidden/>
          </w:rPr>
          <w:fldChar w:fldCharType="separate"/>
        </w:r>
        <w:r w:rsidR="0076136F">
          <w:rPr>
            <w:webHidden/>
          </w:rPr>
          <w:t>107</w:t>
        </w:r>
        <w:r w:rsidR="008E7EEC">
          <w:rPr>
            <w:webHidden/>
          </w:rPr>
          <w:fldChar w:fldCharType="end"/>
        </w:r>
      </w:hyperlink>
    </w:p>
    <w:p w14:paraId="248BBEA7" w14:textId="02142D58"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27" w:history="1">
        <w:r w:rsidR="008E7EEC" w:rsidRPr="007F5D28">
          <w:rPr>
            <w:rStyle w:val="Hyperlink"/>
            <w:bCs/>
          </w:rPr>
          <w:t>9.16</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Miscellaneous Provisions</w:t>
        </w:r>
        <w:r w:rsidR="008E7EEC">
          <w:rPr>
            <w:webHidden/>
          </w:rPr>
          <w:tab/>
        </w:r>
        <w:r w:rsidR="008E7EEC">
          <w:rPr>
            <w:webHidden/>
          </w:rPr>
          <w:fldChar w:fldCharType="begin"/>
        </w:r>
        <w:r w:rsidR="008E7EEC">
          <w:rPr>
            <w:webHidden/>
          </w:rPr>
          <w:instrText xml:space="preserve"> PAGEREF _Toc170313827 \h </w:instrText>
        </w:r>
        <w:r w:rsidR="008E7EEC">
          <w:rPr>
            <w:webHidden/>
          </w:rPr>
        </w:r>
        <w:r w:rsidR="008E7EEC">
          <w:rPr>
            <w:webHidden/>
          </w:rPr>
          <w:fldChar w:fldCharType="separate"/>
        </w:r>
        <w:r w:rsidR="0076136F">
          <w:rPr>
            <w:webHidden/>
          </w:rPr>
          <w:t>107</w:t>
        </w:r>
        <w:r w:rsidR="008E7EEC">
          <w:rPr>
            <w:webHidden/>
          </w:rPr>
          <w:fldChar w:fldCharType="end"/>
        </w:r>
      </w:hyperlink>
    </w:p>
    <w:p w14:paraId="201DC7A4" w14:textId="69991352" w:rsidR="008E7EEC" w:rsidRDefault="00000000">
      <w:pPr>
        <w:pStyle w:val="TOC3"/>
        <w:rPr>
          <w:rFonts w:asciiTheme="minorHAnsi" w:eastAsiaTheme="minorEastAsia" w:hAnsiTheme="minorHAnsi" w:cstheme="minorBidi"/>
          <w:kern w:val="2"/>
          <w:sz w:val="22"/>
          <w:szCs w:val="22"/>
          <w14:ligatures w14:val="standardContextual"/>
        </w:rPr>
      </w:pPr>
      <w:hyperlink w:anchor="_Toc170313828" w:history="1">
        <w:r w:rsidR="008E7EEC" w:rsidRPr="007F5D28">
          <w:rPr>
            <w:rStyle w:val="Hyperlink"/>
          </w:rPr>
          <w:t>9.16.1</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Entire Agreement</w:t>
        </w:r>
        <w:r w:rsidR="008E7EEC">
          <w:rPr>
            <w:webHidden/>
          </w:rPr>
          <w:tab/>
        </w:r>
        <w:r w:rsidR="008E7EEC">
          <w:rPr>
            <w:webHidden/>
          </w:rPr>
          <w:fldChar w:fldCharType="begin"/>
        </w:r>
        <w:r w:rsidR="008E7EEC">
          <w:rPr>
            <w:webHidden/>
          </w:rPr>
          <w:instrText xml:space="preserve"> PAGEREF _Toc170313828 \h </w:instrText>
        </w:r>
        <w:r w:rsidR="008E7EEC">
          <w:rPr>
            <w:webHidden/>
          </w:rPr>
        </w:r>
        <w:r w:rsidR="008E7EEC">
          <w:rPr>
            <w:webHidden/>
          </w:rPr>
          <w:fldChar w:fldCharType="separate"/>
        </w:r>
        <w:r w:rsidR="0076136F">
          <w:rPr>
            <w:webHidden/>
          </w:rPr>
          <w:t>107</w:t>
        </w:r>
        <w:r w:rsidR="008E7EEC">
          <w:rPr>
            <w:webHidden/>
          </w:rPr>
          <w:fldChar w:fldCharType="end"/>
        </w:r>
      </w:hyperlink>
    </w:p>
    <w:p w14:paraId="3180902F" w14:textId="70123DA5" w:rsidR="008E7EEC" w:rsidRDefault="00000000">
      <w:pPr>
        <w:pStyle w:val="TOC3"/>
        <w:rPr>
          <w:rFonts w:asciiTheme="minorHAnsi" w:eastAsiaTheme="minorEastAsia" w:hAnsiTheme="minorHAnsi" w:cstheme="minorBidi"/>
          <w:kern w:val="2"/>
          <w:sz w:val="22"/>
          <w:szCs w:val="22"/>
          <w14:ligatures w14:val="standardContextual"/>
        </w:rPr>
      </w:pPr>
      <w:hyperlink w:anchor="_Toc170313829" w:history="1">
        <w:r w:rsidR="008E7EEC" w:rsidRPr="007F5D28">
          <w:rPr>
            <w:rStyle w:val="Hyperlink"/>
          </w:rPr>
          <w:t>9.16.2</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Assignment</w:t>
        </w:r>
        <w:r w:rsidR="008E7EEC">
          <w:rPr>
            <w:webHidden/>
          </w:rPr>
          <w:tab/>
        </w:r>
        <w:r w:rsidR="008E7EEC">
          <w:rPr>
            <w:webHidden/>
          </w:rPr>
          <w:fldChar w:fldCharType="begin"/>
        </w:r>
        <w:r w:rsidR="008E7EEC">
          <w:rPr>
            <w:webHidden/>
          </w:rPr>
          <w:instrText xml:space="preserve"> PAGEREF _Toc170313829 \h </w:instrText>
        </w:r>
        <w:r w:rsidR="008E7EEC">
          <w:rPr>
            <w:webHidden/>
          </w:rPr>
        </w:r>
        <w:r w:rsidR="008E7EEC">
          <w:rPr>
            <w:webHidden/>
          </w:rPr>
          <w:fldChar w:fldCharType="separate"/>
        </w:r>
        <w:r w:rsidR="0076136F">
          <w:rPr>
            <w:webHidden/>
          </w:rPr>
          <w:t>107</w:t>
        </w:r>
        <w:r w:rsidR="008E7EEC">
          <w:rPr>
            <w:webHidden/>
          </w:rPr>
          <w:fldChar w:fldCharType="end"/>
        </w:r>
      </w:hyperlink>
    </w:p>
    <w:p w14:paraId="2C2817FE" w14:textId="66371582" w:rsidR="008E7EEC" w:rsidRDefault="00000000">
      <w:pPr>
        <w:pStyle w:val="TOC3"/>
        <w:rPr>
          <w:rFonts w:asciiTheme="minorHAnsi" w:eastAsiaTheme="minorEastAsia" w:hAnsiTheme="minorHAnsi" w:cstheme="minorBidi"/>
          <w:kern w:val="2"/>
          <w:sz w:val="22"/>
          <w:szCs w:val="22"/>
          <w14:ligatures w14:val="standardContextual"/>
        </w:rPr>
      </w:pPr>
      <w:hyperlink w:anchor="_Toc170313830" w:history="1">
        <w:r w:rsidR="008E7EEC" w:rsidRPr="007F5D28">
          <w:rPr>
            <w:rStyle w:val="Hyperlink"/>
          </w:rPr>
          <w:t>9.16.3</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Severability</w:t>
        </w:r>
        <w:r w:rsidR="008E7EEC">
          <w:rPr>
            <w:webHidden/>
          </w:rPr>
          <w:tab/>
        </w:r>
        <w:r w:rsidR="008E7EEC">
          <w:rPr>
            <w:webHidden/>
          </w:rPr>
          <w:fldChar w:fldCharType="begin"/>
        </w:r>
        <w:r w:rsidR="008E7EEC">
          <w:rPr>
            <w:webHidden/>
          </w:rPr>
          <w:instrText xml:space="preserve"> PAGEREF _Toc170313830 \h </w:instrText>
        </w:r>
        <w:r w:rsidR="008E7EEC">
          <w:rPr>
            <w:webHidden/>
          </w:rPr>
        </w:r>
        <w:r w:rsidR="008E7EEC">
          <w:rPr>
            <w:webHidden/>
          </w:rPr>
          <w:fldChar w:fldCharType="separate"/>
        </w:r>
        <w:r w:rsidR="0076136F">
          <w:rPr>
            <w:webHidden/>
          </w:rPr>
          <w:t>107</w:t>
        </w:r>
        <w:r w:rsidR="008E7EEC">
          <w:rPr>
            <w:webHidden/>
          </w:rPr>
          <w:fldChar w:fldCharType="end"/>
        </w:r>
      </w:hyperlink>
    </w:p>
    <w:p w14:paraId="192D389A" w14:textId="25F79FB9" w:rsidR="008E7EEC" w:rsidRDefault="00000000">
      <w:pPr>
        <w:pStyle w:val="TOC3"/>
        <w:rPr>
          <w:rFonts w:asciiTheme="minorHAnsi" w:eastAsiaTheme="minorEastAsia" w:hAnsiTheme="minorHAnsi" w:cstheme="minorBidi"/>
          <w:kern w:val="2"/>
          <w:sz w:val="22"/>
          <w:szCs w:val="22"/>
          <w14:ligatures w14:val="standardContextual"/>
        </w:rPr>
      </w:pPr>
      <w:hyperlink w:anchor="_Toc170313831" w:history="1">
        <w:r w:rsidR="008E7EEC" w:rsidRPr="007F5D28">
          <w:rPr>
            <w:rStyle w:val="Hyperlink"/>
          </w:rPr>
          <w:t>9.16.4</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Enforcement (Attorneys' Fees and Waiver of Rights)</w:t>
        </w:r>
        <w:r w:rsidR="008E7EEC">
          <w:rPr>
            <w:webHidden/>
          </w:rPr>
          <w:tab/>
        </w:r>
        <w:r w:rsidR="008E7EEC">
          <w:rPr>
            <w:webHidden/>
          </w:rPr>
          <w:fldChar w:fldCharType="begin"/>
        </w:r>
        <w:r w:rsidR="008E7EEC">
          <w:rPr>
            <w:webHidden/>
          </w:rPr>
          <w:instrText xml:space="preserve"> PAGEREF _Toc170313831 \h </w:instrText>
        </w:r>
        <w:r w:rsidR="008E7EEC">
          <w:rPr>
            <w:webHidden/>
          </w:rPr>
        </w:r>
        <w:r w:rsidR="008E7EEC">
          <w:rPr>
            <w:webHidden/>
          </w:rPr>
          <w:fldChar w:fldCharType="separate"/>
        </w:r>
        <w:r w:rsidR="0076136F">
          <w:rPr>
            <w:webHidden/>
          </w:rPr>
          <w:t>107</w:t>
        </w:r>
        <w:r w:rsidR="008E7EEC">
          <w:rPr>
            <w:webHidden/>
          </w:rPr>
          <w:fldChar w:fldCharType="end"/>
        </w:r>
      </w:hyperlink>
    </w:p>
    <w:p w14:paraId="76E130CD" w14:textId="4EDD8A92" w:rsidR="008E7EEC" w:rsidRDefault="00000000">
      <w:pPr>
        <w:pStyle w:val="TOC3"/>
        <w:rPr>
          <w:rFonts w:asciiTheme="minorHAnsi" w:eastAsiaTheme="minorEastAsia" w:hAnsiTheme="minorHAnsi" w:cstheme="minorBidi"/>
          <w:kern w:val="2"/>
          <w:sz w:val="22"/>
          <w:szCs w:val="22"/>
          <w14:ligatures w14:val="standardContextual"/>
        </w:rPr>
      </w:pPr>
      <w:hyperlink w:anchor="_Toc170313832" w:history="1">
        <w:r w:rsidR="008E7EEC" w:rsidRPr="007F5D28">
          <w:rPr>
            <w:rStyle w:val="Hyperlink"/>
          </w:rPr>
          <w:t>9.16.5</w:t>
        </w:r>
        <w:r w:rsidR="008E7EEC">
          <w:rPr>
            <w:rFonts w:asciiTheme="minorHAnsi" w:eastAsiaTheme="minorEastAsia" w:hAnsiTheme="minorHAnsi" w:cstheme="minorBidi"/>
            <w:kern w:val="2"/>
            <w:sz w:val="22"/>
            <w:szCs w:val="22"/>
            <w14:ligatures w14:val="standardContextual"/>
          </w:rPr>
          <w:tab/>
        </w:r>
        <w:r w:rsidR="008E7EEC" w:rsidRPr="007F5D28">
          <w:rPr>
            <w:rStyle w:val="Hyperlink"/>
          </w:rPr>
          <w:t>Force Majeure</w:t>
        </w:r>
        <w:r w:rsidR="008E7EEC">
          <w:rPr>
            <w:webHidden/>
          </w:rPr>
          <w:tab/>
        </w:r>
        <w:r w:rsidR="008E7EEC">
          <w:rPr>
            <w:webHidden/>
          </w:rPr>
          <w:fldChar w:fldCharType="begin"/>
        </w:r>
        <w:r w:rsidR="008E7EEC">
          <w:rPr>
            <w:webHidden/>
          </w:rPr>
          <w:instrText xml:space="preserve"> PAGEREF _Toc170313832 \h </w:instrText>
        </w:r>
        <w:r w:rsidR="008E7EEC">
          <w:rPr>
            <w:webHidden/>
          </w:rPr>
        </w:r>
        <w:r w:rsidR="008E7EEC">
          <w:rPr>
            <w:webHidden/>
          </w:rPr>
          <w:fldChar w:fldCharType="separate"/>
        </w:r>
        <w:r w:rsidR="0076136F">
          <w:rPr>
            <w:webHidden/>
          </w:rPr>
          <w:t>107</w:t>
        </w:r>
        <w:r w:rsidR="008E7EEC">
          <w:rPr>
            <w:webHidden/>
          </w:rPr>
          <w:fldChar w:fldCharType="end"/>
        </w:r>
      </w:hyperlink>
    </w:p>
    <w:p w14:paraId="381A25E7" w14:textId="266D3062" w:rsidR="008E7EEC" w:rsidRDefault="00000000">
      <w:pPr>
        <w:pStyle w:val="TOC2"/>
        <w:rPr>
          <w:rFonts w:asciiTheme="minorHAnsi" w:eastAsiaTheme="minorEastAsia" w:hAnsiTheme="minorHAnsi" w:cstheme="minorBidi"/>
          <w:b w:val="0"/>
          <w:iCs w:val="0"/>
          <w:kern w:val="2"/>
          <w:sz w:val="22"/>
          <w:szCs w:val="22"/>
          <w14:ligatures w14:val="standardContextual"/>
        </w:rPr>
      </w:pPr>
      <w:hyperlink w:anchor="_Toc170313833" w:history="1">
        <w:r w:rsidR="008E7EEC" w:rsidRPr="007F5D28">
          <w:rPr>
            <w:rStyle w:val="Hyperlink"/>
            <w:bCs/>
          </w:rPr>
          <w:t>9.17</w:t>
        </w:r>
        <w:r w:rsidR="008E7EEC">
          <w:rPr>
            <w:rFonts w:asciiTheme="minorHAnsi" w:eastAsiaTheme="minorEastAsia" w:hAnsiTheme="minorHAnsi" w:cstheme="minorBidi"/>
            <w:b w:val="0"/>
            <w:iCs w:val="0"/>
            <w:kern w:val="2"/>
            <w:sz w:val="22"/>
            <w:szCs w:val="22"/>
            <w14:ligatures w14:val="standardContextual"/>
          </w:rPr>
          <w:tab/>
        </w:r>
        <w:r w:rsidR="008E7EEC" w:rsidRPr="007F5D28">
          <w:rPr>
            <w:rStyle w:val="Hyperlink"/>
          </w:rPr>
          <w:t>Other Provisions</w:t>
        </w:r>
        <w:r w:rsidR="008E7EEC">
          <w:rPr>
            <w:webHidden/>
          </w:rPr>
          <w:tab/>
        </w:r>
        <w:r w:rsidR="008E7EEC">
          <w:rPr>
            <w:webHidden/>
          </w:rPr>
          <w:fldChar w:fldCharType="begin"/>
        </w:r>
        <w:r w:rsidR="008E7EEC">
          <w:rPr>
            <w:webHidden/>
          </w:rPr>
          <w:instrText xml:space="preserve"> PAGEREF _Toc170313833 \h </w:instrText>
        </w:r>
        <w:r w:rsidR="008E7EEC">
          <w:rPr>
            <w:webHidden/>
          </w:rPr>
        </w:r>
        <w:r w:rsidR="008E7EEC">
          <w:rPr>
            <w:webHidden/>
          </w:rPr>
          <w:fldChar w:fldCharType="separate"/>
        </w:r>
        <w:r w:rsidR="0076136F">
          <w:rPr>
            <w:webHidden/>
          </w:rPr>
          <w:t>107</w:t>
        </w:r>
        <w:r w:rsidR="008E7EEC">
          <w:rPr>
            <w:webHidden/>
          </w:rPr>
          <w:fldChar w:fldCharType="end"/>
        </w:r>
      </w:hyperlink>
    </w:p>
    <w:p w14:paraId="71F3ECB4" w14:textId="77777777" w:rsidR="00C3394E" w:rsidRDefault="00C3394E" w:rsidP="00C3394E">
      <w:pPr>
        <w:keepNext/>
        <w:pBdr>
          <w:top w:val="nil"/>
          <w:left w:val="nil"/>
          <w:bottom w:val="nil"/>
          <w:right w:val="nil"/>
          <w:between w:val="nil"/>
        </w:pBdr>
        <w:tabs>
          <w:tab w:val="left" w:pos="630"/>
          <w:tab w:val="right" w:pos="9360"/>
        </w:tabs>
        <w:spacing w:before="240"/>
        <w:rPr>
          <w:rFonts w:ascii="Cambria" w:eastAsia="Cambria" w:hAnsi="Cambria" w:cs="Cambria"/>
          <w:color w:val="000000"/>
          <w:sz w:val="22"/>
          <w:szCs w:val="22"/>
        </w:rPr>
      </w:pPr>
      <w:r>
        <w:rPr>
          <w:b/>
          <w:smallCaps/>
          <w:color w:val="000000"/>
        </w:rPr>
        <w:fldChar w:fldCharType="end"/>
      </w:r>
      <w:hyperlink w:anchor="_heading=h.4bp6zg8">
        <w:r w:rsidRPr="00C3394E">
          <w:rPr>
            <w:b/>
            <w:smallCaps/>
            <w:color w:val="000000"/>
          </w:rPr>
          <w:t>Appendices</w:t>
        </w:r>
        <w:r>
          <w:rPr>
            <w:b/>
            <w:smallCaps/>
            <w:color w:val="000000"/>
          </w:rPr>
          <w:tab/>
          <w:t>104</w:t>
        </w:r>
      </w:hyperlink>
    </w:p>
    <w:p w14:paraId="092C82E1" w14:textId="2E8321C8" w:rsidR="00887B3A" w:rsidRDefault="00C3394E" w:rsidP="00887B3A">
      <w:pPr>
        <w:pStyle w:val="TableofFigures"/>
        <w:rPr>
          <w:rFonts w:asciiTheme="minorHAnsi" w:eastAsiaTheme="minorEastAsia" w:hAnsiTheme="minorHAnsi" w:cstheme="minorBidi"/>
          <w:kern w:val="2"/>
          <w:sz w:val="22"/>
          <w:szCs w:val="22"/>
          <w14:ligatures w14:val="standardContextual"/>
        </w:rPr>
      </w:pPr>
      <w:r>
        <w:rPr>
          <w:b/>
          <w:smallCaps/>
          <w:color w:val="000000"/>
        </w:rPr>
        <w:fldChar w:fldCharType="begin"/>
      </w:r>
      <w:r>
        <w:rPr>
          <w:b/>
          <w:smallCaps/>
          <w:color w:val="000000"/>
        </w:rPr>
        <w:instrText xml:space="preserve"> TOC \h \z \c "Appendix" </w:instrText>
      </w:r>
      <w:r>
        <w:rPr>
          <w:b/>
          <w:smallCaps/>
          <w:color w:val="000000"/>
        </w:rPr>
        <w:fldChar w:fldCharType="separate"/>
      </w:r>
      <w:hyperlink w:anchor="_Toc160010878" w:history="1">
        <w:r w:rsidR="00887B3A" w:rsidRPr="0083166E">
          <w:rPr>
            <w:rStyle w:val="Hyperlink"/>
          </w:rPr>
          <w:t>Appendix A - Abbreviations and Acronyms</w:t>
        </w:r>
        <w:r w:rsidR="00887B3A">
          <w:rPr>
            <w:webHidden/>
          </w:rPr>
          <w:tab/>
        </w:r>
        <w:r w:rsidR="00887B3A">
          <w:rPr>
            <w:webHidden/>
          </w:rPr>
          <w:fldChar w:fldCharType="begin"/>
        </w:r>
        <w:r w:rsidR="00887B3A">
          <w:rPr>
            <w:webHidden/>
          </w:rPr>
          <w:instrText xml:space="preserve"> PAGEREF _Toc160010878 \h </w:instrText>
        </w:r>
        <w:r w:rsidR="00887B3A">
          <w:rPr>
            <w:webHidden/>
          </w:rPr>
        </w:r>
        <w:r w:rsidR="00887B3A">
          <w:rPr>
            <w:webHidden/>
          </w:rPr>
          <w:fldChar w:fldCharType="separate"/>
        </w:r>
        <w:r w:rsidR="00887B3A">
          <w:rPr>
            <w:webHidden/>
          </w:rPr>
          <w:t>110</w:t>
        </w:r>
        <w:r w:rsidR="00887B3A">
          <w:rPr>
            <w:webHidden/>
          </w:rPr>
          <w:fldChar w:fldCharType="end"/>
        </w:r>
      </w:hyperlink>
    </w:p>
    <w:p w14:paraId="0BA5A42B" w14:textId="723F662D" w:rsidR="00887B3A" w:rsidRDefault="00000000" w:rsidP="00887B3A">
      <w:pPr>
        <w:pStyle w:val="TableofFigures"/>
        <w:rPr>
          <w:rFonts w:asciiTheme="minorHAnsi" w:eastAsiaTheme="minorEastAsia" w:hAnsiTheme="minorHAnsi" w:cstheme="minorBidi"/>
          <w:kern w:val="2"/>
          <w:sz w:val="22"/>
          <w:szCs w:val="22"/>
          <w14:ligatures w14:val="standardContextual"/>
        </w:rPr>
      </w:pPr>
      <w:hyperlink w:anchor="_Toc160010879" w:history="1">
        <w:r w:rsidR="00887B3A" w:rsidRPr="0083166E">
          <w:rPr>
            <w:rStyle w:val="Hyperlink"/>
          </w:rPr>
          <w:t>Appendix B - Glossary</w:t>
        </w:r>
        <w:r w:rsidR="00887B3A">
          <w:rPr>
            <w:webHidden/>
          </w:rPr>
          <w:tab/>
        </w:r>
        <w:r w:rsidR="00887B3A">
          <w:rPr>
            <w:webHidden/>
          </w:rPr>
          <w:fldChar w:fldCharType="begin"/>
        </w:r>
        <w:r w:rsidR="00887B3A">
          <w:rPr>
            <w:webHidden/>
          </w:rPr>
          <w:instrText xml:space="preserve"> PAGEREF _Toc160010879 \h </w:instrText>
        </w:r>
        <w:r w:rsidR="00887B3A">
          <w:rPr>
            <w:webHidden/>
          </w:rPr>
        </w:r>
        <w:r w:rsidR="00887B3A">
          <w:rPr>
            <w:webHidden/>
          </w:rPr>
          <w:fldChar w:fldCharType="separate"/>
        </w:r>
        <w:r w:rsidR="00887B3A">
          <w:rPr>
            <w:webHidden/>
          </w:rPr>
          <w:t>111</w:t>
        </w:r>
        <w:r w:rsidR="00887B3A">
          <w:rPr>
            <w:webHidden/>
          </w:rPr>
          <w:fldChar w:fldCharType="end"/>
        </w:r>
      </w:hyperlink>
    </w:p>
    <w:p w14:paraId="6C97C276" w14:textId="4E5D67FB" w:rsidR="00887B3A" w:rsidRDefault="00000000" w:rsidP="00887B3A">
      <w:pPr>
        <w:pStyle w:val="TableofFigures"/>
        <w:rPr>
          <w:rFonts w:asciiTheme="minorHAnsi" w:eastAsiaTheme="minorEastAsia" w:hAnsiTheme="minorHAnsi" w:cstheme="minorBidi"/>
          <w:kern w:val="2"/>
          <w:sz w:val="22"/>
          <w:szCs w:val="22"/>
          <w14:ligatures w14:val="standardContextual"/>
        </w:rPr>
      </w:pPr>
      <w:hyperlink w:anchor="_Toc160010880" w:history="1">
        <w:r w:rsidR="00887B3A" w:rsidRPr="0083166E">
          <w:rPr>
            <w:rStyle w:val="Hyperlink"/>
          </w:rPr>
          <w:t>Appendix C - References</w:t>
        </w:r>
        <w:r w:rsidR="00887B3A">
          <w:rPr>
            <w:webHidden/>
          </w:rPr>
          <w:tab/>
        </w:r>
        <w:r w:rsidR="00887B3A">
          <w:rPr>
            <w:webHidden/>
          </w:rPr>
          <w:fldChar w:fldCharType="begin"/>
        </w:r>
        <w:r w:rsidR="00887B3A">
          <w:rPr>
            <w:webHidden/>
          </w:rPr>
          <w:instrText xml:space="preserve"> PAGEREF _Toc160010880 \h </w:instrText>
        </w:r>
        <w:r w:rsidR="00887B3A">
          <w:rPr>
            <w:webHidden/>
          </w:rPr>
        </w:r>
        <w:r w:rsidR="00887B3A">
          <w:rPr>
            <w:webHidden/>
          </w:rPr>
          <w:fldChar w:fldCharType="separate"/>
        </w:r>
        <w:r w:rsidR="00887B3A">
          <w:rPr>
            <w:webHidden/>
          </w:rPr>
          <w:t>118</w:t>
        </w:r>
        <w:r w:rsidR="00887B3A">
          <w:rPr>
            <w:webHidden/>
          </w:rPr>
          <w:fldChar w:fldCharType="end"/>
        </w:r>
      </w:hyperlink>
    </w:p>
    <w:p w14:paraId="000001C6" w14:textId="150C1597" w:rsidR="001875A0" w:rsidRDefault="00C3394E" w:rsidP="00E47600">
      <w:pPr>
        <w:keepNext/>
        <w:pBdr>
          <w:top w:val="nil"/>
          <w:left w:val="nil"/>
          <w:bottom w:val="nil"/>
          <w:right w:val="nil"/>
          <w:between w:val="nil"/>
        </w:pBdr>
        <w:tabs>
          <w:tab w:val="left" w:pos="630"/>
          <w:tab w:val="right" w:pos="9360"/>
        </w:tabs>
        <w:spacing w:before="240"/>
        <w:rPr>
          <w:b/>
          <w:color w:val="000000"/>
        </w:rPr>
      </w:pPr>
      <w:r>
        <w:rPr>
          <w:b/>
          <w:smallCaps/>
          <w:color w:val="000000"/>
        </w:rPr>
        <w:fldChar w:fldCharType="end"/>
      </w:r>
      <w:r w:rsidR="00DC7652">
        <w:rPr>
          <w:b/>
          <w:color w:val="000000"/>
        </w:rPr>
        <w:t xml:space="preserve">TABLE OF TABLES </w:t>
      </w:r>
    </w:p>
    <w:sdt>
      <w:sdtPr>
        <w:rPr>
          <w:caps w:val="0"/>
          <w:noProof w:val="0"/>
        </w:rPr>
        <w:id w:val="630066336"/>
        <w:docPartObj>
          <w:docPartGallery w:val="Table of Contents"/>
          <w:docPartUnique/>
        </w:docPartObj>
      </w:sdtPr>
      <w:sdtContent>
        <w:p w14:paraId="3A1C8C1B" w14:textId="78C37D1C" w:rsidR="00887B3A" w:rsidRDefault="0022708D">
          <w:pPr>
            <w:pStyle w:val="TableofFigures"/>
            <w:rPr>
              <w:rFonts w:asciiTheme="minorHAnsi" w:eastAsiaTheme="minorEastAsia" w:hAnsiTheme="minorHAnsi" w:cstheme="minorBidi"/>
              <w:caps w:val="0"/>
              <w:kern w:val="2"/>
              <w:sz w:val="22"/>
              <w:szCs w:val="22"/>
              <w14:ligatures w14:val="standardContextual"/>
            </w:rPr>
          </w:pPr>
          <w:r>
            <w:fldChar w:fldCharType="begin"/>
          </w:r>
          <w:r>
            <w:instrText xml:space="preserve"> TOC \h \z \t "Heading 1,1,Heading 2,2,Heading 3,3,Heading 4,4,Heading 5,5,Heading 6,6" \c "Table" </w:instrText>
          </w:r>
          <w:r>
            <w:fldChar w:fldCharType="separate"/>
          </w:r>
          <w:hyperlink w:anchor="_Toc160010881" w:history="1">
            <w:r w:rsidR="00887B3A" w:rsidRPr="00671673">
              <w:rPr>
                <w:rStyle w:val="Hyperlink"/>
              </w:rPr>
              <w:t>Table 1: Publication Requirements</w:t>
            </w:r>
            <w:r w:rsidR="00887B3A">
              <w:rPr>
                <w:webHidden/>
              </w:rPr>
              <w:tab/>
            </w:r>
            <w:r w:rsidR="00887B3A">
              <w:rPr>
                <w:webHidden/>
              </w:rPr>
              <w:fldChar w:fldCharType="begin"/>
            </w:r>
            <w:r w:rsidR="00887B3A">
              <w:rPr>
                <w:webHidden/>
              </w:rPr>
              <w:instrText xml:space="preserve"> PAGEREF _Toc160010881 \h </w:instrText>
            </w:r>
            <w:r w:rsidR="00887B3A">
              <w:rPr>
                <w:webHidden/>
              </w:rPr>
            </w:r>
            <w:r w:rsidR="00887B3A">
              <w:rPr>
                <w:webHidden/>
              </w:rPr>
              <w:fldChar w:fldCharType="separate"/>
            </w:r>
            <w:r w:rsidR="008E7EEC">
              <w:rPr>
                <w:webHidden/>
              </w:rPr>
              <w:t>31</w:t>
            </w:r>
            <w:r w:rsidR="00887B3A">
              <w:rPr>
                <w:webHidden/>
              </w:rPr>
              <w:fldChar w:fldCharType="end"/>
            </w:r>
          </w:hyperlink>
        </w:p>
        <w:p w14:paraId="7437CAB6" w14:textId="65693673"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82" w:history="1">
            <w:r w:rsidR="00887B3A" w:rsidRPr="00671673">
              <w:rPr>
                <w:rStyle w:val="Hyperlink"/>
              </w:rPr>
              <w:t>Table 2: Certificate Names</w:t>
            </w:r>
            <w:r w:rsidR="00887B3A">
              <w:rPr>
                <w:webHidden/>
              </w:rPr>
              <w:tab/>
            </w:r>
            <w:r w:rsidR="00887B3A">
              <w:rPr>
                <w:webHidden/>
              </w:rPr>
              <w:fldChar w:fldCharType="begin"/>
            </w:r>
            <w:r w:rsidR="00887B3A">
              <w:rPr>
                <w:webHidden/>
              </w:rPr>
              <w:instrText xml:space="preserve"> PAGEREF _Toc160010882 \h </w:instrText>
            </w:r>
            <w:r w:rsidR="00887B3A">
              <w:rPr>
                <w:webHidden/>
              </w:rPr>
            </w:r>
            <w:r w:rsidR="00887B3A">
              <w:rPr>
                <w:webHidden/>
              </w:rPr>
              <w:fldChar w:fldCharType="separate"/>
            </w:r>
            <w:r w:rsidR="008E7EEC">
              <w:rPr>
                <w:webHidden/>
              </w:rPr>
              <w:t>33</w:t>
            </w:r>
            <w:r w:rsidR="00887B3A">
              <w:rPr>
                <w:webHidden/>
              </w:rPr>
              <w:fldChar w:fldCharType="end"/>
            </w:r>
          </w:hyperlink>
        </w:p>
        <w:p w14:paraId="1B689F55" w14:textId="32DDD157"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83" w:history="1">
            <w:r w:rsidR="00887B3A" w:rsidRPr="00671673">
              <w:rPr>
                <w:rStyle w:val="Hyperlink"/>
              </w:rPr>
              <w:t>Table 3: CRL Issuance Frequency</w:t>
            </w:r>
            <w:r w:rsidR="00887B3A">
              <w:rPr>
                <w:webHidden/>
              </w:rPr>
              <w:tab/>
            </w:r>
            <w:r w:rsidR="00887B3A">
              <w:rPr>
                <w:webHidden/>
              </w:rPr>
              <w:fldChar w:fldCharType="begin"/>
            </w:r>
            <w:r w:rsidR="00887B3A">
              <w:rPr>
                <w:webHidden/>
              </w:rPr>
              <w:instrText xml:space="preserve"> PAGEREF _Toc160010883 \h </w:instrText>
            </w:r>
            <w:r w:rsidR="00887B3A">
              <w:rPr>
                <w:webHidden/>
              </w:rPr>
            </w:r>
            <w:r w:rsidR="00887B3A">
              <w:rPr>
                <w:webHidden/>
              </w:rPr>
              <w:fldChar w:fldCharType="separate"/>
            </w:r>
            <w:r w:rsidR="008E7EEC">
              <w:rPr>
                <w:webHidden/>
              </w:rPr>
              <w:t>47</w:t>
            </w:r>
            <w:r w:rsidR="00887B3A">
              <w:rPr>
                <w:webHidden/>
              </w:rPr>
              <w:fldChar w:fldCharType="end"/>
            </w:r>
          </w:hyperlink>
        </w:p>
        <w:p w14:paraId="17B5330F" w14:textId="0AB96971"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84" w:history="1">
            <w:r w:rsidR="00887B3A" w:rsidRPr="00671673">
              <w:rPr>
                <w:rStyle w:val="Hyperlink"/>
              </w:rPr>
              <w:t>Table 4: Auditable Events Recorded</w:t>
            </w:r>
            <w:r w:rsidR="00887B3A">
              <w:rPr>
                <w:webHidden/>
              </w:rPr>
              <w:tab/>
            </w:r>
            <w:r w:rsidR="00887B3A">
              <w:rPr>
                <w:webHidden/>
              </w:rPr>
              <w:fldChar w:fldCharType="begin"/>
            </w:r>
            <w:r w:rsidR="00887B3A">
              <w:rPr>
                <w:webHidden/>
              </w:rPr>
              <w:instrText xml:space="preserve"> PAGEREF _Toc160010884 \h </w:instrText>
            </w:r>
            <w:r w:rsidR="00887B3A">
              <w:rPr>
                <w:webHidden/>
              </w:rPr>
            </w:r>
            <w:r w:rsidR="00887B3A">
              <w:rPr>
                <w:webHidden/>
              </w:rPr>
              <w:fldChar w:fldCharType="separate"/>
            </w:r>
            <w:r w:rsidR="008E7EEC">
              <w:rPr>
                <w:webHidden/>
              </w:rPr>
              <w:t>60</w:t>
            </w:r>
            <w:r w:rsidR="00887B3A">
              <w:rPr>
                <w:webHidden/>
              </w:rPr>
              <w:fldChar w:fldCharType="end"/>
            </w:r>
          </w:hyperlink>
        </w:p>
        <w:p w14:paraId="1D747C40" w14:textId="0DE02D80"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85" w:history="1">
            <w:r w:rsidR="00887B3A" w:rsidRPr="00671673">
              <w:rPr>
                <w:rStyle w:val="Hyperlink"/>
              </w:rPr>
              <w:t>Table 5: Records Retention</w:t>
            </w:r>
            <w:r w:rsidR="00887B3A">
              <w:rPr>
                <w:webHidden/>
              </w:rPr>
              <w:tab/>
            </w:r>
            <w:r w:rsidR="00887B3A">
              <w:rPr>
                <w:webHidden/>
              </w:rPr>
              <w:fldChar w:fldCharType="begin"/>
            </w:r>
            <w:r w:rsidR="00887B3A">
              <w:rPr>
                <w:webHidden/>
              </w:rPr>
              <w:instrText xml:space="preserve"> PAGEREF _Toc160010885 \h </w:instrText>
            </w:r>
            <w:r w:rsidR="00887B3A">
              <w:rPr>
                <w:webHidden/>
              </w:rPr>
            </w:r>
            <w:r w:rsidR="00887B3A">
              <w:rPr>
                <w:webHidden/>
              </w:rPr>
              <w:fldChar w:fldCharType="separate"/>
            </w:r>
            <w:r w:rsidR="008E7EEC">
              <w:rPr>
                <w:webHidden/>
              </w:rPr>
              <w:t>63</w:t>
            </w:r>
            <w:r w:rsidR="00887B3A">
              <w:rPr>
                <w:webHidden/>
              </w:rPr>
              <w:fldChar w:fldCharType="end"/>
            </w:r>
          </w:hyperlink>
        </w:p>
        <w:p w14:paraId="18CF66C3" w14:textId="2A1F3DF2"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86" w:history="1">
            <w:r w:rsidR="00887B3A" w:rsidRPr="00671673">
              <w:rPr>
                <w:rStyle w:val="Hyperlink"/>
              </w:rPr>
              <w:t>Table 6: Key Pair Generation</w:t>
            </w:r>
            <w:r w:rsidR="00887B3A">
              <w:rPr>
                <w:webHidden/>
              </w:rPr>
              <w:tab/>
            </w:r>
            <w:r w:rsidR="00887B3A">
              <w:rPr>
                <w:webHidden/>
              </w:rPr>
              <w:fldChar w:fldCharType="begin"/>
            </w:r>
            <w:r w:rsidR="00887B3A">
              <w:rPr>
                <w:webHidden/>
              </w:rPr>
              <w:instrText xml:space="preserve"> PAGEREF _Toc160010886 \h </w:instrText>
            </w:r>
            <w:r w:rsidR="00887B3A">
              <w:rPr>
                <w:webHidden/>
              </w:rPr>
            </w:r>
            <w:r w:rsidR="00887B3A">
              <w:rPr>
                <w:webHidden/>
              </w:rPr>
              <w:fldChar w:fldCharType="separate"/>
            </w:r>
            <w:r w:rsidR="008E7EEC">
              <w:rPr>
                <w:webHidden/>
              </w:rPr>
              <w:t>70</w:t>
            </w:r>
            <w:r w:rsidR="00887B3A">
              <w:rPr>
                <w:webHidden/>
              </w:rPr>
              <w:fldChar w:fldCharType="end"/>
            </w:r>
          </w:hyperlink>
        </w:p>
        <w:p w14:paraId="67A61390" w14:textId="75F49F9D"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87" w:history="1">
            <w:r w:rsidR="00887B3A" w:rsidRPr="00671673">
              <w:rPr>
                <w:rStyle w:val="Hyperlink"/>
              </w:rPr>
              <w:t>Table 7: Key Sizes</w:t>
            </w:r>
            <w:r w:rsidR="00887B3A">
              <w:rPr>
                <w:webHidden/>
              </w:rPr>
              <w:tab/>
            </w:r>
            <w:r w:rsidR="00887B3A">
              <w:rPr>
                <w:webHidden/>
              </w:rPr>
              <w:fldChar w:fldCharType="begin"/>
            </w:r>
            <w:r w:rsidR="00887B3A">
              <w:rPr>
                <w:webHidden/>
              </w:rPr>
              <w:instrText xml:space="preserve"> PAGEREF _Toc160010887 \h </w:instrText>
            </w:r>
            <w:r w:rsidR="00887B3A">
              <w:rPr>
                <w:webHidden/>
              </w:rPr>
            </w:r>
            <w:r w:rsidR="00887B3A">
              <w:rPr>
                <w:webHidden/>
              </w:rPr>
              <w:fldChar w:fldCharType="separate"/>
            </w:r>
            <w:r w:rsidR="008E7EEC">
              <w:rPr>
                <w:webHidden/>
              </w:rPr>
              <w:t>71</w:t>
            </w:r>
            <w:r w:rsidR="00887B3A">
              <w:rPr>
                <w:webHidden/>
              </w:rPr>
              <w:fldChar w:fldCharType="end"/>
            </w:r>
          </w:hyperlink>
        </w:p>
        <w:p w14:paraId="69497B83" w14:textId="25F99695"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88" w:history="1">
            <w:r w:rsidR="00887B3A" w:rsidRPr="00671673">
              <w:rPr>
                <w:rStyle w:val="Hyperlink"/>
              </w:rPr>
              <w:t xml:space="preserve">Table 8: </w:t>
            </w:r>
            <w:r w:rsidR="00887B3A" w:rsidRPr="00671673">
              <w:rPr>
                <w:rStyle w:val="Hyperlink"/>
                <w:i/>
                <w:iCs/>
              </w:rPr>
              <w:t>keyUsage</w:t>
            </w:r>
            <w:r w:rsidR="00887B3A" w:rsidRPr="00671673">
              <w:rPr>
                <w:rStyle w:val="Hyperlink"/>
              </w:rPr>
              <w:t xml:space="preserve"> Extension for all CA Certificates</w:t>
            </w:r>
            <w:r w:rsidR="00887B3A">
              <w:rPr>
                <w:webHidden/>
              </w:rPr>
              <w:tab/>
            </w:r>
            <w:r w:rsidR="00887B3A">
              <w:rPr>
                <w:webHidden/>
              </w:rPr>
              <w:fldChar w:fldCharType="begin"/>
            </w:r>
            <w:r w:rsidR="00887B3A">
              <w:rPr>
                <w:webHidden/>
              </w:rPr>
              <w:instrText xml:space="preserve"> PAGEREF _Toc160010888 \h </w:instrText>
            </w:r>
            <w:r w:rsidR="00887B3A">
              <w:rPr>
                <w:webHidden/>
              </w:rPr>
            </w:r>
            <w:r w:rsidR="00887B3A">
              <w:rPr>
                <w:webHidden/>
              </w:rPr>
              <w:fldChar w:fldCharType="separate"/>
            </w:r>
            <w:r w:rsidR="008E7EEC">
              <w:rPr>
                <w:webHidden/>
              </w:rPr>
              <w:t>72</w:t>
            </w:r>
            <w:r w:rsidR="00887B3A">
              <w:rPr>
                <w:webHidden/>
              </w:rPr>
              <w:fldChar w:fldCharType="end"/>
            </w:r>
          </w:hyperlink>
        </w:p>
        <w:p w14:paraId="431448A0" w14:textId="3EDFAB21"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89" w:history="1">
            <w:r w:rsidR="00887B3A" w:rsidRPr="00671673">
              <w:rPr>
                <w:rStyle w:val="Hyperlink"/>
              </w:rPr>
              <w:t xml:space="preserve">Table 9: </w:t>
            </w:r>
            <w:r w:rsidR="00887B3A" w:rsidRPr="00671673">
              <w:rPr>
                <w:rStyle w:val="Hyperlink"/>
                <w:i/>
                <w:iCs/>
              </w:rPr>
              <w:t>keyUsage</w:t>
            </w:r>
            <w:r w:rsidR="00887B3A" w:rsidRPr="00671673">
              <w:rPr>
                <w:rStyle w:val="Hyperlink"/>
              </w:rPr>
              <w:t xml:space="preserve"> Extension for all Agency and Agent Certificates</w:t>
            </w:r>
            <w:r w:rsidR="00887B3A" w:rsidRPr="00671673">
              <w:rPr>
                <w:rStyle w:val="Hyperlink"/>
                <w:i/>
              </w:rPr>
              <w:t xml:space="preserve"> </w:t>
            </w:r>
            <w:r w:rsidR="00887B3A">
              <w:rPr>
                <w:webHidden/>
              </w:rPr>
              <w:tab/>
            </w:r>
            <w:r w:rsidR="00887B3A">
              <w:rPr>
                <w:webHidden/>
              </w:rPr>
              <w:fldChar w:fldCharType="begin"/>
            </w:r>
            <w:r w:rsidR="00887B3A">
              <w:rPr>
                <w:webHidden/>
              </w:rPr>
              <w:instrText xml:space="preserve"> PAGEREF _Toc160010889 \h </w:instrText>
            </w:r>
            <w:r w:rsidR="00887B3A">
              <w:rPr>
                <w:webHidden/>
              </w:rPr>
            </w:r>
            <w:r w:rsidR="00887B3A">
              <w:rPr>
                <w:webHidden/>
              </w:rPr>
              <w:fldChar w:fldCharType="separate"/>
            </w:r>
            <w:r w:rsidR="008E7EEC">
              <w:rPr>
                <w:webHidden/>
              </w:rPr>
              <w:t>72</w:t>
            </w:r>
            <w:r w:rsidR="00887B3A">
              <w:rPr>
                <w:webHidden/>
              </w:rPr>
              <w:fldChar w:fldCharType="end"/>
            </w:r>
          </w:hyperlink>
        </w:p>
        <w:p w14:paraId="7C32FB83" w14:textId="486D2F58"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0" w:history="1">
            <w:r w:rsidR="00887B3A" w:rsidRPr="00671673">
              <w:rPr>
                <w:rStyle w:val="Hyperlink"/>
              </w:rPr>
              <w:t xml:space="preserve">Table 10: </w:t>
            </w:r>
            <w:r w:rsidR="00887B3A" w:rsidRPr="00671673">
              <w:rPr>
                <w:rStyle w:val="Hyperlink"/>
                <w:i/>
                <w:iCs/>
              </w:rPr>
              <w:t>keyUsage</w:t>
            </w:r>
            <w:r w:rsidR="00887B3A" w:rsidRPr="00671673">
              <w:rPr>
                <w:rStyle w:val="Hyperlink"/>
              </w:rPr>
              <w:t xml:space="preserve"> Extension for all Element Certificates</w:t>
            </w:r>
            <w:r w:rsidR="00887B3A">
              <w:rPr>
                <w:webHidden/>
              </w:rPr>
              <w:tab/>
            </w:r>
            <w:r w:rsidR="00887B3A">
              <w:rPr>
                <w:webHidden/>
              </w:rPr>
              <w:fldChar w:fldCharType="begin"/>
            </w:r>
            <w:r w:rsidR="00887B3A">
              <w:rPr>
                <w:webHidden/>
              </w:rPr>
              <w:instrText xml:space="preserve"> PAGEREF _Toc160010890 \h </w:instrText>
            </w:r>
            <w:r w:rsidR="00887B3A">
              <w:rPr>
                <w:webHidden/>
              </w:rPr>
            </w:r>
            <w:r w:rsidR="00887B3A">
              <w:rPr>
                <w:webHidden/>
              </w:rPr>
              <w:fldChar w:fldCharType="separate"/>
            </w:r>
            <w:r w:rsidR="008E7EEC">
              <w:rPr>
                <w:webHidden/>
              </w:rPr>
              <w:t>73</w:t>
            </w:r>
            <w:r w:rsidR="00887B3A">
              <w:rPr>
                <w:webHidden/>
              </w:rPr>
              <w:fldChar w:fldCharType="end"/>
            </w:r>
          </w:hyperlink>
        </w:p>
        <w:p w14:paraId="4AE7C52E" w14:textId="732F7B91"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1" w:history="1">
            <w:r w:rsidR="00887B3A" w:rsidRPr="00671673">
              <w:rPr>
                <w:rStyle w:val="Hyperlink"/>
              </w:rPr>
              <w:t xml:space="preserve">Table 11: </w:t>
            </w:r>
            <w:r w:rsidR="00887B3A" w:rsidRPr="00671673">
              <w:rPr>
                <w:rStyle w:val="Hyperlink"/>
                <w:i/>
                <w:iCs/>
              </w:rPr>
              <w:t>keyUsage</w:t>
            </w:r>
            <w:r w:rsidR="00887B3A" w:rsidRPr="00671673">
              <w:rPr>
                <w:rStyle w:val="Hyperlink"/>
              </w:rPr>
              <w:t xml:space="preserve"> Extension for all Signing Certificates</w:t>
            </w:r>
            <w:r w:rsidR="00887B3A">
              <w:rPr>
                <w:webHidden/>
              </w:rPr>
              <w:tab/>
            </w:r>
            <w:r w:rsidR="00887B3A">
              <w:rPr>
                <w:webHidden/>
              </w:rPr>
              <w:fldChar w:fldCharType="begin"/>
            </w:r>
            <w:r w:rsidR="00887B3A">
              <w:rPr>
                <w:webHidden/>
              </w:rPr>
              <w:instrText xml:space="preserve"> PAGEREF _Toc160010891 \h </w:instrText>
            </w:r>
            <w:r w:rsidR="00887B3A">
              <w:rPr>
                <w:webHidden/>
              </w:rPr>
            </w:r>
            <w:r w:rsidR="00887B3A">
              <w:rPr>
                <w:webHidden/>
              </w:rPr>
              <w:fldChar w:fldCharType="separate"/>
            </w:r>
            <w:r w:rsidR="008E7EEC">
              <w:rPr>
                <w:webHidden/>
              </w:rPr>
              <w:t>73</w:t>
            </w:r>
            <w:r w:rsidR="00887B3A">
              <w:rPr>
                <w:webHidden/>
              </w:rPr>
              <w:fldChar w:fldCharType="end"/>
            </w:r>
          </w:hyperlink>
        </w:p>
        <w:p w14:paraId="38844177" w14:textId="3C080A7B"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2" w:history="1">
            <w:r w:rsidR="00887B3A" w:rsidRPr="00671673">
              <w:rPr>
                <w:rStyle w:val="Hyperlink"/>
              </w:rPr>
              <w:t>Table 12: Certificate Validity Periods</w:t>
            </w:r>
            <w:r w:rsidR="00887B3A">
              <w:rPr>
                <w:webHidden/>
              </w:rPr>
              <w:tab/>
            </w:r>
            <w:r w:rsidR="00887B3A">
              <w:rPr>
                <w:webHidden/>
              </w:rPr>
              <w:fldChar w:fldCharType="begin"/>
            </w:r>
            <w:r w:rsidR="00887B3A">
              <w:rPr>
                <w:webHidden/>
              </w:rPr>
              <w:instrText xml:space="preserve"> PAGEREF _Toc160010892 \h </w:instrText>
            </w:r>
            <w:r w:rsidR="00887B3A">
              <w:rPr>
                <w:webHidden/>
              </w:rPr>
            </w:r>
            <w:r w:rsidR="00887B3A">
              <w:rPr>
                <w:webHidden/>
              </w:rPr>
              <w:fldChar w:fldCharType="separate"/>
            </w:r>
            <w:r w:rsidR="008E7EEC">
              <w:rPr>
                <w:webHidden/>
              </w:rPr>
              <w:t>76</w:t>
            </w:r>
            <w:r w:rsidR="00887B3A">
              <w:rPr>
                <w:webHidden/>
              </w:rPr>
              <w:fldChar w:fldCharType="end"/>
            </w:r>
          </w:hyperlink>
        </w:p>
        <w:p w14:paraId="44D03E35" w14:textId="79F4C29C"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3" w:history="1">
            <w:r w:rsidR="00887B3A" w:rsidRPr="00671673">
              <w:rPr>
                <w:rStyle w:val="Hyperlink"/>
              </w:rPr>
              <w:t>Table 13: Certificate Profile Basic Fields</w:t>
            </w:r>
            <w:r w:rsidR="00887B3A">
              <w:rPr>
                <w:webHidden/>
              </w:rPr>
              <w:tab/>
            </w:r>
            <w:r w:rsidR="00887B3A">
              <w:rPr>
                <w:webHidden/>
              </w:rPr>
              <w:fldChar w:fldCharType="begin"/>
            </w:r>
            <w:r w:rsidR="00887B3A">
              <w:rPr>
                <w:webHidden/>
              </w:rPr>
              <w:instrText xml:space="preserve"> PAGEREF _Toc160010893 \h </w:instrText>
            </w:r>
            <w:r w:rsidR="00887B3A">
              <w:rPr>
                <w:webHidden/>
              </w:rPr>
            </w:r>
            <w:r w:rsidR="00887B3A">
              <w:rPr>
                <w:webHidden/>
              </w:rPr>
              <w:fldChar w:fldCharType="separate"/>
            </w:r>
            <w:r w:rsidR="008E7EEC">
              <w:rPr>
                <w:webHidden/>
              </w:rPr>
              <w:t>82</w:t>
            </w:r>
            <w:r w:rsidR="00887B3A">
              <w:rPr>
                <w:webHidden/>
              </w:rPr>
              <w:fldChar w:fldCharType="end"/>
            </w:r>
          </w:hyperlink>
        </w:p>
        <w:p w14:paraId="03EF5824" w14:textId="16B68F85"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4" w:history="1">
            <w:r w:rsidR="00887B3A" w:rsidRPr="00671673">
              <w:rPr>
                <w:rStyle w:val="Hyperlink"/>
              </w:rPr>
              <w:t>Table 14: PCA Certificate Standard Extensions</w:t>
            </w:r>
            <w:r w:rsidR="00887B3A">
              <w:rPr>
                <w:webHidden/>
              </w:rPr>
              <w:tab/>
            </w:r>
            <w:r w:rsidR="00887B3A">
              <w:rPr>
                <w:webHidden/>
              </w:rPr>
              <w:fldChar w:fldCharType="begin"/>
            </w:r>
            <w:r w:rsidR="00887B3A">
              <w:rPr>
                <w:webHidden/>
              </w:rPr>
              <w:instrText xml:space="preserve"> PAGEREF _Toc160010894 \h </w:instrText>
            </w:r>
            <w:r w:rsidR="00887B3A">
              <w:rPr>
                <w:webHidden/>
              </w:rPr>
            </w:r>
            <w:r w:rsidR="00887B3A">
              <w:rPr>
                <w:webHidden/>
              </w:rPr>
              <w:fldChar w:fldCharType="separate"/>
            </w:r>
            <w:r w:rsidR="008E7EEC">
              <w:rPr>
                <w:webHidden/>
              </w:rPr>
              <w:t>83</w:t>
            </w:r>
            <w:r w:rsidR="00887B3A">
              <w:rPr>
                <w:webHidden/>
              </w:rPr>
              <w:fldChar w:fldCharType="end"/>
            </w:r>
          </w:hyperlink>
        </w:p>
        <w:p w14:paraId="10150B3D" w14:textId="08A10A6D"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5" w:history="1">
            <w:r w:rsidR="00887B3A" w:rsidRPr="00671673">
              <w:rPr>
                <w:rStyle w:val="Hyperlink"/>
              </w:rPr>
              <w:t>Table 15: ICA Certificate Standard Extensions</w:t>
            </w:r>
            <w:r w:rsidR="00887B3A">
              <w:rPr>
                <w:webHidden/>
              </w:rPr>
              <w:tab/>
            </w:r>
            <w:r w:rsidR="00887B3A">
              <w:rPr>
                <w:webHidden/>
              </w:rPr>
              <w:fldChar w:fldCharType="begin"/>
            </w:r>
            <w:r w:rsidR="00887B3A">
              <w:rPr>
                <w:webHidden/>
              </w:rPr>
              <w:instrText xml:space="preserve"> PAGEREF _Toc160010895 \h </w:instrText>
            </w:r>
            <w:r w:rsidR="00887B3A">
              <w:rPr>
                <w:webHidden/>
              </w:rPr>
            </w:r>
            <w:r w:rsidR="00887B3A">
              <w:rPr>
                <w:webHidden/>
              </w:rPr>
              <w:fldChar w:fldCharType="separate"/>
            </w:r>
            <w:r w:rsidR="008E7EEC">
              <w:rPr>
                <w:webHidden/>
              </w:rPr>
              <w:t>83</w:t>
            </w:r>
            <w:r w:rsidR="00887B3A">
              <w:rPr>
                <w:webHidden/>
              </w:rPr>
              <w:fldChar w:fldCharType="end"/>
            </w:r>
          </w:hyperlink>
        </w:p>
        <w:p w14:paraId="125CD271" w14:textId="679AE959"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6" w:history="1">
            <w:r w:rsidR="00887B3A" w:rsidRPr="00671673">
              <w:rPr>
                <w:rStyle w:val="Hyperlink"/>
              </w:rPr>
              <w:t>Table 16: End-Entity Certificate Standard Extensions</w:t>
            </w:r>
            <w:r w:rsidR="00887B3A">
              <w:rPr>
                <w:webHidden/>
              </w:rPr>
              <w:tab/>
            </w:r>
            <w:r w:rsidR="00887B3A">
              <w:rPr>
                <w:webHidden/>
              </w:rPr>
              <w:fldChar w:fldCharType="begin"/>
            </w:r>
            <w:r w:rsidR="00887B3A">
              <w:rPr>
                <w:webHidden/>
              </w:rPr>
              <w:instrText xml:space="preserve"> PAGEREF _Toc160010896 \h </w:instrText>
            </w:r>
            <w:r w:rsidR="00887B3A">
              <w:rPr>
                <w:webHidden/>
              </w:rPr>
            </w:r>
            <w:r w:rsidR="00887B3A">
              <w:rPr>
                <w:webHidden/>
              </w:rPr>
              <w:fldChar w:fldCharType="separate"/>
            </w:r>
            <w:r w:rsidR="008E7EEC">
              <w:rPr>
                <w:webHidden/>
              </w:rPr>
              <w:t>84</w:t>
            </w:r>
            <w:r w:rsidR="00887B3A">
              <w:rPr>
                <w:webHidden/>
              </w:rPr>
              <w:fldChar w:fldCharType="end"/>
            </w:r>
          </w:hyperlink>
        </w:p>
        <w:p w14:paraId="0E020422" w14:textId="0CD8AB95"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7" w:history="1">
            <w:r w:rsidR="00887B3A" w:rsidRPr="00671673">
              <w:rPr>
                <w:rStyle w:val="Hyperlink"/>
              </w:rPr>
              <w:t xml:space="preserve">Table 17: </w:t>
            </w:r>
            <w:r w:rsidR="00887B3A" w:rsidRPr="00671673">
              <w:rPr>
                <w:rStyle w:val="Hyperlink"/>
                <w:i/>
                <w:iCs/>
              </w:rPr>
              <w:t>authorityInformationAccess</w:t>
            </w:r>
            <w:r w:rsidR="00887B3A" w:rsidRPr="00671673">
              <w:rPr>
                <w:rStyle w:val="Hyperlink"/>
              </w:rPr>
              <w:t xml:space="preserve"> Extension for ICA Certificates</w:t>
            </w:r>
            <w:r w:rsidR="00887B3A">
              <w:rPr>
                <w:webHidden/>
              </w:rPr>
              <w:tab/>
            </w:r>
            <w:r w:rsidR="00887B3A">
              <w:rPr>
                <w:webHidden/>
              </w:rPr>
              <w:fldChar w:fldCharType="begin"/>
            </w:r>
            <w:r w:rsidR="00887B3A">
              <w:rPr>
                <w:webHidden/>
              </w:rPr>
              <w:instrText xml:space="preserve"> PAGEREF _Toc160010897 \h </w:instrText>
            </w:r>
            <w:r w:rsidR="00887B3A">
              <w:rPr>
                <w:webHidden/>
              </w:rPr>
            </w:r>
            <w:r w:rsidR="00887B3A">
              <w:rPr>
                <w:webHidden/>
              </w:rPr>
              <w:fldChar w:fldCharType="separate"/>
            </w:r>
            <w:r w:rsidR="008E7EEC">
              <w:rPr>
                <w:webHidden/>
              </w:rPr>
              <w:t>85</w:t>
            </w:r>
            <w:r w:rsidR="00887B3A">
              <w:rPr>
                <w:webHidden/>
              </w:rPr>
              <w:fldChar w:fldCharType="end"/>
            </w:r>
          </w:hyperlink>
        </w:p>
        <w:p w14:paraId="7E653FF9" w14:textId="4780FB4D"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8" w:history="1">
            <w:r w:rsidR="00887B3A" w:rsidRPr="00671673">
              <w:rPr>
                <w:rStyle w:val="Hyperlink"/>
              </w:rPr>
              <w:t xml:space="preserve">Table 18: </w:t>
            </w:r>
            <w:r w:rsidR="00887B3A" w:rsidRPr="00671673">
              <w:rPr>
                <w:rStyle w:val="Hyperlink"/>
                <w:i/>
                <w:iCs/>
              </w:rPr>
              <w:t>authorityInformationAccess</w:t>
            </w:r>
            <w:r w:rsidR="00887B3A" w:rsidRPr="00671673">
              <w:rPr>
                <w:rStyle w:val="Hyperlink"/>
              </w:rPr>
              <w:t xml:space="preserve"> Extension for End-Entity Certificates</w:t>
            </w:r>
            <w:r w:rsidR="00887B3A">
              <w:rPr>
                <w:webHidden/>
              </w:rPr>
              <w:tab/>
            </w:r>
            <w:r w:rsidR="00887B3A">
              <w:rPr>
                <w:webHidden/>
              </w:rPr>
              <w:fldChar w:fldCharType="begin"/>
            </w:r>
            <w:r w:rsidR="00887B3A">
              <w:rPr>
                <w:webHidden/>
              </w:rPr>
              <w:instrText xml:space="preserve"> PAGEREF _Toc160010898 \h </w:instrText>
            </w:r>
            <w:r w:rsidR="00887B3A">
              <w:rPr>
                <w:webHidden/>
              </w:rPr>
            </w:r>
            <w:r w:rsidR="00887B3A">
              <w:rPr>
                <w:webHidden/>
              </w:rPr>
              <w:fldChar w:fldCharType="separate"/>
            </w:r>
            <w:r w:rsidR="008E7EEC">
              <w:rPr>
                <w:webHidden/>
              </w:rPr>
              <w:t>85</w:t>
            </w:r>
            <w:r w:rsidR="00887B3A">
              <w:rPr>
                <w:webHidden/>
              </w:rPr>
              <w:fldChar w:fldCharType="end"/>
            </w:r>
          </w:hyperlink>
        </w:p>
        <w:p w14:paraId="0D54396F" w14:textId="37C2642C"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899" w:history="1">
            <w:r w:rsidR="00887B3A" w:rsidRPr="00671673">
              <w:rPr>
                <w:rStyle w:val="Hyperlink"/>
              </w:rPr>
              <w:t xml:space="preserve">Table 19: </w:t>
            </w:r>
            <w:r w:rsidR="00887B3A" w:rsidRPr="00671673">
              <w:rPr>
                <w:rStyle w:val="Hyperlink"/>
                <w:i/>
                <w:iCs/>
              </w:rPr>
              <w:t>authorityKeyIdentifier</w:t>
            </w:r>
            <w:r w:rsidR="00887B3A" w:rsidRPr="00671673">
              <w:rPr>
                <w:rStyle w:val="Hyperlink"/>
              </w:rPr>
              <w:t xml:space="preserve"> Extension for ICA Certificates</w:t>
            </w:r>
            <w:r w:rsidR="00887B3A">
              <w:rPr>
                <w:webHidden/>
              </w:rPr>
              <w:tab/>
            </w:r>
            <w:r w:rsidR="00887B3A">
              <w:rPr>
                <w:webHidden/>
              </w:rPr>
              <w:fldChar w:fldCharType="begin"/>
            </w:r>
            <w:r w:rsidR="00887B3A">
              <w:rPr>
                <w:webHidden/>
              </w:rPr>
              <w:instrText xml:space="preserve"> PAGEREF _Toc160010899 \h </w:instrText>
            </w:r>
            <w:r w:rsidR="00887B3A">
              <w:rPr>
                <w:webHidden/>
              </w:rPr>
            </w:r>
            <w:r w:rsidR="00887B3A">
              <w:rPr>
                <w:webHidden/>
              </w:rPr>
              <w:fldChar w:fldCharType="separate"/>
            </w:r>
            <w:r w:rsidR="008E7EEC">
              <w:rPr>
                <w:webHidden/>
              </w:rPr>
              <w:t>86</w:t>
            </w:r>
            <w:r w:rsidR="00887B3A">
              <w:rPr>
                <w:webHidden/>
              </w:rPr>
              <w:fldChar w:fldCharType="end"/>
            </w:r>
          </w:hyperlink>
        </w:p>
        <w:p w14:paraId="732C021B" w14:textId="4C25CE9E"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0" w:history="1">
            <w:r w:rsidR="00887B3A" w:rsidRPr="00671673">
              <w:rPr>
                <w:rStyle w:val="Hyperlink"/>
              </w:rPr>
              <w:t xml:space="preserve">Table 20: </w:t>
            </w:r>
            <w:r w:rsidR="00887B3A" w:rsidRPr="00671673">
              <w:rPr>
                <w:rStyle w:val="Hyperlink"/>
                <w:i/>
                <w:iCs/>
              </w:rPr>
              <w:t>authorityKeyIdentifier</w:t>
            </w:r>
            <w:r w:rsidR="00887B3A" w:rsidRPr="00671673">
              <w:rPr>
                <w:rStyle w:val="Hyperlink"/>
              </w:rPr>
              <w:t xml:space="preserve"> Extension for End-Entity Certificates</w:t>
            </w:r>
            <w:r w:rsidR="00887B3A">
              <w:rPr>
                <w:webHidden/>
              </w:rPr>
              <w:tab/>
            </w:r>
            <w:r w:rsidR="00887B3A">
              <w:rPr>
                <w:webHidden/>
              </w:rPr>
              <w:fldChar w:fldCharType="begin"/>
            </w:r>
            <w:r w:rsidR="00887B3A">
              <w:rPr>
                <w:webHidden/>
              </w:rPr>
              <w:instrText xml:space="preserve"> PAGEREF _Toc160010900 \h </w:instrText>
            </w:r>
            <w:r w:rsidR="00887B3A">
              <w:rPr>
                <w:webHidden/>
              </w:rPr>
            </w:r>
            <w:r w:rsidR="00887B3A">
              <w:rPr>
                <w:webHidden/>
              </w:rPr>
              <w:fldChar w:fldCharType="separate"/>
            </w:r>
            <w:r w:rsidR="008E7EEC">
              <w:rPr>
                <w:webHidden/>
              </w:rPr>
              <w:t>86</w:t>
            </w:r>
            <w:r w:rsidR="00887B3A">
              <w:rPr>
                <w:webHidden/>
              </w:rPr>
              <w:fldChar w:fldCharType="end"/>
            </w:r>
          </w:hyperlink>
        </w:p>
        <w:p w14:paraId="7A59BB25" w14:textId="116BF031"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1" w:history="1">
            <w:r w:rsidR="00887B3A" w:rsidRPr="00671673">
              <w:rPr>
                <w:rStyle w:val="Hyperlink"/>
              </w:rPr>
              <w:t xml:space="preserve">Table 21: </w:t>
            </w:r>
            <w:r w:rsidR="00887B3A" w:rsidRPr="00671673">
              <w:rPr>
                <w:rStyle w:val="Hyperlink"/>
                <w:i/>
                <w:iCs/>
              </w:rPr>
              <w:t>basicConstraints</w:t>
            </w:r>
            <w:r w:rsidR="00887B3A" w:rsidRPr="00671673">
              <w:rPr>
                <w:rStyle w:val="Hyperlink"/>
              </w:rPr>
              <w:t xml:space="preserve"> Extension for Root CA Certificates</w:t>
            </w:r>
            <w:r w:rsidR="00887B3A">
              <w:rPr>
                <w:webHidden/>
              </w:rPr>
              <w:tab/>
            </w:r>
            <w:r w:rsidR="00887B3A">
              <w:rPr>
                <w:webHidden/>
              </w:rPr>
              <w:fldChar w:fldCharType="begin"/>
            </w:r>
            <w:r w:rsidR="00887B3A">
              <w:rPr>
                <w:webHidden/>
              </w:rPr>
              <w:instrText xml:space="preserve"> PAGEREF _Toc160010901 \h </w:instrText>
            </w:r>
            <w:r w:rsidR="00887B3A">
              <w:rPr>
                <w:webHidden/>
              </w:rPr>
            </w:r>
            <w:r w:rsidR="00887B3A">
              <w:rPr>
                <w:webHidden/>
              </w:rPr>
              <w:fldChar w:fldCharType="separate"/>
            </w:r>
            <w:r w:rsidR="008E7EEC">
              <w:rPr>
                <w:webHidden/>
              </w:rPr>
              <w:t>87</w:t>
            </w:r>
            <w:r w:rsidR="00887B3A">
              <w:rPr>
                <w:webHidden/>
              </w:rPr>
              <w:fldChar w:fldCharType="end"/>
            </w:r>
          </w:hyperlink>
        </w:p>
        <w:p w14:paraId="5F6D65AA" w14:textId="1669F002"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2" w:history="1">
            <w:r w:rsidR="00887B3A" w:rsidRPr="00671673">
              <w:rPr>
                <w:rStyle w:val="Hyperlink"/>
              </w:rPr>
              <w:t xml:space="preserve">Table 22: </w:t>
            </w:r>
            <w:r w:rsidR="00887B3A" w:rsidRPr="00671673">
              <w:rPr>
                <w:rStyle w:val="Hyperlink"/>
                <w:i/>
                <w:iCs/>
              </w:rPr>
              <w:t>basicConstraints</w:t>
            </w:r>
            <w:r w:rsidR="00887B3A" w:rsidRPr="00671673">
              <w:rPr>
                <w:rStyle w:val="Hyperlink"/>
              </w:rPr>
              <w:t xml:space="preserve"> Extension for Tier-2 ICA Certificates</w:t>
            </w:r>
            <w:r w:rsidR="00887B3A">
              <w:rPr>
                <w:webHidden/>
              </w:rPr>
              <w:tab/>
            </w:r>
            <w:r w:rsidR="00887B3A">
              <w:rPr>
                <w:webHidden/>
              </w:rPr>
              <w:fldChar w:fldCharType="begin"/>
            </w:r>
            <w:r w:rsidR="00887B3A">
              <w:rPr>
                <w:webHidden/>
              </w:rPr>
              <w:instrText xml:space="preserve"> PAGEREF _Toc160010902 \h </w:instrText>
            </w:r>
            <w:r w:rsidR="00887B3A">
              <w:rPr>
                <w:webHidden/>
              </w:rPr>
            </w:r>
            <w:r w:rsidR="00887B3A">
              <w:rPr>
                <w:webHidden/>
              </w:rPr>
              <w:fldChar w:fldCharType="separate"/>
            </w:r>
            <w:r w:rsidR="008E7EEC">
              <w:rPr>
                <w:webHidden/>
              </w:rPr>
              <w:t>87</w:t>
            </w:r>
            <w:r w:rsidR="00887B3A">
              <w:rPr>
                <w:webHidden/>
              </w:rPr>
              <w:fldChar w:fldCharType="end"/>
            </w:r>
          </w:hyperlink>
        </w:p>
        <w:p w14:paraId="02E201E7" w14:textId="1EDE055B"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3" w:history="1">
            <w:r w:rsidR="00887B3A" w:rsidRPr="00671673">
              <w:rPr>
                <w:rStyle w:val="Hyperlink"/>
              </w:rPr>
              <w:t xml:space="preserve">Table 23: </w:t>
            </w:r>
            <w:r w:rsidR="00887B3A" w:rsidRPr="00671673">
              <w:rPr>
                <w:rStyle w:val="Hyperlink"/>
                <w:i/>
                <w:iCs/>
              </w:rPr>
              <w:t>basicConstraints</w:t>
            </w:r>
            <w:r w:rsidR="00887B3A" w:rsidRPr="00671673">
              <w:rPr>
                <w:rStyle w:val="Hyperlink"/>
              </w:rPr>
              <w:t xml:space="preserve"> Extension for Tier-n ICA Certificates</w:t>
            </w:r>
            <w:r w:rsidR="00887B3A">
              <w:rPr>
                <w:webHidden/>
              </w:rPr>
              <w:tab/>
            </w:r>
            <w:r w:rsidR="00887B3A">
              <w:rPr>
                <w:webHidden/>
              </w:rPr>
              <w:fldChar w:fldCharType="begin"/>
            </w:r>
            <w:r w:rsidR="00887B3A">
              <w:rPr>
                <w:webHidden/>
              </w:rPr>
              <w:instrText xml:space="preserve"> PAGEREF _Toc160010903 \h </w:instrText>
            </w:r>
            <w:r w:rsidR="00887B3A">
              <w:rPr>
                <w:webHidden/>
              </w:rPr>
            </w:r>
            <w:r w:rsidR="00887B3A">
              <w:rPr>
                <w:webHidden/>
              </w:rPr>
              <w:fldChar w:fldCharType="separate"/>
            </w:r>
            <w:r w:rsidR="008E7EEC">
              <w:rPr>
                <w:webHidden/>
              </w:rPr>
              <w:t>87</w:t>
            </w:r>
            <w:r w:rsidR="00887B3A">
              <w:rPr>
                <w:webHidden/>
              </w:rPr>
              <w:fldChar w:fldCharType="end"/>
            </w:r>
          </w:hyperlink>
        </w:p>
        <w:p w14:paraId="336FB7E9" w14:textId="33A9964B"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4" w:history="1">
            <w:r w:rsidR="00887B3A" w:rsidRPr="00671673">
              <w:rPr>
                <w:rStyle w:val="Hyperlink"/>
              </w:rPr>
              <w:t xml:space="preserve">Table 24: </w:t>
            </w:r>
            <w:r w:rsidR="00887B3A" w:rsidRPr="00671673">
              <w:rPr>
                <w:rStyle w:val="Hyperlink"/>
                <w:i/>
                <w:iCs/>
              </w:rPr>
              <w:t>cRLDistributionPoints</w:t>
            </w:r>
            <w:r w:rsidR="00887B3A" w:rsidRPr="00671673">
              <w:rPr>
                <w:rStyle w:val="Hyperlink"/>
              </w:rPr>
              <w:t xml:space="preserve"> Extension for ICA Certificates</w:t>
            </w:r>
            <w:r w:rsidR="00887B3A">
              <w:rPr>
                <w:webHidden/>
              </w:rPr>
              <w:tab/>
            </w:r>
            <w:r w:rsidR="00887B3A">
              <w:rPr>
                <w:webHidden/>
              </w:rPr>
              <w:fldChar w:fldCharType="begin"/>
            </w:r>
            <w:r w:rsidR="00887B3A">
              <w:rPr>
                <w:webHidden/>
              </w:rPr>
              <w:instrText xml:space="preserve"> PAGEREF _Toc160010904 \h </w:instrText>
            </w:r>
            <w:r w:rsidR="00887B3A">
              <w:rPr>
                <w:webHidden/>
              </w:rPr>
            </w:r>
            <w:r w:rsidR="00887B3A">
              <w:rPr>
                <w:webHidden/>
              </w:rPr>
              <w:fldChar w:fldCharType="separate"/>
            </w:r>
            <w:r w:rsidR="008E7EEC">
              <w:rPr>
                <w:webHidden/>
              </w:rPr>
              <w:t>88</w:t>
            </w:r>
            <w:r w:rsidR="00887B3A">
              <w:rPr>
                <w:webHidden/>
              </w:rPr>
              <w:fldChar w:fldCharType="end"/>
            </w:r>
          </w:hyperlink>
        </w:p>
        <w:p w14:paraId="5FEF39F1" w14:textId="7BBEA792"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5" w:history="1">
            <w:r w:rsidR="00887B3A" w:rsidRPr="00671673">
              <w:rPr>
                <w:rStyle w:val="Hyperlink"/>
              </w:rPr>
              <w:t xml:space="preserve">Table 25: </w:t>
            </w:r>
            <w:r w:rsidR="00887B3A" w:rsidRPr="00671673">
              <w:rPr>
                <w:rStyle w:val="Hyperlink"/>
                <w:i/>
                <w:iCs/>
              </w:rPr>
              <w:t>cRLDistributionPoints</w:t>
            </w:r>
            <w:r w:rsidR="00887B3A" w:rsidRPr="00671673">
              <w:rPr>
                <w:rStyle w:val="Hyperlink"/>
              </w:rPr>
              <w:t xml:space="preserve"> Extension for End-Entity Certificates</w:t>
            </w:r>
            <w:r w:rsidR="00887B3A">
              <w:rPr>
                <w:webHidden/>
              </w:rPr>
              <w:tab/>
            </w:r>
            <w:r w:rsidR="00887B3A">
              <w:rPr>
                <w:webHidden/>
              </w:rPr>
              <w:fldChar w:fldCharType="begin"/>
            </w:r>
            <w:r w:rsidR="00887B3A">
              <w:rPr>
                <w:webHidden/>
              </w:rPr>
              <w:instrText xml:space="preserve"> PAGEREF _Toc160010905 \h </w:instrText>
            </w:r>
            <w:r w:rsidR="00887B3A">
              <w:rPr>
                <w:webHidden/>
              </w:rPr>
            </w:r>
            <w:r w:rsidR="00887B3A">
              <w:rPr>
                <w:webHidden/>
              </w:rPr>
              <w:fldChar w:fldCharType="separate"/>
            </w:r>
            <w:r w:rsidR="008E7EEC">
              <w:rPr>
                <w:webHidden/>
              </w:rPr>
              <w:t>88</w:t>
            </w:r>
            <w:r w:rsidR="00887B3A">
              <w:rPr>
                <w:webHidden/>
              </w:rPr>
              <w:fldChar w:fldCharType="end"/>
            </w:r>
          </w:hyperlink>
        </w:p>
        <w:p w14:paraId="778EAA4A" w14:textId="3A23937A"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6" w:history="1">
            <w:r w:rsidR="00887B3A" w:rsidRPr="00671673">
              <w:rPr>
                <w:rStyle w:val="Hyperlink"/>
              </w:rPr>
              <w:t xml:space="preserve">Table 26: </w:t>
            </w:r>
            <w:r w:rsidR="00887B3A" w:rsidRPr="00671673">
              <w:rPr>
                <w:rStyle w:val="Hyperlink"/>
                <w:i/>
                <w:iCs/>
              </w:rPr>
              <w:t>extendedKeyUsage</w:t>
            </w:r>
            <w:r w:rsidR="00887B3A" w:rsidRPr="00671673">
              <w:rPr>
                <w:rStyle w:val="Hyperlink"/>
              </w:rPr>
              <w:t xml:space="preserve"> Extension for Element Certificates</w:t>
            </w:r>
            <w:r w:rsidR="00887B3A">
              <w:rPr>
                <w:webHidden/>
              </w:rPr>
              <w:tab/>
            </w:r>
            <w:r w:rsidR="00887B3A">
              <w:rPr>
                <w:webHidden/>
              </w:rPr>
              <w:fldChar w:fldCharType="begin"/>
            </w:r>
            <w:r w:rsidR="00887B3A">
              <w:rPr>
                <w:webHidden/>
              </w:rPr>
              <w:instrText xml:space="preserve"> PAGEREF _Toc160010906 \h </w:instrText>
            </w:r>
            <w:r w:rsidR="00887B3A">
              <w:rPr>
                <w:webHidden/>
              </w:rPr>
            </w:r>
            <w:r w:rsidR="00887B3A">
              <w:rPr>
                <w:webHidden/>
              </w:rPr>
              <w:fldChar w:fldCharType="separate"/>
            </w:r>
            <w:r w:rsidR="008E7EEC">
              <w:rPr>
                <w:webHidden/>
              </w:rPr>
              <w:t>89</w:t>
            </w:r>
            <w:r w:rsidR="00887B3A">
              <w:rPr>
                <w:webHidden/>
              </w:rPr>
              <w:fldChar w:fldCharType="end"/>
            </w:r>
          </w:hyperlink>
        </w:p>
        <w:p w14:paraId="3727CD9F" w14:textId="76C4A17D"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7" w:history="1">
            <w:r w:rsidR="00887B3A" w:rsidRPr="00671673">
              <w:rPr>
                <w:rStyle w:val="Hyperlink"/>
              </w:rPr>
              <w:t xml:space="preserve">Table 27: </w:t>
            </w:r>
            <w:r w:rsidR="00887B3A" w:rsidRPr="00671673">
              <w:rPr>
                <w:rStyle w:val="Hyperlink"/>
                <w:i/>
                <w:iCs/>
              </w:rPr>
              <w:t>extendedKeyUsage</w:t>
            </w:r>
            <w:r w:rsidR="00887B3A" w:rsidRPr="00671673">
              <w:rPr>
                <w:rStyle w:val="Hyperlink"/>
              </w:rPr>
              <w:t xml:space="preserve"> Extension for Signing Certificates</w:t>
            </w:r>
            <w:r w:rsidR="00887B3A">
              <w:rPr>
                <w:webHidden/>
              </w:rPr>
              <w:tab/>
            </w:r>
            <w:r w:rsidR="00887B3A">
              <w:rPr>
                <w:webHidden/>
              </w:rPr>
              <w:fldChar w:fldCharType="begin"/>
            </w:r>
            <w:r w:rsidR="00887B3A">
              <w:rPr>
                <w:webHidden/>
              </w:rPr>
              <w:instrText xml:space="preserve"> PAGEREF _Toc160010907 \h </w:instrText>
            </w:r>
            <w:r w:rsidR="00887B3A">
              <w:rPr>
                <w:webHidden/>
              </w:rPr>
            </w:r>
            <w:r w:rsidR="00887B3A">
              <w:rPr>
                <w:webHidden/>
              </w:rPr>
              <w:fldChar w:fldCharType="separate"/>
            </w:r>
            <w:r w:rsidR="008E7EEC">
              <w:rPr>
                <w:webHidden/>
              </w:rPr>
              <w:t>89</w:t>
            </w:r>
            <w:r w:rsidR="00887B3A">
              <w:rPr>
                <w:webHidden/>
              </w:rPr>
              <w:fldChar w:fldCharType="end"/>
            </w:r>
          </w:hyperlink>
        </w:p>
        <w:p w14:paraId="0D08269B" w14:textId="43305080"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8" w:history="1">
            <w:r w:rsidR="00887B3A" w:rsidRPr="00671673">
              <w:rPr>
                <w:rStyle w:val="Hyperlink"/>
              </w:rPr>
              <w:t xml:space="preserve">Table 28: </w:t>
            </w:r>
            <w:r w:rsidR="00887B3A" w:rsidRPr="00671673">
              <w:rPr>
                <w:rStyle w:val="Hyperlink"/>
                <w:i/>
                <w:iCs/>
              </w:rPr>
              <w:t>subjectAlternativeName</w:t>
            </w:r>
            <w:r w:rsidR="00887B3A" w:rsidRPr="00671673">
              <w:rPr>
                <w:rStyle w:val="Hyperlink"/>
              </w:rPr>
              <w:t xml:space="preserve"> Extension for Root Certificates</w:t>
            </w:r>
            <w:r w:rsidR="00887B3A">
              <w:rPr>
                <w:webHidden/>
              </w:rPr>
              <w:tab/>
            </w:r>
            <w:r w:rsidR="00887B3A">
              <w:rPr>
                <w:webHidden/>
              </w:rPr>
              <w:fldChar w:fldCharType="begin"/>
            </w:r>
            <w:r w:rsidR="00887B3A">
              <w:rPr>
                <w:webHidden/>
              </w:rPr>
              <w:instrText xml:space="preserve"> PAGEREF _Toc160010908 \h </w:instrText>
            </w:r>
            <w:r w:rsidR="00887B3A">
              <w:rPr>
                <w:webHidden/>
              </w:rPr>
            </w:r>
            <w:r w:rsidR="00887B3A">
              <w:rPr>
                <w:webHidden/>
              </w:rPr>
              <w:fldChar w:fldCharType="separate"/>
            </w:r>
            <w:r w:rsidR="008E7EEC">
              <w:rPr>
                <w:webHidden/>
              </w:rPr>
              <w:t>91</w:t>
            </w:r>
            <w:r w:rsidR="00887B3A">
              <w:rPr>
                <w:webHidden/>
              </w:rPr>
              <w:fldChar w:fldCharType="end"/>
            </w:r>
          </w:hyperlink>
        </w:p>
        <w:p w14:paraId="0CBDB39F" w14:textId="0EB2936C"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09" w:history="1">
            <w:r w:rsidR="00887B3A" w:rsidRPr="00671673">
              <w:rPr>
                <w:rStyle w:val="Hyperlink"/>
              </w:rPr>
              <w:t xml:space="preserve">Table 29: </w:t>
            </w:r>
            <w:r w:rsidR="00887B3A" w:rsidRPr="00671673">
              <w:rPr>
                <w:rStyle w:val="Hyperlink"/>
                <w:i/>
                <w:iCs/>
              </w:rPr>
              <w:t>subjectAlternativeName</w:t>
            </w:r>
            <w:r w:rsidR="00887B3A" w:rsidRPr="00671673">
              <w:rPr>
                <w:rStyle w:val="Hyperlink"/>
              </w:rPr>
              <w:t xml:space="preserve"> Extension for ICA Certificates</w:t>
            </w:r>
            <w:r w:rsidR="00887B3A">
              <w:rPr>
                <w:webHidden/>
              </w:rPr>
              <w:tab/>
            </w:r>
            <w:r w:rsidR="00887B3A">
              <w:rPr>
                <w:webHidden/>
              </w:rPr>
              <w:fldChar w:fldCharType="begin"/>
            </w:r>
            <w:r w:rsidR="00887B3A">
              <w:rPr>
                <w:webHidden/>
              </w:rPr>
              <w:instrText xml:space="preserve"> PAGEREF _Toc160010909 \h </w:instrText>
            </w:r>
            <w:r w:rsidR="00887B3A">
              <w:rPr>
                <w:webHidden/>
              </w:rPr>
            </w:r>
            <w:r w:rsidR="00887B3A">
              <w:rPr>
                <w:webHidden/>
              </w:rPr>
              <w:fldChar w:fldCharType="separate"/>
            </w:r>
            <w:r w:rsidR="008E7EEC">
              <w:rPr>
                <w:webHidden/>
              </w:rPr>
              <w:t>91</w:t>
            </w:r>
            <w:r w:rsidR="00887B3A">
              <w:rPr>
                <w:webHidden/>
              </w:rPr>
              <w:fldChar w:fldCharType="end"/>
            </w:r>
          </w:hyperlink>
        </w:p>
        <w:p w14:paraId="64A08DC9" w14:textId="050EC2D5"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0" w:history="1">
            <w:r w:rsidR="00887B3A" w:rsidRPr="00671673">
              <w:rPr>
                <w:rStyle w:val="Hyperlink"/>
              </w:rPr>
              <w:t xml:space="preserve">Table 30: </w:t>
            </w:r>
            <w:r w:rsidR="00887B3A" w:rsidRPr="00671673">
              <w:rPr>
                <w:rStyle w:val="Hyperlink"/>
                <w:i/>
                <w:iCs/>
              </w:rPr>
              <w:t>subjectAlternativeName</w:t>
            </w:r>
            <w:r w:rsidR="00887B3A" w:rsidRPr="00671673">
              <w:rPr>
                <w:rStyle w:val="Hyperlink"/>
              </w:rPr>
              <w:t xml:space="preserve"> Extension for End-Entity Certificates</w:t>
            </w:r>
            <w:r w:rsidR="00887B3A">
              <w:rPr>
                <w:webHidden/>
              </w:rPr>
              <w:tab/>
            </w:r>
            <w:r w:rsidR="00887B3A">
              <w:rPr>
                <w:webHidden/>
              </w:rPr>
              <w:fldChar w:fldCharType="begin"/>
            </w:r>
            <w:r w:rsidR="00887B3A">
              <w:rPr>
                <w:webHidden/>
              </w:rPr>
              <w:instrText xml:space="preserve"> PAGEREF _Toc160010910 \h </w:instrText>
            </w:r>
            <w:r w:rsidR="00887B3A">
              <w:rPr>
                <w:webHidden/>
              </w:rPr>
            </w:r>
            <w:r w:rsidR="00887B3A">
              <w:rPr>
                <w:webHidden/>
              </w:rPr>
              <w:fldChar w:fldCharType="separate"/>
            </w:r>
            <w:r w:rsidR="008E7EEC">
              <w:rPr>
                <w:webHidden/>
              </w:rPr>
              <w:t>92</w:t>
            </w:r>
            <w:r w:rsidR="00887B3A">
              <w:rPr>
                <w:webHidden/>
              </w:rPr>
              <w:fldChar w:fldCharType="end"/>
            </w:r>
          </w:hyperlink>
        </w:p>
        <w:p w14:paraId="7E6C4C9B" w14:textId="60299A62"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1" w:history="1">
            <w:r w:rsidR="00887B3A" w:rsidRPr="00671673">
              <w:rPr>
                <w:rStyle w:val="Hyperlink"/>
              </w:rPr>
              <w:t xml:space="preserve">Table 31: </w:t>
            </w:r>
            <w:r w:rsidR="00887B3A" w:rsidRPr="00671673">
              <w:rPr>
                <w:rStyle w:val="Hyperlink"/>
                <w:i/>
                <w:iCs/>
              </w:rPr>
              <w:t>subjectInformationAccess</w:t>
            </w:r>
            <w:r w:rsidR="00887B3A" w:rsidRPr="00671673">
              <w:rPr>
                <w:rStyle w:val="Hyperlink"/>
              </w:rPr>
              <w:t xml:space="preserve"> Extension for ICA Certificates</w:t>
            </w:r>
            <w:r w:rsidR="00887B3A">
              <w:rPr>
                <w:webHidden/>
              </w:rPr>
              <w:tab/>
            </w:r>
            <w:r w:rsidR="00887B3A">
              <w:rPr>
                <w:webHidden/>
              </w:rPr>
              <w:fldChar w:fldCharType="begin"/>
            </w:r>
            <w:r w:rsidR="00887B3A">
              <w:rPr>
                <w:webHidden/>
              </w:rPr>
              <w:instrText xml:space="preserve"> PAGEREF _Toc160010911 \h </w:instrText>
            </w:r>
            <w:r w:rsidR="00887B3A">
              <w:rPr>
                <w:webHidden/>
              </w:rPr>
            </w:r>
            <w:r w:rsidR="00887B3A">
              <w:rPr>
                <w:webHidden/>
              </w:rPr>
              <w:fldChar w:fldCharType="separate"/>
            </w:r>
            <w:r w:rsidR="008E7EEC">
              <w:rPr>
                <w:webHidden/>
              </w:rPr>
              <w:t>92</w:t>
            </w:r>
            <w:r w:rsidR="00887B3A">
              <w:rPr>
                <w:webHidden/>
              </w:rPr>
              <w:fldChar w:fldCharType="end"/>
            </w:r>
          </w:hyperlink>
        </w:p>
        <w:p w14:paraId="1BC3C86D" w14:textId="59993285"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2" w:history="1">
            <w:r w:rsidR="00887B3A" w:rsidRPr="00671673">
              <w:rPr>
                <w:rStyle w:val="Hyperlink"/>
              </w:rPr>
              <w:t xml:space="preserve">Table 32: </w:t>
            </w:r>
            <w:r w:rsidR="00887B3A" w:rsidRPr="00671673">
              <w:rPr>
                <w:rStyle w:val="Hyperlink"/>
                <w:i/>
                <w:iCs/>
              </w:rPr>
              <w:t>subjectKeyIdentifier</w:t>
            </w:r>
            <w:r w:rsidR="00887B3A" w:rsidRPr="00671673">
              <w:rPr>
                <w:rStyle w:val="Hyperlink"/>
              </w:rPr>
              <w:t xml:space="preserve"> Extension for CA Certificates</w:t>
            </w:r>
            <w:r w:rsidR="00887B3A">
              <w:rPr>
                <w:webHidden/>
              </w:rPr>
              <w:tab/>
            </w:r>
            <w:r w:rsidR="00887B3A">
              <w:rPr>
                <w:webHidden/>
              </w:rPr>
              <w:fldChar w:fldCharType="begin"/>
            </w:r>
            <w:r w:rsidR="00887B3A">
              <w:rPr>
                <w:webHidden/>
              </w:rPr>
              <w:instrText xml:space="preserve"> PAGEREF _Toc160010912 \h </w:instrText>
            </w:r>
            <w:r w:rsidR="00887B3A">
              <w:rPr>
                <w:webHidden/>
              </w:rPr>
            </w:r>
            <w:r w:rsidR="00887B3A">
              <w:rPr>
                <w:webHidden/>
              </w:rPr>
              <w:fldChar w:fldCharType="separate"/>
            </w:r>
            <w:r w:rsidR="008E7EEC">
              <w:rPr>
                <w:webHidden/>
              </w:rPr>
              <w:t>93</w:t>
            </w:r>
            <w:r w:rsidR="00887B3A">
              <w:rPr>
                <w:webHidden/>
              </w:rPr>
              <w:fldChar w:fldCharType="end"/>
            </w:r>
          </w:hyperlink>
        </w:p>
        <w:p w14:paraId="40ECC9A6" w14:textId="0B99D060"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3" w:history="1">
            <w:r w:rsidR="00887B3A" w:rsidRPr="00671673">
              <w:rPr>
                <w:rStyle w:val="Hyperlink"/>
              </w:rPr>
              <w:t xml:space="preserve">Table 33: </w:t>
            </w:r>
            <w:r w:rsidR="00887B3A" w:rsidRPr="00671673">
              <w:rPr>
                <w:rStyle w:val="Hyperlink"/>
                <w:i/>
                <w:iCs/>
              </w:rPr>
              <w:t>subjectKeyIdentifier</w:t>
            </w:r>
            <w:r w:rsidR="00887B3A" w:rsidRPr="00671673">
              <w:rPr>
                <w:rStyle w:val="Hyperlink"/>
              </w:rPr>
              <w:t xml:space="preserve"> Extension for End-Entity Certificates</w:t>
            </w:r>
            <w:r w:rsidR="00887B3A">
              <w:rPr>
                <w:webHidden/>
              </w:rPr>
              <w:tab/>
            </w:r>
            <w:r w:rsidR="00887B3A">
              <w:rPr>
                <w:webHidden/>
              </w:rPr>
              <w:fldChar w:fldCharType="begin"/>
            </w:r>
            <w:r w:rsidR="00887B3A">
              <w:rPr>
                <w:webHidden/>
              </w:rPr>
              <w:instrText xml:space="preserve"> PAGEREF _Toc160010913 \h </w:instrText>
            </w:r>
            <w:r w:rsidR="00887B3A">
              <w:rPr>
                <w:webHidden/>
              </w:rPr>
            </w:r>
            <w:r w:rsidR="00887B3A">
              <w:rPr>
                <w:webHidden/>
              </w:rPr>
              <w:fldChar w:fldCharType="separate"/>
            </w:r>
            <w:r w:rsidR="008E7EEC">
              <w:rPr>
                <w:webHidden/>
              </w:rPr>
              <w:t>93</w:t>
            </w:r>
            <w:r w:rsidR="00887B3A">
              <w:rPr>
                <w:webHidden/>
              </w:rPr>
              <w:fldChar w:fldCharType="end"/>
            </w:r>
          </w:hyperlink>
        </w:p>
        <w:p w14:paraId="5700CD27" w14:textId="067092B3"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4" w:history="1">
            <w:r w:rsidR="00887B3A" w:rsidRPr="00671673">
              <w:rPr>
                <w:rStyle w:val="Hyperlink"/>
              </w:rPr>
              <w:t>Table 34: PCA Certificate Subject Fields</w:t>
            </w:r>
            <w:r w:rsidR="00887B3A">
              <w:rPr>
                <w:webHidden/>
              </w:rPr>
              <w:tab/>
            </w:r>
            <w:r w:rsidR="00887B3A">
              <w:rPr>
                <w:webHidden/>
              </w:rPr>
              <w:fldChar w:fldCharType="begin"/>
            </w:r>
            <w:r w:rsidR="00887B3A">
              <w:rPr>
                <w:webHidden/>
              </w:rPr>
              <w:instrText xml:space="preserve"> PAGEREF _Toc160010914 \h </w:instrText>
            </w:r>
            <w:r w:rsidR="00887B3A">
              <w:rPr>
                <w:webHidden/>
              </w:rPr>
            </w:r>
            <w:r w:rsidR="00887B3A">
              <w:rPr>
                <w:webHidden/>
              </w:rPr>
              <w:fldChar w:fldCharType="separate"/>
            </w:r>
            <w:r w:rsidR="008E7EEC">
              <w:rPr>
                <w:webHidden/>
              </w:rPr>
              <w:t>94</w:t>
            </w:r>
            <w:r w:rsidR="00887B3A">
              <w:rPr>
                <w:webHidden/>
              </w:rPr>
              <w:fldChar w:fldCharType="end"/>
            </w:r>
          </w:hyperlink>
        </w:p>
        <w:p w14:paraId="54CB47EE" w14:textId="51C4445A"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5" w:history="1">
            <w:r w:rsidR="00887B3A" w:rsidRPr="00671673">
              <w:rPr>
                <w:rStyle w:val="Hyperlink"/>
              </w:rPr>
              <w:t>Table 35: ICA Certificate Subject Fields</w:t>
            </w:r>
            <w:r w:rsidR="00887B3A">
              <w:rPr>
                <w:webHidden/>
              </w:rPr>
              <w:tab/>
            </w:r>
            <w:r w:rsidR="00887B3A">
              <w:rPr>
                <w:webHidden/>
              </w:rPr>
              <w:fldChar w:fldCharType="begin"/>
            </w:r>
            <w:r w:rsidR="00887B3A">
              <w:rPr>
                <w:webHidden/>
              </w:rPr>
              <w:instrText xml:space="preserve"> PAGEREF _Toc160010915 \h </w:instrText>
            </w:r>
            <w:r w:rsidR="00887B3A">
              <w:rPr>
                <w:webHidden/>
              </w:rPr>
            </w:r>
            <w:r w:rsidR="00887B3A">
              <w:rPr>
                <w:webHidden/>
              </w:rPr>
              <w:fldChar w:fldCharType="separate"/>
            </w:r>
            <w:r w:rsidR="008E7EEC">
              <w:rPr>
                <w:webHidden/>
              </w:rPr>
              <w:t>95</w:t>
            </w:r>
            <w:r w:rsidR="00887B3A">
              <w:rPr>
                <w:webHidden/>
              </w:rPr>
              <w:fldChar w:fldCharType="end"/>
            </w:r>
          </w:hyperlink>
        </w:p>
        <w:p w14:paraId="15934B7B" w14:textId="336C1CFF"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6" w:history="1">
            <w:r w:rsidR="00887B3A" w:rsidRPr="00671673">
              <w:rPr>
                <w:rStyle w:val="Hyperlink"/>
              </w:rPr>
              <w:t>Table 36: End-Entity Certificate Subject Fields</w:t>
            </w:r>
            <w:r w:rsidR="00887B3A">
              <w:rPr>
                <w:webHidden/>
              </w:rPr>
              <w:tab/>
            </w:r>
            <w:r w:rsidR="00887B3A">
              <w:rPr>
                <w:webHidden/>
              </w:rPr>
              <w:fldChar w:fldCharType="begin"/>
            </w:r>
            <w:r w:rsidR="00887B3A">
              <w:rPr>
                <w:webHidden/>
              </w:rPr>
              <w:instrText xml:space="preserve"> PAGEREF _Toc160010916 \h </w:instrText>
            </w:r>
            <w:r w:rsidR="00887B3A">
              <w:rPr>
                <w:webHidden/>
              </w:rPr>
            </w:r>
            <w:r w:rsidR="00887B3A">
              <w:rPr>
                <w:webHidden/>
              </w:rPr>
              <w:fldChar w:fldCharType="separate"/>
            </w:r>
            <w:r w:rsidR="008E7EEC">
              <w:rPr>
                <w:webHidden/>
              </w:rPr>
              <w:t>95</w:t>
            </w:r>
            <w:r w:rsidR="00887B3A">
              <w:rPr>
                <w:webHidden/>
              </w:rPr>
              <w:fldChar w:fldCharType="end"/>
            </w:r>
          </w:hyperlink>
        </w:p>
        <w:p w14:paraId="4EC3753D" w14:textId="3B246DC8"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7" w:history="1">
            <w:r w:rsidR="00887B3A" w:rsidRPr="00671673">
              <w:rPr>
                <w:rStyle w:val="Hyperlink"/>
              </w:rPr>
              <w:t xml:space="preserve">Table 37: </w:t>
            </w:r>
            <w:r w:rsidR="00887B3A" w:rsidRPr="00671673">
              <w:rPr>
                <w:rStyle w:val="Hyperlink"/>
                <w:i/>
                <w:iCs/>
              </w:rPr>
              <w:t>certificatePolicies</w:t>
            </w:r>
            <w:r w:rsidR="00887B3A" w:rsidRPr="00671673">
              <w:rPr>
                <w:rStyle w:val="Hyperlink"/>
              </w:rPr>
              <w:t xml:space="preserve"> Extension for ICA Certificates</w:t>
            </w:r>
            <w:r w:rsidR="00887B3A">
              <w:rPr>
                <w:webHidden/>
              </w:rPr>
              <w:tab/>
            </w:r>
            <w:r w:rsidR="00887B3A">
              <w:rPr>
                <w:webHidden/>
              </w:rPr>
              <w:fldChar w:fldCharType="begin"/>
            </w:r>
            <w:r w:rsidR="00887B3A">
              <w:rPr>
                <w:webHidden/>
              </w:rPr>
              <w:instrText xml:space="preserve"> PAGEREF _Toc160010917 \h </w:instrText>
            </w:r>
            <w:r w:rsidR="00887B3A">
              <w:rPr>
                <w:webHidden/>
              </w:rPr>
            </w:r>
            <w:r w:rsidR="00887B3A">
              <w:rPr>
                <w:webHidden/>
              </w:rPr>
              <w:fldChar w:fldCharType="separate"/>
            </w:r>
            <w:r w:rsidR="008E7EEC">
              <w:rPr>
                <w:webHidden/>
              </w:rPr>
              <w:t>96</w:t>
            </w:r>
            <w:r w:rsidR="00887B3A">
              <w:rPr>
                <w:webHidden/>
              </w:rPr>
              <w:fldChar w:fldCharType="end"/>
            </w:r>
          </w:hyperlink>
        </w:p>
        <w:p w14:paraId="3B7590E8" w14:textId="7D7A8840"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8" w:history="1">
            <w:r w:rsidR="00887B3A" w:rsidRPr="00671673">
              <w:rPr>
                <w:rStyle w:val="Hyperlink"/>
              </w:rPr>
              <w:t xml:space="preserve">Table 38: </w:t>
            </w:r>
            <w:r w:rsidR="00887B3A" w:rsidRPr="00671673">
              <w:rPr>
                <w:rStyle w:val="Hyperlink"/>
                <w:i/>
                <w:iCs/>
              </w:rPr>
              <w:t>certificatePolicies</w:t>
            </w:r>
            <w:r w:rsidR="00887B3A" w:rsidRPr="00671673">
              <w:rPr>
                <w:rStyle w:val="Hyperlink"/>
              </w:rPr>
              <w:t xml:space="preserve"> Extension for End-Entity Certificates</w:t>
            </w:r>
            <w:r w:rsidR="00887B3A">
              <w:rPr>
                <w:webHidden/>
              </w:rPr>
              <w:tab/>
            </w:r>
            <w:r w:rsidR="00887B3A">
              <w:rPr>
                <w:webHidden/>
              </w:rPr>
              <w:fldChar w:fldCharType="begin"/>
            </w:r>
            <w:r w:rsidR="00887B3A">
              <w:rPr>
                <w:webHidden/>
              </w:rPr>
              <w:instrText xml:space="preserve"> PAGEREF _Toc160010918 \h </w:instrText>
            </w:r>
            <w:r w:rsidR="00887B3A">
              <w:rPr>
                <w:webHidden/>
              </w:rPr>
            </w:r>
            <w:r w:rsidR="00887B3A">
              <w:rPr>
                <w:webHidden/>
              </w:rPr>
              <w:fldChar w:fldCharType="separate"/>
            </w:r>
            <w:r w:rsidR="008E7EEC">
              <w:rPr>
                <w:webHidden/>
              </w:rPr>
              <w:t>96</w:t>
            </w:r>
            <w:r w:rsidR="00887B3A">
              <w:rPr>
                <w:webHidden/>
              </w:rPr>
              <w:fldChar w:fldCharType="end"/>
            </w:r>
          </w:hyperlink>
        </w:p>
        <w:p w14:paraId="2844F5C4" w14:textId="3AD1EAF8" w:rsidR="00887B3A" w:rsidRDefault="00000000">
          <w:pPr>
            <w:pStyle w:val="TableofFigures"/>
            <w:rPr>
              <w:rFonts w:asciiTheme="minorHAnsi" w:eastAsiaTheme="minorEastAsia" w:hAnsiTheme="minorHAnsi" w:cstheme="minorBidi"/>
              <w:caps w:val="0"/>
              <w:kern w:val="2"/>
              <w:sz w:val="22"/>
              <w:szCs w:val="22"/>
              <w14:ligatures w14:val="standardContextual"/>
            </w:rPr>
          </w:pPr>
          <w:hyperlink w:anchor="_Toc160010919" w:history="1">
            <w:r w:rsidR="00887B3A" w:rsidRPr="00671673">
              <w:rPr>
                <w:rStyle w:val="Hyperlink"/>
              </w:rPr>
              <w:t>Table 39: CRL Profile Basic Fields</w:t>
            </w:r>
            <w:r w:rsidR="00887B3A">
              <w:rPr>
                <w:webHidden/>
              </w:rPr>
              <w:tab/>
            </w:r>
            <w:r w:rsidR="00887B3A">
              <w:rPr>
                <w:webHidden/>
              </w:rPr>
              <w:fldChar w:fldCharType="begin"/>
            </w:r>
            <w:r w:rsidR="00887B3A">
              <w:rPr>
                <w:webHidden/>
              </w:rPr>
              <w:instrText xml:space="preserve"> PAGEREF _Toc160010919 \h </w:instrText>
            </w:r>
            <w:r w:rsidR="00887B3A">
              <w:rPr>
                <w:webHidden/>
              </w:rPr>
            </w:r>
            <w:r w:rsidR="00887B3A">
              <w:rPr>
                <w:webHidden/>
              </w:rPr>
              <w:fldChar w:fldCharType="separate"/>
            </w:r>
            <w:r w:rsidR="008E7EEC">
              <w:rPr>
                <w:webHidden/>
              </w:rPr>
              <w:t>97</w:t>
            </w:r>
            <w:r w:rsidR="00887B3A">
              <w:rPr>
                <w:webHidden/>
              </w:rPr>
              <w:fldChar w:fldCharType="end"/>
            </w:r>
          </w:hyperlink>
        </w:p>
        <w:p w14:paraId="000001EB" w14:textId="78951FBD" w:rsidR="001875A0" w:rsidRDefault="0022708D" w:rsidP="0022708D">
          <w:pPr>
            <w:pBdr>
              <w:top w:val="nil"/>
              <w:left w:val="nil"/>
              <w:bottom w:val="nil"/>
              <w:right w:val="nil"/>
              <w:between w:val="nil"/>
            </w:pBdr>
            <w:tabs>
              <w:tab w:val="right" w:pos="9350"/>
            </w:tabs>
            <w:spacing w:after="0"/>
            <w:rPr>
              <w:smallCaps/>
              <w:color w:val="000000"/>
            </w:rPr>
          </w:pPr>
          <w:r>
            <w:fldChar w:fldCharType="end"/>
          </w:r>
        </w:p>
      </w:sdtContent>
    </w:sdt>
    <w:p w14:paraId="000001EC" w14:textId="77777777" w:rsidR="001875A0" w:rsidRDefault="00DC7652">
      <w:pPr>
        <w:keepNext/>
        <w:pBdr>
          <w:top w:val="nil"/>
          <w:left w:val="nil"/>
          <w:bottom w:val="nil"/>
          <w:right w:val="nil"/>
          <w:between w:val="nil"/>
        </w:pBdr>
        <w:tabs>
          <w:tab w:val="left" w:pos="630"/>
          <w:tab w:val="right" w:pos="9360"/>
        </w:tabs>
        <w:spacing w:before="0" w:after="0"/>
        <w:rPr>
          <w:b/>
          <w:color w:val="000000"/>
        </w:rPr>
      </w:pPr>
      <w:r>
        <w:rPr>
          <w:b/>
          <w:color w:val="000000"/>
        </w:rPr>
        <w:t>TABLE OF FIGURES</w:t>
      </w:r>
    </w:p>
    <w:sdt>
      <w:sdtPr>
        <w:rPr>
          <w:caps w:val="0"/>
          <w:noProof w:val="0"/>
        </w:rPr>
        <w:id w:val="-1816102345"/>
        <w:docPartObj>
          <w:docPartGallery w:val="Table of Contents"/>
          <w:docPartUnique/>
        </w:docPartObj>
      </w:sdtPr>
      <w:sdtContent>
        <w:p w14:paraId="0F10BB35" w14:textId="5EF019B3" w:rsidR="00C4251B" w:rsidRDefault="00C4251B" w:rsidP="00887B3A">
          <w:pPr>
            <w:pStyle w:val="TableofFigures"/>
            <w:rPr>
              <w:rFonts w:asciiTheme="minorHAnsi" w:eastAsiaTheme="minorEastAsia" w:hAnsiTheme="minorHAnsi" w:cstheme="minorBidi"/>
              <w:kern w:val="2"/>
              <w:sz w:val="22"/>
              <w:szCs w:val="22"/>
              <w14:ligatures w14:val="standardContextual"/>
            </w:rPr>
          </w:pPr>
          <w:r>
            <w:fldChar w:fldCharType="begin"/>
          </w:r>
          <w:r>
            <w:instrText xml:space="preserve"> TOC \h \z \c "Figure" </w:instrText>
          </w:r>
          <w:r>
            <w:fldChar w:fldCharType="separate"/>
          </w:r>
          <w:hyperlink w:anchor="_Toc159326202" w:history="1">
            <w:r w:rsidRPr="00197A82">
              <w:rPr>
                <w:rStyle w:val="Hyperlink"/>
              </w:rPr>
              <w:t>Figure 1: PCA PKI Architecture</w:t>
            </w:r>
            <w:r>
              <w:rPr>
                <w:webHidden/>
              </w:rPr>
              <w:tab/>
            </w:r>
            <w:r>
              <w:rPr>
                <w:webHidden/>
              </w:rPr>
              <w:fldChar w:fldCharType="begin"/>
            </w:r>
            <w:r>
              <w:rPr>
                <w:webHidden/>
              </w:rPr>
              <w:instrText xml:space="preserve"> PAGEREF _Toc159326202 \h </w:instrText>
            </w:r>
            <w:r>
              <w:rPr>
                <w:webHidden/>
              </w:rPr>
            </w:r>
            <w:r>
              <w:rPr>
                <w:webHidden/>
              </w:rPr>
              <w:fldChar w:fldCharType="separate"/>
            </w:r>
            <w:r>
              <w:rPr>
                <w:webHidden/>
              </w:rPr>
              <w:t>22</w:t>
            </w:r>
            <w:r>
              <w:rPr>
                <w:webHidden/>
              </w:rPr>
              <w:fldChar w:fldCharType="end"/>
            </w:r>
          </w:hyperlink>
        </w:p>
        <w:p w14:paraId="000001ED" w14:textId="0FEAA9E9" w:rsidR="001875A0" w:rsidRDefault="00C4251B">
          <w:pPr>
            <w:pBdr>
              <w:top w:val="nil"/>
              <w:left w:val="nil"/>
              <w:bottom w:val="nil"/>
              <w:right w:val="nil"/>
              <w:between w:val="nil"/>
            </w:pBdr>
            <w:tabs>
              <w:tab w:val="right" w:pos="9350"/>
            </w:tabs>
            <w:spacing w:after="0"/>
            <w:rPr>
              <w:rFonts w:ascii="Cambria" w:eastAsia="Cambria" w:hAnsi="Cambria" w:cs="Cambria"/>
              <w:smallCaps/>
              <w:color w:val="000000"/>
              <w:sz w:val="22"/>
              <w:szCs w:val="22"/>
            </w:rPr>
          </w:pPr>
          <w:r>
            <w:fldChar w:fldCharType="end"/>
          </w:r>
        </w:p>
      </w:sdtContent>
    </w:sdt>
    <w:p w14:paraId="48D4760B" w14:textId="77777777" w:rsidR="00C3394E" w:rsidRDefault="00C3394E">
      <w:pPr>
        <w:jc w:val="both"/>
        <w:rPr>
          <w:rFonts w:cs="Arial"/>
          <w:b/>
          <w:bCs/>
          <w:kern w:val="28"/>
          <w:sz w:val="32"/>
          <w:szCs w:val="32"/>
        </w:rPr>
      </w:pPr>
      <w:r>
        <w:br w:type="page"/>
      </w:r>
    </w:p>
    <w:p w14:paraId="000001EE" w14:textId="394C8D46" w:rsidR="001875A0" w:rsidRDefault="00DC7652">
      <w:pPr>
        <w:pStyle w:val="Title"/>
      </w:pPr>
      <w:bookmarkStart w:id="1" w:name="_Toc170313506"/>
      <w:r>
        <w:lastRenderedPageBreak/>
        <w:t>Foreword</w:t>
      </w:r>
      <w:bookmarkEnd w:id="1"/>
    </w:p>
    <w:p w14:paraId="000001EF" w14:textId="77777777" w:rsidR="001875A0" w:rsidRDefault="00DC7652">
      <w:pPr>
        <w:pBdr>
          <w:top w:val="nil"/>
          <w:left w:val="nil"/>
          <w:bottom w:val="nil"/>
          <w:right w:val="nil"/>
          <w:between w:val="nil"/>
        </w:pBdr>
        <w:spacing w:before="240"/>
        <w:rPr>
          <w:b/>
          <w:color w:val="000000"/>
        </w:rPr>
      </w:pPr>
      <w:r>
        <w:rPr>
          <w:b/>
          <w:color w:val="000000"/>
        </w:rPr>
        <w:t>Background</w:t>
      </w:r>
    </w:p>
    <w:p w14:paraId="000001F0" w14:textId="19D9B961" w:rsidR="001875A0" w:rsidRDefault="00DC7652">
      <w:pPr>
        <w:pBdr>
          <w:top w:val="nil"/>
          <w:left w:val="nil"/>
          <w:bottom w:val="nil"/>
          <w:right w:val="nil"/>
          <w:between w:val="nil"/>
        </w:pBdr>
        <w:rPr>
          <w:color w:val="000000"/>
        </w:rPr>
      </w:pPr>
      <w:r>
        <w:rPr>
          <w:color w:val="000000"/>
        </w:rPr>
        <w:t xml:space="preserve">Certification Authorities (CAs), and the infrastructure they support, form the basis for one of the primary mechanisms for providing assurance of identity. The widely placed trust in CAs is at the heart of security mechanisms used to protect sessions and transactions for Next Generation 9-1-1 (NG9-1-1). National Emergency Number Association’s </w:t>
      </w:r>
      <w:r w:rsidR="008A3784">
        <w:rPr>
          <w:color w:val="000000"/>
        </w:rPr>
        <w:t>i3 [</w:t>
      </w:r>
      <w:r w:rsidR="00380486" w:rsidRPr="00A81F63">
        <w:rPr>
          <w:color w:val="0070C0"/>
        </w:rPr>
        <w:fldChar w:fldCharType="begin"/>
      </w:r>
      <w:r w:rsidR="00380486" w:rsidRPr="00A81F63">
        <w:rPr>
          <w:color w:val="0070C0"/>
        </w:rPr>
        <w:instrText xml:space="preserve"> REF NENA_i3 \h  \* MERGEFORMAT </w:instrText>
      </w:r>
      <w:r w:rsidR="00380486" w:rsidRPr="00A81F63">
        <w:rPr>
          <w:color w:val="0070C0"/>
        </w:rPr>
      </w:r>
      <w:r w:rsidR="00380486" w:rsidRPr="00A81F63">
        <w:rPr>
          <w:color w:val="0070C0"/>
        </w:rPr>
        <w:fldChar w:fldCharType="separate"/>
      </w:r>
      <w:r w:rsidR="0008601A" w:rsidRPr="00A81F63">
        <w:rPr>
          <w:rFonts w:eastAsia="Arial"/>
          <w:color w:val="0070C0"/>
        </w:rPr>
        <w:t>NENA i3</w:t>
      </w:r>
      <w:r w:rsidR="00380486" w:rsidRPr="00A81F63">
        <w:rPr>
          <w:color w:val="0070C0"/>
        </w:rPr>
        <w:fldChar w:fldCharType="end"/>
      </w:r>
      <w:r w:rsidR="008A3784">
        <w:t>]</w:t>
      </w:r>
      <w:r>
        <w:rPr>
          <w:color w:val="000000"/>
        </w:rPr>
        <w:t xml:space="preserve"> and associated standards require Transport Layer Security (TLS) throughout the ecosystem to allow for secure communications and a single shared root of trust to assist with interoperability. TLS relies on CAs to identify </w:t>
      </w:r>
      <w:r w:rsidR="00650B7D">
        <w:rPr>
          <w:color w:val="000000"/>
        </w:rPr>
        <w:t xml:space="preserve">servers </w:t>
      </w:r>
      <w:r>
        <w:rPr>
          <w:color w:val="000000"/>
        </w:rPr>
        <w:t xml:space="preserve">and </w:t>
      </w:r>
      <w:r w:rsidR="00650B7D">
        <w:rPr>
          <w:color w:val="000000"/>
        </w:rPr>
        <w:t>c</w:t>
      </w:r>
      <w:r>
        <w:rPr>
          <w:color w:val="000000"/>
        </w:rPr>
        <w:t>lients. The root of trust in the NG9-1-1 Public Key Infrastructure (PKI) is the Public Safety Answering Point (PSAP) Credentialing Agency (PCA).</w:t>
      </w:r>
    </w:p>
    <w:p w14:paraId="000001F1" w14:textId="1F79CD6D" w:rsidR="001875A0" w:rsidRDefault="00DC7652" w:rsidP="00EC2A9A">
      <w:r>
        <w:t>The purpose of this document is to provide security requirements needed to support the secure issuance of Certificates</w:t>
      </w:r>
      <w:r>
        <w:rPr>
          <w:vertAlign w:val="superscript"/>
        </w:rPr>
        <w:footnoteReference w:id="1"/>
      </w:r>
      <w:r>
        <w:t xml:space="preserve"> in NG9-1-1 by the PCA CAs in the NG9-1-1 PKI. In particular, this document has been developed to provide an appropriate level of assurance to support government emergency services including public safety, and applications, i.e., a high level of assurance as defined in the Validation Policy (</w:t>
      </w:r>
      <w:r w:rsidR="0005708E" w:rsidRPr="00650B7D">
        <w:rPr>
          <w:color w:val="0070C0"/>
        </w:rPr>
        <w:fldChar w:fldCharType="begin"/>
      </w:r>
      <w:r w:rsidR="0005708E" w:rsidRPr="00650B7D">
        <w:rPr>
          <w:color w:val="0070C0"/>
        </w:rPr>
        <w:instrText xml:space="preserve"> REF VP \h  \* MERGEFORMAT </w:instrText>
      </w:r>
      <w:r w:rsidR="0005708E" w:rsidRPr="00650B7D">
        <w:rPr>
          <w:color w:val="0070C0"/>
        </w:rPr>
      </w:r>
      <w:r w:rsidR="0005708E" w:rsidRPr="00650B7D">
        <w:rPr>
          <w:color w:val="0070C0"/>
        </w:rPr>
        <w:fldChar w:fldCharType="separate"/>
      </w:r>
      <w:r w:rsidR="0008601A" w:rsidRPr="00A81F63">
        <w:rPr>
          <w:rFonts w:eastAsia="Arial"/>
          <w:color w:val="0070C0"/>
        </w:rPr>
        <w:t>VP</w:t>
      </w:r>
      <w:r w:rsidR="0005708E" w:rsidRPr="00650B7D">
        <w:rPr>
          <w:color w:val="0070C0"/>
        </w:rPr>
        <w:fldChar w:fldCharType="end"/>
      </w:r>
      <w:r>
        <w:t>). The level of assurance refers to the strength of the Binding between the Public Key and the entity whose name is cited in the Certificate, the policies used to control the use of the corresponding Private Key, and the overall security provided by the PKI itself.</w:t>
      </w:r>
    </w:p>
    <w:p w14:paraId="000001F2" w14:textId="3168A9D6" w:rsidR="001875A0" w:rsidRDefault="00DC7652" w:rsidP="00EC2A9A">
      <w:r>
        <w:t xml:space="preserve">The PCA is a functional element in the </w:t>
      </w:r>
      <w:r w:rsidR="003241C8" w:rsidRPr="008458D9">
        <w:rPr>
          <w:color w:val="0070C0"/>
        </w:rPr>
        <w:fldChar w:fldCharType="begin"/>
      </w:r>
      <w:r w:rsidR="003241C8" w:rsidRPr="008458D9">
        <w:rPr>
          <w:color w:val="0070C0"/>
        </w:rPr>
        <w:instrText xml:space="preserve"> REF NENA_i3 \h  \* MERGEFORMAT </w:instrText>
      </w:r>
      <w:r w:rsidR="003241C8" w:rsidRPr="008458D9">
        <w:rPr>
          <w:color w:val="0070C0"/>
        </w:rPr>
      </w:r>
      <w:r w:rsidR="003241C8" w:rsidRPr="008458D9">
        <w:rPr>
          <w:color w:val="0070C0"/>
        </w:rPr>
        <w:fldChar w:fldCharType="separate"/>
      </w:r>
      <w:r w:rsidR="0008601A" w:rsidRPr="00A81F63">
        <w:rPr>
          <w:rFonts w:eastAsia="Arial"/>
          <w:color w:val="0070C0"/>
        </w:rPr>
        <w:t>NENA i3</w:t>
      </w:r>
      <w:r w:rsidR="003241C8" w:rsidRPr="008458D9">
        <w:rPr>
          <w:color w:val="0070C0"/>
        </w:rPr>
        <w:fldChar w:fldCharType="end"/>
      </w:r>
      <w:r w:rsidRPr="003241C8">
        <w:t xml:space="preserve"> </w:t>
      </w:r>
      <w:r>
        <w:t>Standard for Next Generation 9-1-1 core services</w:t>
      </w:r>
      <w:r>
        <w:rPr>
          <w:vertAlign w:val="superscript"/>
        </w:rPr>
        <w:footnoteReference w:id="2"/>
      </w:r>
      <w:r>
        <w:t xml:space="preserve"> which establishes a root of trust for the NG9-1-1 ecosystem to facilitate interoperable security between disparate NG9-1-1 environments. The </w:t>
      </w:r>
      <w:r w:rsidR="00380486" w:rsidRPr="008458D9">
        <w:rPr>
          <w:color w:val="0070C0"/>
        </w:rPr>
        <w:fldChar w:fldCharType="begin"/>
      </w:r>
      <w:r w:rsidR="00380486" w:rsidRPr="008458D9">
        <w:rPr>
          <w:color w:val="0070C0"/>
        </w:rPr>
        <w:instrText xml:space="preserve"> REF NENA_i3 \h  \* MERGEFORMAT </w:instrText>
      </w:r>
      <w:r w:rsidR="00380486" w:rsidRPr="008458D9">
        <w:rPr>
          <w:color w:val="0070C0"/>
        </w:rPr>
      </w:r>
      <w:r w:rsidR="00380486" w:rsidRPr="008458D9">
        <w:rPr>
          <w:color w:val="0070C0"/>
        </w:rPr>
        <w:fldChar w:fldCharType="separate"/>
      </w:r>
      <w:r w:rsidR="0008601A" w:rsidRPr="00A81F63">
        <w:rPr>
          <w:rFonts w:eastAsia="Arial"/>
          <w:color w:val="0070C0"/>
        </w:rPr>
        <w:t>NENA i3</w:t>
      </w:r>
      <w:r w:rsidR="00380486" w:rsidRPr="008458D9">
        <w:rPr>
          <w:color w:val="0070C0"/>
        </w:rPr>
        <w:fldChar w:fldCharType="end"/>
      </w:r>
      <w:r>
        <w:t xml:space="preserve"> standard includes not only a shared root of trust to build a PKI, but it also standardizes how identities are conveyed across NG9-1-1, and what roles those identities have in the NG9-1-1 ecosystem. In addition to participating within a PKI in a trusted environment, the standardization of conveying identities and roles provides for powerful abilities to manage permissions and other security configurations in NG9-1-1 that work across different NG9-1-1 environments and disparate public safety systems. The PCA as set forth in this document supports all of the functionality as required by the </w:t>
      </w:r>
      <w:r w:rsidR="00380486" w:rsidRPr="008458D9">
        <w:rPr>
          <w:color w:val="0070C0"/>
        </w:rPr>
        <w:fldChar w:fldCharType="begin"/>
      </w:r>
      <w:r w:rsidR="00380486" w:rsidRPr="008458D9">
        <w:rPr>
          <w:color w:val="0070C0"/>
        </w:rPr>
        <w:instrText xml:space="preserve"> REF NENA_i3 \h </w:instrText>
      </w:r>
      <w:r w:rsidR="00380486">
        <w:rPr>
          <w:color w:val="0070C0"/>
        </w:rPr>
        <w:instrText xml:space="preserve"> \* MERGEFORMAT </w:instrText>
      </w:r>
      <w:r w:rsidR="00380486" w:rsidRPr="008458D9">
        <w:rPr>
          <w:color w:val="0070C0"/>
        </w:rPr>
      </w:r>
      <w:r w:rsidR="00380486" w:rsidRPr="008458D9">
        <w:rPr>
          <w:color w:val="0070C0"/>
        </w:rPr>
        <w:fldChar w:fldCharType="separate"/>
      </w:r>
      <w:r w:rsidR="0008601A" w:rsidRPr="00A81F63">
        <w:rPr>
          <w:rFonts w:eastAsia="Arial"/>
          <w:color w:val="0070C0"/>
        </w:rPr>
        <w:t>NENA i3</w:t>
      </w:r>
      <w:r w:rsidR="00380486" w:rsidRPr="008458D9">
        <w:rPr>
          <w:color w:val="0070C0"/>
        </w:rPr>
        <w:fldChar w:fldCharType="end"/>
      </w:r>
      <w:r>
        <w:t xml:space="preserve"> standard to provide a PCA.</w:t>
      </w:r>
    </w:p>
    <w:p w14:paraId="000001F3" w14:textId="77777777" w:rsidR="001875A0" w:rsidRDefault="00DC7652">
      <w:pPr>
        <w:pBdr>
          <w:top w:val="nil"/>
          <w:left w:val="nil"/>
          <w:bottom w:val="nil"/>
          <w:right w:val="nil"/>
          <w:between w:val="nil"/>
        </w:pBdr>
        <w:spacing w:before="240"/>
        <w:rPr>
          <w:b/>
          <w:color w:val="000000"/>
        </w:rPr>
      </w:pPr>
      <w:r>
        <w:rPr>
          <w:b/>
          <w:color w:val="000000"/>
        </w:rPr>
        <w:t>Certificate Policy</w:t>
      </w:r>
    </w:p>
    <w:p w14:paraId="000001F4" w14:textId="12B17E7C" w:rsidR="001875A0" w:rsidRDefault="00DC7652" w:rsidP="00EC2A9A">
      <w:r>
        <w:t xml:space="preserve">This baseline set of requirements has been written in the form of a “Certificate Policy.” The </w:t>
      </w:r>
      <w:r>
        <w:rPr>
          <w:color w:val="222222"/>
          <w:highlight w:val="white"/>
        </w:rPr>
        <w:t>International Telecommunication Union</w:t>
      </w:r>
      <w:r>
        <w:t xml:space="preserve"> (ITU) Recommendation X.509, defines a “Certificate Policy” as “a named set of rules that indicates the applicability of a Certificate to a particular community and/or class of application with common security requirements.” That is, a Certificate Policy (CP) defines the expectations and requirements of the PKI Participants (e.g., Subscribers, Relying Parties, etc.) that will </w:t>
      </w:r>
      <w:r>
        <w:lastRenderedPageBreak/>
        <w:t xml:space="preserve">trust the Certificates issued by its CAs. This document is also written to fulfill requirements set forth in </w:t>
      </w:r>
      <w:r w:rsidR="00380486" w:rsidRPr="008458D9">
        <w:rPr>
          <w:color w:val="0070C0"/>
        </w:rPr>
        <w:fldChar w:fldCharType="begin"/>
      </w:r>
      <w:r w:rsidR="00380486" w:rsidRPr="008458D9">
        <w:rPr>
          <w:color w:val="0070C0"/>
        </w:rPr>
        <w:instrText xml:space="preserve"> REF NENA_i3 \h </w:instrText>
      </w:r>
      <w:r w:rsidR="00380486">
        <w:rPr>
          <w:color w:val="0070C0"/>
        </w:rPr>
        <w:instrText xml:space="preserve"> \* MERGEFORMAT </w:instrText>
      </w:r>
      <w:r w:rsidR="00380486" w:rsidRPr="008458D9">
        <w:rPr>
          <w:color w:val="0070C0"/>
        </w:rPr>
      </w:r>
      <w:r w:rsidR="00380486" w:rsidRPr="008458D9">
        <w:rPr>
          <w:color w:val="0070C0"/>
        </w:rPr>
        <w:fldChar w:fldCharType="separate"/>
      </w:r>
      <w:r w:rsidR="0008601A" w:rsidRPr="00A81F63">
        <w:rPr>
          <w:rFonts w:eastAsia="Arial"/>
          <w:color w:val="0070C0"/>
        </w:rPr>
        <w:t>NENA i3</w:t>
      </w:r>
      <w:r w:rsidR="00380486" w:rsidRPr="008458D9">
        <w:rPr>
          <w:color w:val="0070C0"/>
        </w:rPr>
        <w:fldChar w:fldCharType="end"/>
      </w:r>
      <w:r>
        <w:t>, fulfilling the PSAP Credential Agency (PCA) functional element.</w:t>
      </w:r>
    </w:p>
    <w:p w14:paraId="000001F5" w14:textId="78F89C3D" w:rsidR="001875A0" w:rsidRDefault="00DC7652" w:rsidP="00EC2A9A">
      <w:r>
        <w:t xml:space="preserve">The governance structure that represents the PKI Participants is known as the Policy Authority (PA). The NG9-1-1 Interoperability Oversight Commission (NIOC) created by NENA is the PA for the PCA. The PA is responsible for identifying the appropriate set of requirements for a given community and oversees the CAs that issue Certificates for that community. This CP is consistent with the Internet Engineering Task Force (IETF) Public Key Infrastructure X.509 (IETF PKIX) Certificate Policy and Certification Practices Framework </w:t>
      </w:r>
      <w:r w:rsidRPr="008B367B">
        <w:t>[</w:t>
      </w:r>
      <w:r w:rsidR="00CC44C0" w:rsidRPr="00907615">
        <w:rPr>
          <w:rFonts w:eastAsia="Arial"/>
          <w:color w:val="0070C0"/>
        </w:rPr>
        <w:fldChar w:fldCharType="begin"/>
      </w:r>
      <w:r w:rsidR="00CC44C0" w:rsidRPr="00907615">
        <w:rPr>
          <w:color w:val="0070C0"/>
        </w:rPr>
        <w:instrText xml:space="preserve"> REF RFC_3647 \h </w:instrText>
      </w:r>
      <w:r w:rsidR="00CC44C0" w:rsidRPr="00907615">
        <w:rPr>
          <w:rFonts w:eastAsia="Arial"/>
          <w:color w:val="0070C0"/>
        </w:rPr>
        <w:instrText xml:space="preserve"> \* MERGEFORMAT </w:instrText>
      </w:r>
      <w:r w:rsidR="00CC44C0" w:rsidRPr="00907615">
        <w:rPr>
          <w:rFonts w:eastAsia="Arial"/>
          <w:color w:val="0070C0"/>
        </w:rPr>
      </w:r>
      <w:r w:rsidR="00CC44C0" w:rsidRPr="00907615">
        <w:rPr>
          <w:rFonts w:eastAsia="Arial"/>
          <w:color w:val="0070C0"/>
        </w:rPr>
        <w:fldChar w:fldCharType="separate"/>
      </w:r>
      <w:r w:rsidR="0008601A" w:rsidRPr="00907615">
        <w:rPr>
          <w:rFonts w:eastAsia="Arial"/>
          <w:color w:val="0070C0"/>
        </w:rPr>
        <w:t>RFC 3647</w:t>
      </w:r>
      <w:r w:rsidR="00CC44C0" w:rsidRPr="00907615">
        <w:rPr>
          <w:rFonts w:eastAsia="Arial"/>
          <w:color w:val="0070C0"/>
        </w:rPr>
        <w:fldChar w:fldCharType="end"/>
      </w:r>
      <w:r w:rsidRPr="00CC44C0">
        <w:t>]</w:t>
      </w:r>
      <w:r>
        <w:t>. The United States Government’s Federal PKI Common Policy (FPKI Common Policy) [</w:t>
      </w:r>
      <w:r w:rsidR="003241C8" w:rsidRPr="00907615">
        <w:rPr>
          <w:color w:val="0070C0"/>
        </w:rPr>
        <w:fldChar w:fldCharType="begin"/>
      </w:r>
      <w:r w:rsidR="003241C8" w:rsidRPr="00907615">
        <w:rPr>
          <w:color w:val="0070C0"/>
        </w:rPr>
        <w:instrText xml:space="preserve"> REF FPKIPA \h  \* MERGEFORMAT </w:instrText>
      </w:r>
      <w:r w:rsidR="003241C8" w:rsidRPr="00907615">
        <w:rPr>
          <w:color w:val="0070C0"/>
        </w:rPr>
      </w:r>
      <w:r w:rsidR="003241C8" w:rsidRPr="00907615">
        <w:rPr>
          <w:color w:val="0070C0"/>
        </w:rPr>
        <w:fldChar w:fldCharType="separate"/>
      </w:r>
      <w:r w:rsidR="0008601A" w:rsidRPr="00907615">
        <w:rPr>
          <w:rFonts w:eastAsia="Arial"/>
          <w:color w:val="0070C0"/>
        </w:rPr>
        <w:t>FPKIPA</w:t>
      </w:r>
      <w:r w:rsidR="003241C8" w:rsidRPr="00907615">
        <w:rPr>
          <w:color w:val="0070C0"/>
        </w:rPr>
        <w:fldChar w:fldCharType="end"/>
      </w:r>
      <w:r w:rsidRPr="003241C8">
        <w:t>]</w:t>
      </w:r>
      <w:r>
        <w:t xml:space="preserve"> was used as a base document for this CP. The FPKI Common Policy is widely recognized for clearly articulating the requirements for Certificate issuance for the Certificates, which are primarily used by government entities to Authenticate to government systems. </w:t>
      </w:r>
      <w:r>
        <w:br w:type="page"/>
      </w:r>
    </w:p>
    <w:p w14:paraId="000001F6" w14:textId="77777777" w:rsidR="001875A0" w:rsidRDefault="00DC7652" w:rsidP="00563FA1">
      <w:pPr>
        <w:pStyle w:val="HeadingNumbered01"/>
      </w:pPr>
      <w:bookmarkStart w:id="2" w:name="_Toc170313507"/>
      <w:r>
        <w:lastRenderedPageBreak/>
        <w:t>Introduction</w:t>
      </w:r>
      <w:bookmarkEnd w:id="2"/>
    </w:p>
    <w:p w14:paraId="000001F7" w14:textId="44716B6F" w:rsidR="001875A0" w:rsidRDefault="00DC7652" w:rsidP="00EC2A9A">
      <w:r>
        <w:t>The traditional analog voice-centric 9-1-1 system is no longer able to support many of the common communication methods in use today. NENA and other standards bodies have developed a NG9-1-1 system that modernizes emergency calling systems by allowing multiple forms of multimedia communications, native location handling, and enhanced routing mechanisms. To enable secure communication between Relying Parties, a PSAP Credentialing Agency (PCA) PKI has been created. This CP sets the requirements for the use of PKI Certificates for NG9-1-1 and follows the technical requirements set forth in the</w:t>
      </w:r>
      <w:r w:rsidR="00445479">
        <w:t xml:space="preserve"> NENA i3 </w:t>
      </w:r>
      <w:r>
        <w:t>Standard for NG9-1-1 [</w:t>
      </w:r>
      <w:r w:rsidR="003241C8" w:rsidRPr="00A81F63">
        <w:rPr>
          <w:color w:val="0070C0"/>
        </w:rPr>
        <w:fldChar w:fldCharType="begin"/>
      </w:r>
      <w:r w:rsidR="003241C8" w:rsidRPr="00A81F63">
        <w:rPr>
          <w:color w:val="0070C0"/>
        </w:rPr>
        <w:instrText xml:space="preserve"> REF NENA_i3 \h  \* MERGEFORMAT </w:instrText>
      </w:r>
      <w:r w:rsidR="003241C8" w:rsidRPr="00A81F63">
        <w:rPr>
          <w:color w:val="0070C0"/>
        </w:rPr>
      </w:r>
      <w:r w:rsidR="003241C8" w:rsidRPr="00A81F63">
        <w:rPr>
          <w:color w:val="0070C0"/>
        </w:rPr>
        <w:fldChar w:fldCharType="separate"/>
      </w:r>
      <w:r w:rsidR="0008601A" w:rsidRPr="00A81F63">
        <w:rPr>
          <w:rFonts w:eastAsia="Arial"/>
          <w:color w:val="0070C0"/>
        </w:rPr>
        <w:t>NENA i3</w:t>
      </w:r>
      <w:r w:rsidR="003241C8" w:rsidRPr="00A81F63">
        <w:rPr>
          <w:color w:val="0070C0"/>
        </w:rPr>
        <w:fldChar w:fldCharType="end"/>
      </w:r>
      <w:r w:rsidRPr="003241C8">
        <w:t>]</w:t>
      </w:r>
      <w:r>
        <w:t>.</w:t>
      </w:r>
    </w:p>
    <w:p w14:paraId="000001F8" w14:textId="77777777" w:rsidR="001875A0" w:rsidRDefault="00DC7652" w:rsidP="000554ED">
      <w:pPr>
        <w:pStyle w:val="HeadingNumbered02"/>
      </w:pPr>
      <w:bookmarkStart w:id="3" w:name="_Toc170313508"/>
      <w:r w:rsidRPr="00563FA1">
        <w:t>Overview</w:t>
      </w:r>
      <w:bookmarkEnd w:id="3"/>
    </w:p>
    <w:p w14:paraId="000001F9" w14:textId="77777777" w:rsidR="001875A0" w:rsidRDefault="00DC7652" w:rsidP="00EC2A9A">
      <w:r>
        <w:t>A Certification Authority (CA) is a collection of hardware, software, personnel, and operating procedures that issue and manage Public Key Certificates, also known as digital Certificates. The Certificate binds the Certificate holder’s (also known as the Subscriber) Public Key to a set of named Subject attributes identifying the Subscriber. This allows Relying Parties to Authenticate and trust signatures or assertions made by the Subject contained in the Certificate.</w:t>
      </w:r>
    </w:p>
    <w:p w14:paraId="000001FA" w14:textId="01B8D0AD" w:rsidR="001875A0" w:rsidRDefault="00DC7652" w:rsidP="00EC2A9A">
      <w:r>
        <w:t xml:space="preserve">A fundamental element of modern secure communications is establishing trust in Public Keys via Public Key Certificates. This begins with a Relying Party obtaining an entity’s Public Key Certificate that is issued by a trusted entity (e.g., a Trust Anchor) certifying that the Public Key belongs to that entity as the Subscriber of the Certificate. Entities that are not trusted directly MAY become trusted through successive validation of their Subscriber Certificate through a hierarchical chain of CA Certificates from the Subscriber's Certificate to a Trust Anchor (typically a Root CA (hereafter the PCA) Public Key). Trust Anchors are an authoritative entity for which trust is assumed and not derived and thus are explicitly trusted by Relying Parties. Relying Parties SHALL be responsible for securely obtaining Trust Anchors (e.g., the PCA Public Key) and for securely managing their Trust Anchor store (e.g., a database containing a set of CAs used as Trust Anchors). Relying Parties </w:t>
      </w:r>
      <w:r w:rsidR="00D62B9C">
        <w:t xml:space="preserve">MUST </w:t>
      </w:r>
      <w:r>
        <w:t xml:space="preserve">configure Trust Anchors in their Trust Anchor stores with great caution and </w:t>
      </w:r>
      <w:r w:rsidR="00D62B9C">
        <w:t xml:space="preserve">MUST </w:t>
      </w:r>
      <w:r>
        <w:t xml:space="preserve">give full consideration to the requirements of this CP </w:t>
      </w:r>
      <w:r w:rsidRPr="003241C8">
        <w:t xml:space="preserve">and </w:t>
      </w:r>
      <w:r w:rsidR="003241C8" w:rsidRPr="008458D9">
        <w:rPr>
          <w:color w:val="0070C0"/>
        </w:rPr>
        <w:fldChar w:fldCharType="begin"/>
      </w:r>
      <w:r w:rsidR="003241C8" w:rsidRPr="008458D9">
        <w:rPr>
          <w:color w:val="0070C0"/>
        </w:rPr>
        <w:instrText xml:space="preserve"> REF NENA_i3 \h  \* MERGEFORMAT </w:instrText>
      </w:r>
      <w:r w:rsidR="003241C8" w:rsidRPr="008458D9">
        <w:rPr>
          <w:color w:val="0070C0"/>
        </w:rPr>
      </w:r>
      <w:r w:rsidR="003241C8" w:rsidRPr="008458D9">
        <w:rPr>
          <w:color w:val="0070C0"/>
        </w:rPr>
        <w:fldChar w:fldCharType="separate"/>
      </w:r>
      <w:r w:rsidR="0008601A" w:rsidRPr="00E47600">
        <w:rPr>
          <w:rFonts w:eastAsia="Arial"/>
          <w:color w:val="0070C0"/>
        </w:rPr>
        <w:t>NENA i3</w:t>
      </w:r>
      <w:r w:rsidR="003241C8" w:rsidRPr="008458D9">
        <w:rPr>
          <w:color w:val="0070C0"/>
        </w:rPr>
        <w:fldChar w:fldCharType="end"/>
      </w:r>
      <w:r>
        <w:t>.</w:t>
      </w:r>
    </w:p>
    <w:p w14:paraId="000001FB" w14:textId="54882E0D" w:rsidR="001875A0" w:rsidRDefault="00DC7652" w:rsidP="00EC2A9A">
      <w:r>
        <w:t xml:space="preserve">A Certificate issued in accordance with this CP conveys within the NG9-1-1 community a level of digital identity proofing associated with the Subject of the Certificate and membership within the NG9-1-1 PKI. Certificates within the NG9-1-1 PKI communicate three </w:t>
      </w:r>
      <w:r w:rsidR="00D10040">
        <w:t xml:space="preserve">(3) </w:t>
      </w:r>
      <w:r>
        <w:t xml:space="preserve">important things within the NG9-1-1 ecosystem to allow for security and interoperability: an entity’s </w:t>
      </w:r>
      <w:r w:rsidR="007F0277">
        <w:t>A</w:t>
      </w:r>
      <w:r>
        <w:t xml:space="preserve">gency, and entity’s identity and the entity’s role within NG9-1-1 (for example, as a first responder with a specific role, a </w:t>
      </w:r>
      <w:r w:rsidR="00D10040">
        <w:t>call taker</w:t>
      </w:r>
      <w:r>
        <w:t xml:space="preserve"> or as a functional element within NG9-1-1 core services). These values are included in the Certificate Subject Alternative Name (SAN).</w:t>
      </w:r>
      <w:r>
        <w:rPr>
          <w:vertAlign w:val="superscript"/>
        </w:rPr>
        <w:footnoteReference w:id="3"/>
      </w:r>
    </w:p>
    <w:p w14:paraId="000001FC" w14:textId="77777777" w:rsidR="001875A0" w:rsidRDefault="00DC7652" w:rsidP="00EC2A9A">
      <w:r>
        <w:lastRenderedPageBreak/>
        <w:t xml:space="preserve">Other important documents supporting this CP in the PCA PKI include the CA Certification Practice Statement(s) (CPSs) and Subscriber agreements. </w:t>
      </w:r>
    </w:p>
    <w:p w14:paraId="000001FD" w14:textId="3DED320B" w:rsidR="001875A0" w:rsidRDefault="00DC7652" w:rsidP="00EC2A9A">
      <w:r>
        <w:t xml:space="preserve">The PCA PKI shown in </w:t>
      </w:r>
      <w:r w:rsidR="00BB4A26">
        <w:fldChar w:fldCharType="begin"/>
      </w:r>
      <w:r w:rsidR="00BB4A26">
        <w:instrText xml:space="preserve"> REF _Ref150896217 \h </w:instrText>
      </w:r>
      <w:r w:rsidR="00BB4A26">
        <w:fldChar w:fldCharType="separate"/>
      </w:r>
      <w:r w:rsidR="0008601A" w:rsidRPr="00702072">
        <w:t xml:space="preserve">Figure </w:t>
      </w:r>
      <w:r w:rsidR="0008601A">
        <w:rPr>
          <w:noProof/>
        </w:rPr>
        <w:t>1</w:t>
      </w:r>
      <w:r w:rsidR="00BB4A26">
        <w:fldChar w:fldCharType="end"/>
      </w:r>
      <w:r>
        <w:t xml:space="preserve"> is comprised of a mandatory offline PCA at tier 1, an Intermediate CA (ICA) at tier 2, and End-Entity Certificates at the bottom tier. Branches of the PKI </w:t>
      </w:r>
      <w:r w:rsidR="00D10040">
        <w:t xml:space="preserve">MAY </w:t>
      </w:r>
      <w:r>
        <w:t xml:space="preserve">include several more tiers per </w:t>
      </w:r>
      <w:r w:rsidR="00BB4A26">
        <w:t>S</w:t>
      </w:r>
      <w:r>
        <w:t xml:space="preserve">ection </w:t>
      </w:r>
      <w:r w:rsidR="00BB4A26">
        <w:fldChar w:fldCharType="begin"/>
      </w:r>
      <w:r w:rsidR="00BB4A26">
        <w:instrText xml:space="preserve"> REF _Ref150896285 \r \h </w:instrText>
      </w:r>
      <w:r w:rsidR="00BB4A26">
        <w:fldChar w:fldCharType="separate"/>
      </w:r>
      <w:r w:rsidR="0008601A">
        <w:t>7.1.2.6</w:t>
      </w:r>
      <w:r w:rsidR="00BB4A26">
        <w:fldChar w:fldCharType="end"/>
      </w:r>
      <w:r w:rsidR="00BB4A26">
        <w:t xml:space="preserve"> </w:t>
      </w:r>
      <w:r>
        <w:t>of this CP.</w:t>
      </w:r>
    </w:p>
    <w:p w14:paraId="000001FE" w14:textId="2E6D1EB9" w:rsidR="001875A0" w:rsidRDefault="00DC7652" w:rsidP="00EC2A9A">
      <w:r>
        <w:t xml:space="preserve">Note: Tier 2 can be expanded to add multiple optional ICA Tiers below it, by approval of the NIOC, to support current and future use cases for the PCA, as the need for digital Certificates evolves in the deployment of the PKI. Current use cases involve creating generic </w:t>
      </w:r>
      <w:r w:rsidR="008472AE">
        <w:t>H</w:t>
      </w:r>
      <w:r>
        <w:t xml:space="preserve">osted ICAs so that any integrator can receive their Certificates directly from the </w:t>
      </w:r>
      <w:r w:rsidR="008472AE">
        <w:t>H</w:t>
      </w:r>
      <w:r>
        <w:t xml:space="preserve">osted ICA, or to create ICAs dedicated to a specific integrator to meet their Certificate issuance requirements. Tier 2 is also where ICA cross-certification can take place and also where resigning of third party ICAs with the PCA can occur, as long as the third party ICAs are compliant with this CP and its cross-certification requirements. For future use cases, the PKI could add ICAs for issuance of </w:t>
      </w:r>
      <w:r w:rsidR="00CC5B8D">
        <w:t>A</w:t>
      </w:r>
      <w:r>
        <w:t xml:space="preserve">gent </w:t>
      </w:r>
      <w:r w:rsidR="0076531F">
        <w:t>and Signing</w:t>
      </w:r>
      <w:r>
        <w:t xml:space="preserve"> Certificates. The PKI is designed to be flexible to meet the varying needs of the NG9-1-1 community.</w:t>
      </w:r>
    </w:p>
    <w:p w14:paraId="000001FF" w14:textId="77777777" w:rsidR="001875A0" w:rsidRDefault="00DC7652">
      <w:pPr>
        <w:jc w:val="center"/>
      </w:pPr>
      <w:r>
        <w:rPr>
          <w:noProof/>
        </w:rPr>
        <w:drawing>
          <wp:inline distT="0" distB="0" distL="0" distR="0" wp14:anchorId="1B2BC004" wp14:editId="78722BCC">
            <wp:extent cx="5943600" cy="3343275"/>
            <wp:effectExtent l="0" t="0" r="0" b="0"/>
            <wp:docPr id="6"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1"/>
                    <a:srcRect/>
                    <a:stretch>
                      <a:fillRect/>
                    </a:stretch>
                  </pic:blipFill>
                  <pic:spPr>
                    <a:xfrm>
                      <a:off x="0" y="0"/>
                      <a:ext cx="5943600" cy="3343275"/>
                    </a:xfrm>
                    <a:prstGeom prst="rect">
                      <a:avLst/>
                    </a:prstGeom>
                    <a:ln/>
                  </pic:spPr>
                </pic:pic>
              </a:graphicData>
            </a:graphic>
          </wp:inline>
        </w:drawing>
      </w:r>
    </w:p>
    <w:p w14:paraId="00000200" w14:textId="1941AABD" w:rsidR="001875A0" w:rsidRPr="00702072" w:rsidRDefault="00702072" w:rsidP="00702072">
      <w:pPr>
        <w:pStyle w:val="Figurecaption0"/>
      </w:pPr>
      <w:bookmarkStart w:id="4" w:name="_heading=h.3znysh7" w:colFirst="0" w:colLast="0"/>
      <w:bookmarkStart w:id="5" w:name="_Ref150896217"/>
      <w:bookmarkStart w:id="6" w:name="_Toc159326202"/>
      <w:bookmarkEnd w:id="4"/>
      <w:r w:rsidRPr="00702072">
        <w:t xml:space="preserve">Figure </w:t>
      </w:r>
      <w:r>
        <w:fldChar w:fldCharType="begin"/>
      </w:r>
      <w:r>
        <w:instrText xml:space="preserve"> SEQ Figure \* ARABIC </w:instrText>
      </w:r>
      <w:r>
        <w:fldChar w:fldCharType="separate"/>
      </w:r>
      <w:r w:rsidR="0008601A">
        <w:rPr>
          <w:noProof/>
        </w:rPr>
        <w:t>1</w:t>
      </w:r>
      <w:r>
        <w:fldChar w:fldCharType="end"/>
      </w:r>
      <w:bookmarkEnd w:id="5"/>
      <w:r w:rsidRPr="00702072">
        <w:t>: PCA PKI Architecture</w:t>
      </w:r>
      <w:bookmarkEnd w:id="6"/>
      <w:r w:rsidR="00DC7652" w:rsidRPr="00702072">
        <w:t xml:space="preserve"> </w:t>
      </w:r>
    </w:p>
    <w:p w14:paraId="00000201" w14:textId="3EC3ED80" w:rsidR="001875A0" w:rsidRDefault="00DC7652" w:rsidP="00EC2A9A">
      <w:r>
        <w:t xml:space="preserve">Throughout this CP, the words that are used to define the significance of particular requirements are capitalized. These words are defined in </w:t>
      </w:r>
      <w:r w:rsidR="003241C8" w:rsidRPr="008036CA">
        <w:rPr>
          <w:rFonts w:ascii="Arial" w:eastAsia="Arial" w:hAnsi="Arial" w:cs="Arial"/>
          <w:color w:val="0070C0"/>
        </w:rPr>
        <w:fldChar w:fldCharType="begin"/>
      </w:r>
      <w:r w:rsidR="003241C8" w:rsidRPr="008036CA">
        <w:rPr>
          <w:color w:val="0070C0"/>
        </w:rPr>
        <w:instrText xml:space="preserve"> REF RFC_2119 \h </w:instrText>
      </w:r>
      <w:r w:rsidR="003241C8" w:rsidRPr="008036CA">
        <w:rPr>
          <w:rFonts w:ascii="Arial" w:eastAsia="Arial" w:hAnsi="Arial" w:cs="Arial"/>
          <w:color w:val="0070C0"/>
        </w:rPr>
        <w:instrText xml:space="preserve"> \* MERGEFORMAT </w:instrText>
      </w:r>
      <w:r w:rsidR="003241C8" w:rsidRPr="008036CA">
        <w:rPr>
          <w:rFonts w:ascii="Arial" w:eastAsia="Arial" w:hAnsi="Arial" w:cs="Arial"/>
          <w:color w:val="0070C0"/>
        </w:rPr>
      </w:r>
      <w:r w:rsidR="003241C8" w:rsidRPr="008036CA">
        <w:rPr>
          <w:rFonts w:ascii="Arial" w:eastAsia="Arial" w:hAnsi="Arial" w:cs="Arial"/>
          <w:color w:val="0070C0"/>
        </w:rPr>
        <w:fldChar w:fldCharType="separate"/>
      </w:r>
      <w:r w:rsidR="0008601A" w:rsidRPr="00A81F63">
        <w:rPr>
          <w:rFonts w:eastAsia="Arial"/>
          <w:color w:val="0070C0"/>
        </w:rPr>
        <w:t>RFC 2119</w:t>
      </w:r>
      <w:r w:rsidR="003241C8" w:rsidRPr="008036CA">
        <w:rPr>
          <w:rFonts w:ascii="Arial" w:eastAsia="Arial" w:hAnsi="Arial" w:cs="Arial"/>
          <w:color w:val="0070C0"/>
        </w:rPr>
        <w:fldChar w:fldCharType="end"/>
      </w:r>
      <w:r>
        <w:t>.</w:t>
      </w:r>
    </w:p>
    <w:p w14:paraId="00000202" w14:textId="77777777" w:rsidR="001875A0" w:rsidRDefault="00DC7652" w:rsidP="00EC2A9A">
      <w:r>
        <w:t>These words are:</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7645"/>
      </w:tblGrid>
      <w:tr w:rsidR="001875A0" w14:paraId="00BCEE16" w14:textId="77777777">
        <w:tc>
          <w:tcPr>
            <w:tcW w:w="1705" w:type="dxa"/>
          </w:tcPr>
          <w:p w14:paraId="00000203" w14:textId="77777777" w:rsidR="001875A0" w:rsidRDefault="00DC7652">
            <w:pPr>
              <w:spacing w:after="0"/>
            </w:pPr>
            <w:r>
              <w:t>“MUST”</w:t>
            </w:r>
          </w:p>
        </w:tc>
        <w:tc>
          <w:tcPr>
            <w:tcW w:w="7645" w:type="dxa"/>
          </w:tcPr>
          <w:p w14:paraId="00000204" w14:textId="77777777" w:rsidR="001875A0" w:rsidRDefault="00DC7652">
            <w:pPr>
              <w:spacing w:before="0" w:after="0"/>
            </w:pPr>
            <w:r>
              <w:t>This word, or the terms “REQUIRED” OR “SHALL”, means that the definition is an absolute requirement of the specification.</w:t>
            </w:r>
          </w:p>
        </w:tc>
      </w:tr>
      <w:tr w:rsidR="001875A0" w14:paraId="6B068367" w14:textId="77777777">
        <w:tc>
          <w:tcPr>
            <w:tcW w:w="1705" w:type="dxa"/>
          </w:tcPr>
          <w:p w14:paraId="00000205" w14:textId="77777777" w:rsidR="001875A0" w:rsidRDefault="00DC7652">
            <w:pPr>
              <w:spacing w:after="0"/>
            </w:pPr>
            <w:r>
              <w:lastRenderedPageBreak/>
              <w:t>“MUST NOT”</w:t>
            </w:r>
          </w:p>
        </w:tc>
        <w:tc>
          <w:tcPr>
            <w:tcW w:w="7645" w:type="dxa"/>
          </w:tcPr>
          <w:p w14:paraId="00000206" w14:textId="77777777" w:rsidR="001875A0" w:rsidRDefault="00DC7652">
            <w:pPr>
              <w:spacing w:before="0" w:after="0"/>
            </w:pPr>
            <w:r>
              <w:t>This phrase, or the phrase “SHALL NOT”, means that the definition is an absolute prohibition of the specification.</w:t>
            </w:r>
          </w:p>
        </w:tc>
      </w:tr>
      <w:tr w:rsidR="001875A0" w14:paraId="73EBF636" w14:textId="77777777">
        <w:tc>
          <w:tcPr>
            <w:tcW w:w="1705" w:type="dxa"/>
          </w:tcPr>
          <w:p w14:paraId="00000207" w14:textId="77777777" w:rsidR="001875A0" w:rsidRDefault="00DC7652">
            <w:pPr>
              <w:spacing w:after="0"/>
            </w:pPr>
            <w:r>
              <w:t>“SHOULD”</w:t>
            </w:r>
          </w:p>
        </w:tc>
        <w:tc>
          <w:tcPr>
            <w:tcW w:w="7645" w:type="dxa"/>
          </w:tcPr>
          <w:p w14:paraId="00000208" w14:textId="77777777" w:rsidR="001875A0" w:rsidRDefault="00DC7652">
            <w:pPr>
              <w:spacing w:before="0" w:after="0"/>
            </w:pPr>
            <w:r>
              <w:t>This word, or the adjective “RECOMMENDED”, means that there MAY exist valid reasons in particular circumstances to ignore a particular item, but the full implications MUST be understood and carefully weighed before choosing a different course.</w:t>
            </w:r>
          </w:p>
        </w:tc>
      </w:tr>
      <w:tr w:rsidR="001875A0" w14:paraId="3E515B4C" w14:textId="77777777">
        <w:tc>
          <w:tcPr>
            <w:tcW w:w="1705" w:type="dxa"/>
          </w:tcPr>
          <w:p w14:paraId="00000209" w14:textId="77777777" w:rsidR="001875A0" w:rsidRDefault="00DC7652">
            <w:pPr>
              <w:spacing w:after="0"/>
            </w:pPr>
            <w:r>
              <w:t>“SHOULD NOT”</w:t>
            </w:r>
          </w:p>
        </w:tc>
        <w:tc>
          <w:tcPr>
            <w:tcW w:w="7645" w:type="dxa"/>
          </w:tcPr>
          <w:p w14:paraId="0000020A" w14:textId="77777777" w:rsidR="001875A0" w:rsidRDefault="00DC7652">
            <w:pPr>
              <w:spacing w:before="0" w:after="0"/>
            </w:pPr>
            <w:r>
              <w:t>This phrase, or the phrase “NOT RECOMMENDED”, means that there MAY exist valid reasons in particular circumstances when the particular behavior is acceptable or even useful, but the full implications SHOULD be understood and the case carefully weighed before implementing any behavior described with this label.</w:t>
            </w:r>
          </w:p>
        </w:tc>
      </w:tr>
      <w:tr w:rsidR="001875A0" w14:paraId="522838D1" w14:textId="77777777">
        <w:tc>
          <w:tcPr>
            <w:tcW w:w="1705" w:type="dxa"/>
          </w:tcPr>
          <w:p w14:paraId="0000020B" w14:textId="77777777" w:rsidR="001875A0" w:rsidRDefault="00DC7652">
            <w:pPr>
              <w:spacing w:after="0"/>
            </w:pPr>
            <w:r>
              <w:t>“MAY”</w:t>
            </w:r>
          </w:p>
        </w:tc>
        <w:tc>
          <w:tcPr>
            <w:tcW w:w="7645" w:type="dxa"/>
          </w:tcPr>
          <w:p w14:paraId="0000020C" w14:textId="77777777" w:rsidR="001875A0" w:rsidRDefault="00DC7652">
            <w:pPr>
              <w:spacing w:before="0" w:after="0"/>
            </w:pPr>
            <w:r>
              <w:t>This word, or the adjective “OPTIONAL”, means that an item is truly optional. One Subscriber MAY choose to include the item because a particular marketplace requires it, or because the Subscriber enhances the product, while another Subscriber MAY omit the same item.</w:t>
            </w:r>
          </w:p>
        </w:tc>
      </w:tr>
    </w:tbl>
    <w:p w14:paraId="0000020D" w14:textId="3B35599E" w:rsidR="001875A0" w:rsidRDefault="00DC7652" w:rsidP="00EC2A9A">
      <w:bookmarkStart w:id="7" w:name="_heading=h.2et92p0" w:colFirst="0" w:colLast="0"/>
      <w:bookmarkEnd w:id="7"/>
      <w:r>
        <w:t xml:space="preserve">This CP uses tables in Section </w:t>
      </w:r>
      <w:r w:rsidR="00BB4A26">
        <w:fldChar w:fldCharType="begin"/>
      </w:r>
      <w:r w:rsidR="00BB4A26">
        <w:instrText xml:space="preserve"> REF _Ref150896327 \r \h </w:instrText>
      </w:r>
      <w:r w:rsidR="00BB4A26">
        <w:fldChar w:fldCharType="separate"/>
      </w:r>
      <w:r w:rsidR="0008601A">
        <w:t>6</w:t>
      </w:r>
      <w:r w:rsidR="00BB4A26">
        <w:fldChar w:fldCharType="end"/>
      </w:r>
      <w:r>
        <w:t xml:space="preserve">: Technical Security Controls, and Section </w:t>
      </w:r>
      <w:r w:rsidR="00BB4A26">
        <w:fldChar w:fldCharType="begin"/>
      </w:r>
      <w:r w:rsidR="00BB4A26">
        <w:instrText xml:space="preserve"> REF _Ref150896335 \r \h </w:instrText>
      </w:r>
      <w:r w:rsidR="00BB4A26">
        <w:fldChar w:fldCharType="separate"/>
      </w:r>
      <w:r w:rsidR="0008601A">
        <w:t>7</w:t>
      </w:r>
      <w:r w:rsidR="00BB4A26">
        <w:fldChar w:fldCharType="end"/>
      </w:r>
      <w:r>
        <w:t>: Certificate, CRL, and OCSP Profiles. In order to make these tables easier to follow, they are color coded as follows:</w:t>
      </w:r>
    </w:p>
    <w:tbl>
      <w:tblPr>
        <w:tblStyle w:val="a4"/>
        <w:tblW w:w="79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6300"/>
      </w:tblGrid>
      <w:tr w:rsidR="001875A0" w14:paraId="6C188B55" w14:textId="77777777">
        <w:tc>
          <w:tcPr>
            <w:tcW w:w="1615" w:type="dxa"/>
            <w:shd w:val="clear" w:color="auto" w:fill="365F91"/>
          </w:tcPr>
          <w:p w14:paraId="0000020E" w14:textId="77777777" w:rsidR="001875A0" w:rsidRDefault="001875A0">
            <w:pPr>
              <w:keepNext/>
              <w:keepLines/>
              <w:pBdr>
                <w:top w:val="nil"/>
                <w:left w:val="nil"/>
                <w:bottom w:val="nil"/>
                <w:right w:val="nil"/>
                <w:between w:val="nil"/>
              </w:pBdr>
              <w:spacing w:before="0" w:after="0"/>
              <w:ind w:left="810" w:hanging="360"/>
              <w:rPr>
                <w:color w:val="000000"/>
              </w:rPr>
            </w:pPr>
          </w:p>
        </w:tc>
        <w:tc>
          <w:tcPr>
            <w:tcW w:w="6300" w:type="dxa"/>
          </w:tcPr>
          <w:p w14:paraId="0000020F" w14:textId="77777777" w:rsidR="001875A0" w:rsidRDefault="00DC7652" w:rsidP="00FE79E6">
            <w:pPr>
              <w:keepNext/>
              <w:keepLines/>
              <w:pBdr>
                <w:top w:val="nil"/>
                <w:left w:val="nil"/>
                <w:bottom w:val="nil"/>
                <w:right w:val="nil"/>
                <w:between w:val="nil"/>
              </w:pBdr>
              <w:spacing w:before="0" w:after="0"/>
              <w:ind w:left="360" w:hanging="360"/>
              <w:rPr>
                <w:color w:val="000000"/>
              </w:rPr>
            </w:pPr>
            <w:r>
              <w:rPr>
                <w:color w:val="000000"/>
              </w:rPr>
              <w:t>General tables (applying to this CP or to all Certificates)</w:t>
            </w:r>
          </w:p>
        </w:tc>
      </w:tr>
      <w:tr w:rsidR="001875A0" w14:paraId="04A61AD1" w14:textId="77777777">
        <w:tc>
          <w:tcPr>
            <w:tcW w:w="1615" w:type="dxa"/>
            <w:shd w:val="clear" w:color="auto" w:fill="31849B"/>
          </w:tcPr>
          <w:p w14:paraId="00000210" w14:textId="77777777" w:rsidR="001875A0" w:rsidRDefault="001875A0">
            <w:pPr>
              <w:keepLines/>
              <w:pBdr>
                <w:top w:val="nil"/>
                <w:left w:val="nil"/>
                <w:bottom w:val="nil"/>
                <w:right w:val="nil"/>
                <w:between w:val="nil"/>
              </w:pBdr>
              <w:spacing w:before="0" w:after="0"/>
              <w:ind w:left="810" w:hanging="360"/>
              <w:rPr>
                <w:color w:val="000000"/>
              </w:rPr>
            </w:pPr>
          </w:p>
        </w:tc>
        <w:tc>
          <w:tcPr>
            <w:tcW w:w="6300" w:type="dxa"/>
          </w:tcPr>
          <w:p w14:paraId="00000211" w14:textId="77777777" w:rsidR="001875A0" w:rsidRDefault="00DC7652" w:rsidP="00FE79E6">
            <w:pPr>
              <w:keepNext/>
              <w:keepLines/>
              <w:pBdr>
                <w:top w:val="nil"/>
                <w:left w:val="nil"/>
                <w:bottom w:val="nil"/>
                <w:right w:val="nil"/>
                <w:between w:val="nil"/>
              </w:pBdr>
              <w:spacing w:before="0" w:after="0"/>
              <w:ind w:left="360" w:hanging="360"/>
              <w:rPr>
                <w:color w:val="000000"/>
              </w:rPr>
            </w:pPr>
            <w:r>
              <w:rPr>
                <w:color w:val="000000"/>
              </w:rPr>
              <w:t>PCA</w:t>
            </w:r>
          </w:p>
        </w:tc>
      </w:tr>
      <w:tr w:rsidR="001875A0" w14:paraId="735F7CCB" w14:textId="77777777">
        <w:tc>
          <w:tcPr>
            <w:tcW w:w="1615" w:type="dxa"/>
            <w:shd w:val="clear" w:color="auto" w:fill="5F497A"/>
          </w:tcPr>
          <w:p w14:paraId="00000212" w14:textId="77777777" w:rsidR="001875A0" w:rsidRDefault="001875A0">
            <w:pPr>
              <w:keepLines/>
              <w:pBdr>
                <w:top w:val="nil"/>
                <w:left w:val="nil"/>
                <w:bottom w:val="nil"/>
                <w:right w:val="nil"/>
                <w:between w:val="nil"/>
              </w:pBdr>
              <w:spacing w:before="0" w:after="0"/>
              <w:ind w:left="810" w:hanging="360"/>
              <w:rPr>
                <w:color w:val="000000"/>
              </w:rPr>
            </w:pPr>
          </w:p>
        </w:tc>
        <w:tc>
          <w:tcPr>
            <w:tcW w:w="6300" w:type="dxa"/>
          </w:tcPr>
          <w:p w14:paraId="00000213" w14:textId="77777777" w:rsidR="001875A0" w:rsidRDefault="00DC7652" w:rsidP="00FE79E6">
            <w:pPr>
              <w:keepNext/>
              <w:keepLines/>
              <w:pBdr>
                <w:top w:val="nil"/>
                <w:left w:val="nil"/>
                <w:bottom w:val="nil"/>
                <w:right w:val="nil"/>
                <w:between w:val="nil"/>
              </w:pBdr>
              <w:spacing w:before="0" w:after="0"/>
              <w:ind w:left="360" w:hanging="360"/>
              <w:rPr>
                <w:color w:val="000000"/>
              </w:rPr>
            </w:pPr>
            <w:r>
              <w:rPr>
                <w:color w:val="000000"/>
              </w:rPr>
              <w:t>ICAs</w:t>
            </w:r>
          </w:p>
        </w:tc>
      </w:tr>
      <w:tr w:rsidR="001875A0" w14:paraId="314372C8" w14:textId="77777777">
        <w:tc>
          <w:tcPr>
            <w:tcW w:w="1615" w:type="dxa"/>
            <w:shd w:val="clear" w:color="auto" w:fill="FFC000"/>
          </w:tcPr>
          <w:p w14:paraId="00000214" w14:textId="77777777" w:rsidR="001875A0" w:rsidRDefault="001875A0">
            <w:pPr>
              <w:keepLines/>
              <w:pBdr>
                <w:top w:val="nil"/>
                <w:left w:val="nil"/>
                <w:bottom w:val="nil"/>
                <w:right w:val="nil"/>
                <w:between w:val="nil"/>
              </w:pBdr>
              <w:spacing w:before="0" w:after="0"/>
              <w:ind w:left="810" w:hanging="360"/>
              <w:rPr>
                <w:color w:val="000000"/>
              </w:rPr>
            </w:pPr>
          </w:p>
        </w:tc>
        <w:tc>
          <w:tcPr>
            <w:tcW w:w="6300" w:type="dxa"/>
          </w:tcPr>
          <w:p w14:paraId="00000215" w14:textId="77777777" w:rsidR="001875A0" w:rsidRDefault="00DC7652" w:rsidP="00FE79E6">
            <w:pPr>
              <w:keepNext/>
              <w:keepLines/>
              <w:pBdr>
                <w:top w:val="nil"/>
                <w:left w:val="nil"/>
                <w:bottom w:val="nil"/>
                <w:right w:val="nil"/>
                <w:between w:val="nil"/>
              </w:pBdr>
              <w:spacing w:before="0" w:after="0"/>
              <w:ind w:left="360" w:hanging="360"/>
              <w:rPr>
                <w:color w:val="000000"/>
              </w:rPr>
            </w:pPr>
            <w:r>
              <w:rPr>
                <w:color w:val="000000"/>
              </w:rPr>
              <w:t>All CAs</w:t>
            </w:r>
          </w:p>
        </w:tc>
      </w:tr>
      <w:tr w:rsidR="001875A0" w14:paraId="03972007" w14:textId="77777777">
        <w:tc>
          <w:tcPr>
            <w:tcW w:w="1615" w:type="dxa"/>
            <w:shd w:val="clear" w:color="auto" w:fill="943634"/>
          </w:tcPr>
          <w:p w14:paraId="00000216" w14:textId="77777777" w:rsidR="001875A0" w:rsidRDefault="001875A0">
            <w:pPr>
              <w:keepLines/>
              <w:pBdr>
                <w:top w:val="nil"/>
                <w:left w:val="nil"/>
                <w:bottom w:val="nil"/>
                <w:right w:val="nil"/>
                <w:between w:val="nil"/>
              </w:pBdr>
              <w:spacing w:before="0" w:after="0"/>
              <w:ind w:left="810" w:hanging="360"/>
              <w:rPr>
                <w:color w:val="000000"/>
              </w:rPr>
            </w:pPr>
          </w:p>
        </w:tc>
        <w:tc>
          <w:tcPr>
            <w:tcW w:w="6300" w:type="dxa"/>
          </w:tcPr>
          <w:p w14:paraId="00000217" w14:textId="77777777" w:rsidR="001875A0" w:rsidRDefault="00DC7652" w:rsidP="00FE79E6">
            <w:pPr>
              <w:keepNext/>
              <w:keepLines/>
              <w:pBdr>
                <w:top w:val="nil"/>
                <w:left w:val="nil"/>
                <w:bottom w:val="nil"/>
                <w:right w:val="nil"/>
                <w:between w:val="nil"/>
              </w:pBdr>
              <w:spacing w:before="0" w:after="0"/>
              <w:ind w:left="360" w:hanging="360"/>
              <w:rPr>
                <w:color w:val="000000"/>
              </w:rPr>
            </w:pPr>
            <w:r>
              <w:rPr>
                <w:color w:val="000000"/>
              </w:rPr>
              <w:t>End-Entity Certificates</w:t>
            </w:r>
          </w:p>
        </w:tc>
      </w:tr>
      <w:tr w:rsidR="001875A0" w14:paraId="57B456F4" w14:textId="77777777">
        <w:trPr>
          <w:trHeight w:val="70"/>
        </w:trPr>
        <w:tc>
          <w:tcPr>
            <w:tcW w:w="1615" w:type="dxa"/>
            <w:shd w:val="clear" w:color="auto" w:fill="55731E"/>
          </w:tcPr>
          <w:p w14:paraId="00000218" w14:textId="77777777" w:rsidR="001875A0" w:rsidRDefault="001875A0">
            <w:pPr>
              <w:keepLines/>
              <w:pBdr>
                <w:top w:val="nil"/>
                <w:left w:val="nil"/>
                <w:bottom w:val="nil"/>
                <w:right w:val="nil"/>
                <w:between w:val="nil"/>
              </w:pBdr>
              <w:spacing w:before="0" w:after="0"/>
              <w:ind w:left="810" w:hanging="360"/>
              <w:rPr>
                <w:color w:val="000000"/>
              </w:rPr>
            </w:pPr>
          </w:p>
        </w:tc>
        <w:tc>
          <w:tcPr>
            <w:tcW w:w="6300" w:type="dxa"/>
          </w:tcPr>
          <w:p w14:paraId="00000219" w14:textId="3CF02C5E" w:rsidR="001875A0" w:rsidRDefault="00DC7652" w:rsidP="00FE79E6">
            <w:pPr>
              <w:keepNext/>
              <w:keepLines/>
              <w:pBdr>
                <w:top w:val="nil"/>
                <w:left w:val="nil"/>
                <w:bottom w:val="nil"/>
                <w:right w:val="nil"/>
                <w:between w:val="nil"/>
              </w:pBdr>
              <w:spacing w:before="0" w:after="0"/>
              <w:ind w:left="360" w:hanging="360"/>
              <w:rPr>
                <w:color w:val="000000"/>
              </w:rPr>
            </w:pPr>
            <w:r>
              <w:rPr>
                <w:color w:val="000000"/>
              </w:rPr>
              <w:t xml:space="preserve">Certificate Status </w:t>
            </w:r>
            <w:r w:rsidR="000B2C27">
              <w:rPr>
                <w:color w:val="000000"/>
              </w:rPr>
              <w:t xml:space="preserve">Service </w:t>
            </w:r>
            <w:r>
              <w:rPr>
                <w:color w:val="000000"/>
              </w:rPr>
              <w:t>(OCSP and CRL)</w:t>
            </w:r>
          </w:p>
        </w:tc>
      </w:tr>
    </w:tbl>
    <w:p w14:paraId="6E6295AE" w14:textId="0DAD4A33" w:rsidR="00CB7D8C" w:rsidRDefault="00CB7D8C" w:rsidP="00EC2A9A">
      <w:r>
        <w:t>This CP uses the following</w:t>
      </w:r>
      <w:r w:rsidR="00AE7368">
        <w:t xml:space="preserve"> naming</w:t>
      </w:r>
      <w:r>
        <w:t xml:space="preserve"> convention</w:t>
      </w:r>
      <w:r w:rsidR="00AE7368">
        <w:t xml:space="preserve"> of </w:t>
      </w:r>
      <w:r w:rsidR="00AE7368" w:rsidRPr="00CC5B8D">
        <w:rPr>
          <w:i/>
          <w:iCs/>
        </w:rPr>
        <w:t>l</w:t>
      </w:r>
      <w:r w:rsidRPr="00FE79E6">
        <w:rPr>
          <w:i/>
          <w:iCs/>
        </w:rPr>
        <w:t>ower</w:t>
      </w:r>
      <w:r w:rsidR="00AE7368" w:rsidRPr="00CC5B8D">
        <w:rPr>
          <w:i/>
          <w:iCs/>
        </w:rPr>
        <w:t>C</w:t>
      </w:r>
      <w:r w:rsidRPr="00FE79E6">
        <w:rPr>
          <w:i/>
          <w:iCs/>
        </w:rPr>
        <w:t>amelCase</w:t>
      </w:r>
      <w:r w:rsidR="00AE7368">
        <w:rPr>
          <w:i/>
          <w:iCs/>
        </w:rPr>
        <w:t xml:space="preserve">, </w:t>
      </w:r>
      <w:r>
        <w:t xml:space="preserve">for </w:t>
      </w:r>
      <w:r w:rsidR="00AE7368">
        <w:t>x509 extensions and attributes.</w:t>
      </w:r>
    </w:p>
    <w:p w14:paraId="0000021B" w14:textId="77777777" w:rsidR="001875A0" w:rsidRDefault="00DC7652" w:rsidP="000554ED">
      <w:pPr>
        <w:pStyle w:val="HeadingNumbered02"/>
      </w:pPr>
      <w:bookmarkStart w:id="8" w:name="_Toc170313509"/>
      <w:r>
        <w:t>Document Name and Identification</w:t>
      </w:r>
      <w:bookmarkEnd w:id="8"/>
    </w:p>
    <w:p w14:paraId="0000021C" w14:textId="77777777" w:rsidR="001875A0" w:rsidRDefault="00DC7652" w:rsidP="00563FA1">
      <w:pPr>
        <w:pStyle w:val="HeadingNumbered03"/>
        <w:spacing w:before="120"/>
      </w:pPr>
      <w:bookmarkStart w:id="9" w:name="_Toc170313510"/>
      <w:r>
        <w:t>Certificate Policy Name</w:t>
      </w:r>
      <w:bookmarkEnd w:id="9"/>
    </w:p>
    <w:p w14:paraId="0000021D" w14:textId="77777777" w:rsidR="001875A0" w:rsidRDefault="00DC7652" w:rsidP="00EC2A9A">
      <w:r>
        <w:t>This document is the PCA PKI Certificate Policy and has been approved for publication by the NIOC.</w:t>
      </w:r>
    </w:p>
    <w:p w14:paraId="0000021E" w14:textId="77777777" w:rsidR="001875A0" w:rsidRDefault="00DC7652" w:rsidP="00563FA1">
      <w:pPr>
        <w:pStyle w:val="HeadingNumbered03"/>
      </w:pPr>
      <w:bookmarkStart w:id="10" w:name="_Ref150897907"/>
      <w:bookmarkStart w:id="11" w:name="_Toc170313511"/>
      <w:r w:rsidRPr="00563FA1">
        <w:t>Object</w:t>
      </w:r>
      <w:r>
        <w:t xml:space="preserve"> Identifier (OID)</w:t>
      </w:r>
      <w:bookmarkEnd w:id="10"/>
      <w:bookmarkEnd w:id="11"/>
    </w:p>
    <w:p w14:paraId="0000021F" w14:textId="77777777" w:rsidR="001875A0" w:rsidRDefault="00DC7652" w:rsidP="00EC2A9A">
      <w:r>
        <w:t xml:space="preserve">Certificates issued by the PCA under this CP SHALL contain the PCA Object Identifier (OID), 1.3.6.1.4.1.55670.1. The OID SHALL be available to Relying Parties in each Certificate via the </w:t>
      </w:r>
      <w:r>
        <w:rPr>
          <w:i/>
        </w:rPr>
        <w:t>certificatePolicies</w:t>
      </w:r>
      <w:r>
        <w:t xml:space="preserve"> extension.</w:t>
      </w:r>
    </w:p>
    <w:p w14:paraId="00000220" w14:textId="0227A77D" w:rsidR="001875A0" w:rsidRDefault="00DC7652" w:rsidP="00EC2A9A">
      <w:pPr>
        <w:rPr>
          <w:highlight w:val="white"/>
        </w:rPr>
      </w:pPr>
      <w:r>
        <w:rPr>
          <w:highlight w:val="white"/>
        </w:rPr>
        <w:t xml:space="preserve">NENA is requested to establish a Registry in the NENA Registry </w:t>
      </w:r>
      <w:r w:rsidR="00D10040">
        <w:rPr>
          <w:highlight w:val="white"/>
        </w:rPr>
        <w:t>S</w:t>
      </w:r>
      <w:r>
        <w:rPr>
          <w:highlight w:val="white"/>
        </w:rPr>
        <w:t xml:space="preserve">ystem (NRS) to maintain child OIDs under the PCA OID. The name of this sub-registry is “PCA Sub-registry”. A new entry to the PCA Sub-registry SHALL be approved by NIOC in a written policy made available at </w:t>
      </w:r>
      <w:hyperlink r:id="rId12">
        <w:r>
          <w:rPr>
            <w:color w:val="0000FF"/>
            <w:highlight w:val="white"/>
            <w:u w:val="single"/>
          </w:rPr>
          <w:t>https://ng911ioc.org</w:t>
        </w:r>
      </w:hyperlink>
      <w:r>
        <w:rPr>
          <w:highlight w:val="white"/>
        </w:rPr>
        <w:t xml:space="preserve">. This policy SHALL include an explanation </w:t>
      </w:r>
      <w:r>
        <w:rPr>
          <w:highlight w:val="white"/>
        </w:rPr>
        <w:lastRenderedPageBreak/>
        <w:t>of when the child OID will be used, and how its use distinguishes it from other child OIDs.</w:t>
      </w:r>
    </w:p>
    <w:p w14:paraId="00000221" w14:textId="77777777" w:rsidR="001875A0" w:rsidRDefault="00DC7652" w:rsidP="00EC2A9A">
      <w:pPr>
        <w:rPr>
          <w:highlight w:val="white"/>
        </w:rPr>
      </w:pPr>
      <w:r>
        <w:rPr>
          <w:highlight w:val="white"/>
        </w:rPr>
        <w:t>This registry SHALL include the following initial values: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4500"/>
        <w:gridCol w:w="2335"/>
      </w:tblGrid>
      <w:tr w:rsidR="001875A0" w14:paraId="3C78A123" w14:textId="77777777" w:rsidTr="00F340A7">
        <w:tc>
          <w:tcPr>
            <w:tcW w:w="2515" w:type="dxa"/>
          </w:tcPr>
          <w:p w14:paraId="00000222" w14:textId="46CC96BA" w:rsidR="001875A0" w:rsidRPr="00F340A7" w:rsidRDefault="00697C87">
            <w:pPr>
              <w:pBdr>
                <w:top w:val="nil"/>
                <w:left w:val="nil"/>
                <w:bottom w:val="nil"/>
                <w:right w:val="nil"/>
                <w:between w:val="nil"/>
              </w:pBdr>
              <w:rPr>
                <w:rFonts w:eastAsia="Helvetica Neue"/>
                <w:color w:val="000000"/>
                <w:highlight w:val="white"/>
              </w:rPr>
            </w:pPr>
            <w:r>
              <w:rPr>
                <w:rFonts w:eastAsia="Helvetica Neue"/>
                <w:color w:val="000000"/>
                <w:highlight w:val="white"/>
              </w:rPr>
              <w:t>Quad ID OID</w:t>
            </w:r>
          </w:p>
        </w:tc>
        <w:tc>
          <w:tcPr>
            <w:tcW w:w="4500" w:type="dxa"/>
          </w:tcPr>
          <w:p w14:paraId="00000223" w14:textId="77777777" w:rsidR="001875A0" w:rsidRPr="00F340A7" w:rsidRDefault="00DC7652">
            <w:pPr>
              <w:pBdr>
                <w:top w:val="nil"/>
                <w:left w:val="nil"/>
                <w:bottom w:val="nil"/>
                <w:right w:val="nil"/>
                <w:between w:val="nil"/>
              </w:pBdr>
              <w:rPr>
                <w:rFonts w:eastAsia="Helvetica Neue"/>
                <w:color w:val="000000"/>
                <w:highlight w:val="white"/>
              </w:rPr>
            </w:pPr>
            <w:r w:rsidRPr="00F340A7">
              <w:rPr>
                <w:rFonts w:eastAsia="Helvetica Neue"/>
                <w:color w:val="000000"/>
                <w:highlight w:val="white"/>
              </w:rPr>
              <w:t>Purpose</w:t>
            </w:r>
          </w:p>
        </w:tc>
        <w:tc>
          <w:tcPr>
            <w:tcW w:w="2335" w:type="dxa"/>
          </w:tcPr>
          <w:p w14:paraId="00000224" w14:textId="77777777" w:rsidR="001875A0" w:rsidRPr="00F340A7" w:rsidRDefault="00DC7652">
            <w:pPr>
              <w:pBdr>
                <w:top w:val="nil"/>
                <w:left w:val="nil"/>
                <w:bottom w:val="nil"/>
                <w:right w:val="nil"/>
                <w:between w:val="nil"/>
              </w:pBdr>
              <w:rPr>
                <w:rFonts w:eastAsia="Helvetica Neue"/>
                <w:color w:val="000000"/>
                <w:highlight w:val="white"/>
              </w:rPr>
            </w:pPr>
            <w:r w:rsidRPr="00F340A7">
              <w:rPr>
                <w:rFonts w:eastAsia="Helvetica Neue"/>
                <w:color w:val="000000"/>
                <w:highlight w:val="white"/>
              </w:rPr>
              <w:t>Reference</w:t>
            </w:r>
          </w:p>
        </w:tc>
      </w:tr>
      <w:tr w:rsidR="001875A0" w14:paraId="7ACA9507" w14:textId="77777777" w:rsidTr="00F340A7">
        <w:tc>
          <w:tcPr>
            <w:tcW w:w="2515" w:type="dxa"/>
          </w:tcPr>
          <w:p w14:paraId="00000225" w14:textId="77777777" w:rsidR="001875A0" w:rsidRPr="00F340A7" w:rsidRDefault="00DC7652">
            <w:pPr>
              <w:pBdr>
                <w:top w:val="nil"/>
                <w:left w:val="nil"/>
                <w:bottom w:val="nil"/>
                <w:right w:val="nil"/>
                <w:between w:val="nil"/>
              </w:pBdr>
              <w:rPr>
                <w:rFonts w:eastAsia="Helvetica Neue"/>
                <w:color w:val="000000"/>
                <w:highlight w:val="white"/>
              </w:rPr>
            </w:pPr>
            <w:r w:rsidRPr="00F340A7">
              <w:rPr>
                <w:rFonts w:eastAsia="Helvetica Neue"/>
                <w:color w:val="000000"/>
                <w:highlight w:val="white"/>
              </w:rPr>
              <w:t>1.3.6.1.4.1.55670.1.1</w:t>
            </w:r>
          </w:p>
        </w:tc>
        <w:tc>
          <w:tcPr>
            <w:tcW w:w="4500" w:type="dxa"/>
          </w:tcPr>
          <w:p w14:paraId="00000226" w14:textId="48E02680" w:rsidR="001875A0" w:rsidRPr="00F340A7" w:rsidRDefault="00DC7652">
            <w:pPr>
              <w:pBdr>
                <w:top w:val="nil"/>
                <w:left w:val="nil"/>
                <w:bottom w:val="nil"/>
                <w:right w:val="nil"/>
                <w:between w:val="nil"/>
              </w:pBdr>
              <w:rPr>
                <w:rFonts w:eastAsia="Helvetica Neue"/>
                <w:color w:val="000000"/>
                <w:highlight w:val="white"/>
              </w:rPr>
            </w:pPr>
            <w:r w:rsidRPr="00F340A7">
              <w:rPr>
                <w:rFonts w:eastAsia="Helvetica Neue"/>
                <w:color w:val="000000"/>
                <w:highlight w:val="white"/>
              </w:rPr>
              <w:t xml:space="preserve">Quad </w:t>
            </w:r>
            <w:r w:rsidR="00DD43D7" w:rsidRPr="00F340A7">
              <w:rPr>
                <w:rFonts w:eastAsia="Helvetica Neue"/>
                <w:color w:val="000000"/>
                <w:highlight w:val="white"/>
              </w:rPr>
              <w:t xml:space="preserve">string </w:t>
            </w:r>
            <w:r w:rsidRPr="00F340A7">
              <w:rPr>
                <w:rFonts w:eastAsia="Helvetica Neue"/>
                <w:color w:val="000000"/>
                <w:highlight w:val="white"/>
              </w:rPr>
              <w:t xml:space="preserve">for valid </w:t>
            </w:r>
            <w:r w:rsidR="00CC5B8D" w:rsidRPr="00F340A7">
              <w:rPr>
                <w:rFonts w:eastAsia="Helvetica Neue"/>
                <w:i/>
                <w:iCs/>
                <w:color w:val="000000"/>
                <w:highlight w:val="white"/>
              </w:rPr>
              <w:t>otherName</w:t>
            </w:r>
            <w:r w:rsidR="00CC5B8D" w:rsidRPr="00F340A7">
              <w:rPr>
                <w:rFonts w:eastAsia="Helvetica Neue"/>
                <w:color w:val="000000"/>
                <w:highlight w:val="white"/>
              </w:rPr>
              <w:t xml:space="preserve"> </w:t>
            </w:r>
            <w:r w:rsidRPr="00F340A7">
              <w:rPr>
                <w:rFonts w:eastAsia="Helvetica Neue"/>
                <w:color w:val="000000"/>
                <w:highlight w:val="white"/>
              </w:rPr>
              <w:t xml:space="preserve">values for </w:t>
            </w:r>
            <w:r w:rsidR="000B2C27" w:rsidRPr="00F340A7">
              <w:rPr>
                <w:rFonts w:eastAsia="Helvetica Neue"/>
                <w:color w:val="000000"/>
                <w:highlight w:val="white"/>
              </w:rPr>
              <w:t xml:space="preserve">the </w:t>
            </w:r>
            <w:r w:rsidR="00CC5B8D" w:rsidRPr="00F340A7">
              <w:rPr>
                <w:rFonts w:eastAsia="Helvetica Neue"/>
                <w:i/>
                <w:iCs/>
                <w:color w:val="000000"/>
                <w:highlight w:val="white"/>
              </w:rPr>
              <w:t xml:space="preserve">subjectAlternativeName </w:t>
            </w:r>
            <w:r w:rsidRPr="00F340A7">
              <w:rPr>
                <w:rFonts w:eastAsia="Helvetica Neue"/>
                <w:color w:val="000000"/>
                <w:highlight w:val="white"/>
              </w:rPr>
              <w:t xml:space="preserve">extension required in all NG9-1-1 PKI </w:t>
            </w:r>
            <w:r w:rsidR="00CC5B8D" w:rsidRPr="00F340A7">
              <w:rPr>
                <w:rFonts w:eastAsia="Helvetica Neue"/>
                <w:color w:val="000000"/>
                <w:highlight w:val="white"/>
              </w:rPr>
              <w:t>Certificates</w:t>
            </w:r>
            <w:r w:rsidRPr="00F340A7">
              <w:rPr>
                <w:rFonts w:eastAsia="Helvetica Neue"/>
                <w:color w:val="000000"/>
                <w:highlight w:val="white"/>
              </w:rPr>
              <w:t>.</w:t>
            </w:r>
          </w:p>
        </w:tc>
        <w:tc>
          <w:tcPr>
            <w:tcW w:w="2335" w:type="dxa"/>
          </w:tcPr>
          <w:p w14:paraId="00000227" w14:textId="523B6EE2" w:rsidR="001875A0" w:rsidRPr="00F340A7" w:rsidRDefault="00DC7652">
            <w:pPr>
              <w:pBdr>
                <w:top w:val="nil"/>
                <w:left w:val="nil"/>
                <w:bottom w:val="nil"/>
                <w:right w:val="nil"/>
                <w:between w:val="nil"/>
              </w:pBdr>
              <w:rPr>
                <w:rFonts w:eastAsia="Helvetica Neue"/>
                <w:color w:val="000000"/>
                <w:highlight w:val="white"/>
              </w:rPr>
            </w:pPr>
            <w:r w:rsidRPr="00F340A7">
              <w:rPr>
                <w:rFonts w:eastAsia="Helvetica Neue"/>
                <w:color w:val="000000"/>
                <w:highlight w:val="white"/>
              </w:rPr>
              <w:t>This document</w:t>
            </w:r>
          </w:p>
          <w:p w14:paraId="00000228" w14:textId="77777777" w:rsidR="001875A0" w:rsidRPr="00F340A7" w:rsidRDefault="001875A0">
            <w:pPr>
              <w:pBdr>
                <w:top w:val="nil"/>
                <w:left w:val="nil"/>
                <w:bottom w:val="nil"/>
                <w:right w:val="nil"/>
                <w:between w:val="nil"/>
              </w:pBdr>
              <w:rPr>
                <w:rFonts w:eastAsia="Helvetica Neue"/>
                <w:color w:val="000000"/>
                <w:highlight w:val="white"/>
              </w:rPr>
            </w:pPr>
          </w:p>
        </w:tc>
      </w:tr>
    </w:tbl>
    <w:p w14:paraId="0000022A" w14:textId="77777777" w:rsidR="001875A0" w:rsidRDefault="00DC7652" w:rsidP="000554ED">
      <w:pPr>
        <w:pStyle w:val="HeadingNumbered02"/>
      </w:pPr>
      <w:bookmarkStart w:id="12" w:name="_heading=h.2s8eyo1" w:colFirst="0" w:colLast="0"/>
      <w:bookmarkStart w:id="13" w:name="_Toc170313512"/>
      <w:bookmarkEnd w:id="12"/>
      <w:r>
        <w:t>PKI Participants</w:t>
      </w:r>
      <w:bookmarkEnd w:id="13"/>
    </w:p>
    <w:p w14:paraId="0000022B" w14:textId="77777777" w:rsidR="001875A0" w:rsidRDefault="00DC7652" w:rsidP="00EC2A9A">
      <w:r>
        <w:t>This section identifies PCA PKI Participants that are relevant to the administration and operation of the PKI under this CP, including the:</w:t>
      </w:r>
    </w:p>
    <w:p w14:paraId="0000022C" w14:textId="19AE8B5E" w:rsidR="001875A0" w:rsidRDefault="00DC7652" w:rsidP="008458D9">
      <w:pPr>
        <w:numPr>
          <w:ilvl w:val="0"/>
          <w:numId w:val="2"/>
        </w:numPr>
        <w:pBdr>
          <w:top w:val="nil"/>
          <w:left w:val="nil"/>
          <w:bottom w:val="nil"/>
          <w:right w:val="nil"/>
          <w:between w:val="nil"/>
        </w:pBdr>
        <w:spacing w:before="0" w:after="0"/>
        <w:ind w:left="806"/>
      </w:pPr>
      <w:r>
        <w:rPr>
          <w:color w:val="000000"/>
        </w:rPr>
        <w:t>PCA Policy Authority</w:t>
      </w:r>
      <w:r w:rsidR="00AE6D03">
        <w:rPr>
          <w:color w:val="000000"/>
        </w:rPr>
        <w:t xml:space="preserve"> (PA)</w:t>
      </w:r>
      <w:r>
        <w:rPr>
          <w:color w:val="000000"/>
        </w:rPr>
        <w:t xml:space="preserve"> - NIOC;</w:t>
      </w:r>
    </w:p>
    <w:p w14:paraId="0000022D" w14:textId="30650AB7" w:rsidR="001875A0" w:rsidRDefault="00DC7652">
      <w:pPr>
        <w:numPr>
          <w:ilvl w:val="0"/>
          <w:numId w:val="2"/>
        </w:numPr>
        <w:pBdr>
          <w:top w:val="nil"/>
          <w:left w:val="nil"/>
          <w:bottom w:val="nil"/>
          <w:right w:val="nil"/>
          <w:between w:val="nil"/>
        </w:pBdr>
        <w:spacing w:before="0" w:after="0"/>
      </w:pPr>
      <w:r>
        <w:rPr>
          <w:color w:val="000000"/>
        </w:rPr>
        <w:t xml:space="preserve">ICA </w:t>
      </w:r>
      <w:r w:rsidR="00AE6D03">
        <w:rPr>
          <w:color w:val="000000"/>
        </w:rPr>
        <w:t>PA</w:t>
      </w:r>
      <w:r>
        <w:rPr>
          <w:color w:val="000000"/>
        </w:rPr>
        <w:t xml:space="preserve"> – Tier 2 (or lower) ICA operator PA</w:t>
      </w:r>
      <w:r w:rsidR="00AE6D03">
        <w:rPr>
          <w:color w:val="000000"/>
        </w:rPr>
        <w:t xml:space="preserve"> </w:t>
      </w:r>
      <w:r>
        <w:rPr>
          <w:color w:val="000000"/>
        </w:rPr>
        <w:t>approved by NIOC;</w:t>
      </w:r>
    </w:p>
    <w:p w14:paraId="0000022E" w14:textId="107C52A8" w:rsidR="001875A0" w:rsidRDefault="00DC7652">
      <w:pPr>
        <w:numPr>
          <w:ilvl w:val="0"/>
          <w:numId w:val="2"/>
        </w:numPr>
        <w:pBdr>
          <w:top w:val="nil"/>
          <w:left w:val="nil"/>
          <w:bottom w:val="nil"/>
          <w:right w:val="nil"/>
          <w:between w:val="nil"/>
        </w:pBdr>
        <w:spacing w:before="0" w:after="0"/>
      </w:pPr>
      <w:r>
        <w:rPr>
          <w:color w:val="000000"/>
        </w:rPr>
        <w:t>Management Authority</w:t>
      </w:r>
      <w:r w:rsidR="00A572CF">
        <w:rPr>
          <w:color w:val="000000"/>
        </w:rPr>
        <w:t xml:space="preserve"> (MA)</w:t>
      </w:r>
      <w:r>
        <w:rPr>
          <w:color w:val="000000"/>
        </w:rPr>
        <w:t xml:space="preserve"> – NENA, delegated to Eonti;</w:t>
      </w:r>
    </w:p>
    <w:p w14:paraId="0000022F" w14:textId="77777777" w:rsidR="001875A0" w:rsidRDefault="00DC7652">
      <w:pPr>
        <w:numPr>
          <w:ilvl w:val="0"/>
          <w:numId w:val="2"/>
        </w:numPr>
        <w:pBdr>
          <w:top w:val="nil"/>
          <w:left w:val="nil"/>
          <w:bottom w:val="nil"/>
          <w:right w:val="nil"/>
          <w:between w:val="nil"/>
        </w:pBdr>
        <w:spacing w:before="0" w:after="0"/>
      </w:pPr>
      <w:r>
        <w:rPr>
          <w:color w:val="000000"/>
        </w:rPr>
        <w:t>Certification Authority – DigiCert for the PCA;</w:t>
      </w:r>
    </w:p>
    <w:p w14:paraId="00000230" w14:textId="52AC43B4" w:rsidR="001875A0" w:rsidRDefault="00DC7652">
      <w:pPr>
        <w:numPr>
          <w:ilvl w:val="0"/>
          <w:numId w:val="2"/>
        </w:numPr>
        <w:pBdr>
          <w:top w:val="nil"/>
          <w:left w:val="nil"/>
          <w:bottom w:val="nil"/>
          <w:right w:val="nil"/>
          <w:between w:val="nil"/>
        </w:pBdr>
        <w:spacing w:before="0" w:after="0"/>
      </w:pPr>
      <w:r>
        <w:rPr>
          <w:color w:val="000000"/>
        </w:rPr>
        <w:t>Registration Authority</w:t>
      </w:r>
      <w:r w:rsidR="00A95A93">
        <w:rPr>
          <w:color w:val="000000"/>
        </w:rPr>
        <w:t xml:space="preserve"> (RA)</w:t>
      </w:r>
      <w:r>
        <w:rPr>
          <w:color w:val="000000"/>
        </w:rPr>
        <w:t xml:space="preserve"> – Eonti for the PCA;</w:t>
      </w:r>
    </w:p>
    <w:p w14:paraId="00000231" w14:textId="6EF82BD7" w:rsidR="001875A0" w:rsidRDefault="00DC7652">
      <w:pPr>
        <w:numPr>
          <w:ilvl w:val="0"/>
          <w:numId w:val="2"/>
        </w:numPr>
        <w:pBdr>
          <w:top w:val="nil"/>
          <w:left w:val="nil"/>
          <w:bottom w:val="nil"/>
          <w:right w:val="nil"/>
          <w:between w:val="nil"/>
        </w:pBdr>
        <w:spacing w:before="0" w:after="0"/>
      </w:pPr>
      <w:r>
        <w:rPr>
          <w:color w:val="000000"/>
        </w:rPr>
        <w:t xml:space="preserve">Subscribers – PCA PKI Certificate holders (inclusive of both ICAs and </w:t>
      </w:r>
      <w:r w:rsidR="000D4F29">
        <w:rPr>
          <w:color w:val="000000"/>
        </w:rPr>
        <w:t>End-E</w:t>
      </w:r>
      <w:r>
        <w:rPr>
          <w:color w:val="000000"/>
        </w:rPr>
        <w:t xml:space="preserve">ntity Certificate holders), for example, </w:t>
      </w:r>
      <w:r w:rsidR="000D4F29">
        <w:rPr>
          <w:color w:val="000000"/>
        </w:rPr>
        <w:t>Agencies</w:t>
      </w:r>
      <w:r>
        <w:rPr>
          <w:color w:val="000000"/>
        </w:rPr>
        <w:t xml:space="preserve">, </w:t>
      </w:r>
      <w:r w:rsidR="000D4F29">
        <w:rPr>
          <w:color w:val="000000"/>
        </w:rPr>
        <w:t>Elements</w:t>
      </w:r>
      <w:r>
        <w:rPr>
          <w:color w:val="000000"/>
        </w:rPr>
        <w:t xml:space="preserve">, and </w:t>
      </w:r>
      <w:r w:rsidR="000D4F29">
        <w:rPr>
          <w:color w:val="000000"/>
        </w:rPr>
        <w:t>Agents</w:t>
      </w:r>
      <w:r>
        <w:rPr>
          <w:color w:val="000000"/>
        </w:rPr>
        <w:t xml:space="preserve">; </w:t>
      </w:r>
    </w:p>
    <w:p w14:paraId="00000232" w14:textId="655958F2" w:rsidR="001875A0" w:rsidRDefault="00DC7652">
      <w:pPr>
        <w:numPr>
          <w:ilvl w:val="0"/>
          <w:numId w:val="2"/>
        </w:numPr>
        <w:pBdr>
          <w:top w:val="nil"/>
          <w:left w:val="nil"/>
          <w:bottom w:val="nil"/>
          <w:right w:val="nil"/>
          <w:between w:val="nil"/>
        </w:pBdr>
        <w:spacing w:before="0" w:after="0"/>
      </w:pPr>
      <w:r>
        <w:rPr>
          <w:color w:val="000000"/>
        </w:rPr>
        <w:t>Relying Parties – NG9-1-1 community</w:t>
      </w:r>
      <w:r w:rsidR="00D76296">
        <w:rPr>
          <w:color w:val="000000"/>
        </w:rPr>
        <w:t>;</w:t>
      </w:r>
      <w:r>
        <w:rPr>
          <w:color w:val="000000"/>
        </w:rPr>
        <w:t xml:space="preserve"> and</w:t>
      </w:r>
    </w:p>
    <w:p w14:paraId="00000233" w14:textId="375E2568" w:rsidR="001875A0" w:rsidRDefault="00DC7652">
      <w:pPr>
        <w:numPr>
          <w:ilvl w:val="0"/>
          <w:numId w:val="2"/>
        </w:numPr>
        <w:pBdr>
          <w:top w:val="nil"/>
          <w:left w:val="nil"/>
          <w:bottom w:val="nil"/>
          <w:right w:val="nil"/>
          <w:between w:val="nil"/>
        </w:pBdr>
        <w:spacing w:before="0" w:after="0"/>
      </w:pPr>
      <w:r>
        <w:rPr>
          <w:color w:val="000000"/>
        </w:rPr>
        <w:t xml:space="preserve">Agency Representatives – See the </w:t>
      </w:r>
      <w:r w:rsidR="00BB02B4" w:rsidRPr="00650B7D">
        <w:rPr>
          <w:color w:val="0070C0"/>
        </w:rPr>
        <w:fldChar w:fldCharType="begin"/>
      </w:r>
      <w:r w:rsidR="00BB02B4" w:rsidRPr="00650B7D">
        <w:rPr>
          <w:color w:val="0070C0"/>
        </w:rPr>
        <w:instrText xml:space="preserve"> REF VP \h  \* MERGEFORMAT </w:instrText>
      </w:r>
      <w:r w:rsidR="00BB02B4" w:rsidRPr="00650B7D">
        <w:rPr>
          <w:color w:val="0070C0"/>
        </w:rPr>
      </w:r>
      <w:r w:rsidR="00BB02B4" w:rsidRPr="00650B7D">
        <w:rPr>
          <w:color w:val="0070C0"/>
        </w:rPr>
        <w:fldChar w:fldCharType="separate"/>
      </w:r>
      <w:r w:rsidR="0008601A" w:rsidRPr="00E47600">
        <w:rPr>
          <w:rFonts w:eastAsia="Arial"/>
          <w:color w:val="0070C0"/>
        </w:rPr>
        <w:t>VP</w:t>
      </w:r>
      <w:r w:rsidR="00BB02B4" w:rsidRPr="00650B7D">
        <w:rPr>
          <w:color w:val="0070C0"/>
        </w:rPr>
        <w:fldChar w:fldCharType="end"/>
      </w:r>
      <w:r>
        <w:rPr>
          <w:color w:val="000000"/>
        </w:rPr>
        <w:t xml:space="preserve">. </w:t>
      </w:r>
    </w:p>
    <w:p w14:paraId="00000234" w14:textId="77777777" w:rsidR="001875A0" w:rsidRDefault="00DC7652" w:rsidP="00563FA1">
      <w:pPr>
        <w:pStyle w:val="HeadingNumbered03"/>
      </w:pPr>
      <w:bookmarkStart w:id="14" w:name="_Toc170313513"/>
      <w:r>
        <w:t>Policy Authority (PA)</w:t>
      </w:r>
      <w:bookmarkEnd w:id="14"/>
    </w:p>
    <w:p w14:paraId="00000235" w14:textId="77777777" w:rsidR="001875A0" w:rsidRDefault="00DC7652" w:rsidP="0078010D">
      <w:r>
        <w:t>NENA, at the direction of its standards development community, including the NENA Development Steering Council, 9-1-1 Core Services Committee, and the NENA Executive Board, has established the NIOC, according to the bylaws of the NIOC.</w:t>
      </w:r>
    </w:p>
    <w:p w14:paraId="00000236" w14:textId="77777777" w:rsidR="001875A0" w:rsidRDefault="00DC7652" w:rsidP="0078010D">
      <w:r>
        <w:t>The NIOC is the PA for the PCA PKI.</w:t>
      </w:r>
    </w:p>
    <w:p w14:paraId="00000237" w14:textId="77777777" w:rsidR="001875A0" w:rsidRDefault="00DC7652" w:rsidP="0078010D">
      <w:r>
        <w:t xml:space="preserve">The PA is the owner of the PCA PKI and is responsible for setting up and approving policies and practices governing the PKI. </w:t>
      </w:r>
    </w:p>
    <w:p w14:paraId="00000238" w14:textId="77777777" w:rsidR="001875A0" w:rsidRDefault="00DC7652" w:rsidP="0078010D">
      <w:r>
        <w:t>Responsibilities of the PA include:</w:t>
      </w:r>
    </w:p>
    <w:p w14:paraId="00000239" w14:textId="77777777" w:rsidR="001875A0" w:rsidRDefault="00DC7652">
      <w:pPr>
        <w:numPr>
          <w:ilvl w:val="0"/>
          <w:numId w:val="2"/>
        </w:numPr>
        <w:pBdr>
          <w:top w:val="nil"/>
          <w:left w:val="nil"/>
          <w:bottom w:val="nil"/>
          <w:right w:val="nil"/>
          <w:between w:val="nil"/>
        </w:pBdr>
        <w:spacing w:before="0" w:after="0"/>
      </w:pPr>
      <w:r>
        <w:rPr>
          <w:color w:val="000000"/>
        </w:rPr>
        <w:t>Establishing and approving this CP;</w:t>
      </w:r>
    </w:p>
    <w:p w14:paraId="0000023A" w14:textId="77777777" w:rsidR="001875A0" w:rsidRDefault="00DC7652">
      <w:pPr>
        <w:numPr>
          <w:ilvl w:val="0"/>
          <w:numId w:val="2"/>
        </w:numPr>
        <w:pBdr>
          <w:top w:val="nil"/>
          <w:left w:val="nil"/>
          <w:bottom w:val="nil"/>
          <w:right w:val="nil"/>
          <w:between w:val="nil"/>
        </w:pBdr>
        <w:spacing w:before="0" w:after="0"/>
      </w:pPr>
      <w:r>
        <w:rPr>
          <w:color w:val="000000"/>
        </w:rPr>
        <w:t>Governing the PKI according to this CP;</w:t>
      </w:r>
    </w:p>
    <w:p w14:paraId="0000023B" w14:textId="77777777" w:rsidR="001875A0" w:rsidRDefault="00DC7652">
      <w:pPr>
        <w:numPr>
          <w:ilvl w:val="0"/>
          <w:numId w:val="2"/>
        </w:numPr>
        <w:pBdr>
          <w:top w:val="nil"/>
          <w:left w:val="nil"/>
          <w:bottom w:val="nil"/>
          <w:right w:val="nil"/>
          <w:between w:val="nil"/>
        </w:pBdr>
        <w:spacing w:before="0" w:after="0"/>
      </w:pPr>
      <w:r>
        <w:rPr>
          <w:color w:val="000000"/>
        </w:rPr>
        <w:t>Approving the establishment of trust relationships with external PKIs;</w:t>
      </w:r>
    </w:p>
    <w:p w14:paraId="0000023C" w14:textId="77777777" w:rsidR="001875A0" w:rsidRDefault="00DC7652">
      <w:pPr>
        <w:numPr>
          <w:ilvl w:val="0"/>
          <w:numId w:val="2"/>
        </w:numPr>
        <w:pBdr>
          <w:top w:val="nil"/>
          <w:left w:val="nil"/>
          <w:bottom w:val="nil"/>
          <w:right w:val="nil"/>
          <w:between w:val="nil"/>
        </w:pBdr>
        <w:spacing w:before="0" w:after="0"/>
        <w:rPr>
          <w:color w:val="000000"/>
        </w:rPr>
      </w:pPr>
      <w:r>
        <w:rPr>
          <w:color w:val="000000"/>
        </w:rPr>
        <w:t>Approving the CPS for CAs that issue Certificates under this CP;</w:t>
      </w:r>
    </w:p>
    <w:p w14:paraId="0000023D" w14:textId="77777777" w:rsidR="001875A0" w:rsidRDefault="00DC7652">
      <w:pPr>
        <w:numPr>
          <w:ilvl w:val="0"/>
          <w:numId w:val="2"/>
        </w:numPr>
        <w:pBdr>
          <w:top w:val="nil"/>
          <w:left w:val="nil"/>
          <w:bottom w:val="nil"/>
          <w:right w:val="nil"/>
          <w:between w:val="nil"/>
        </w:pBdr>
        <w:spacing w:before="0" w:after="0"/>
        <w:rPr>
          <w:color w:val="000000"/>
        </w:rPr>
      </w:pPr>
      <w:r>
        <w:rPr>
          <w:color w:val="000000"/>
        </w:rPr>
        <w:t>Approving the Audits for CAs operating under this CP;</w:t>
      </w:r>
    </w:p>
    <w:p w14:paraId="0000023E" w14:textId="6B91F40D" w:rsidR="001875A0" w:rsidRDefault="00DC7652">
      <w:pPr>
        <w:numPr>
          <w:ilvl w:val="0"/>
          <w:numId w:val="2"/>
        </w:numPr>
        <w:pBdr>
          <w:top w:val="nil"/>
          <w:left w:val="nil"/>
          <w:bottom w:val="nil"/>
          <w:right w:val="nil"/>
          <w:between w:val="nil"/>
        </w:pBdr>
        <w:spacing w:before="0" w:after="0"/>
        <w:rPr>
          <w:color w:val="000000"/>
        </w:rPr>
      </w:pPr>
      <w:r>
        <w:rPr>
          <w:color w:val="000000"/>
        </w:rPr>
        <w:t>Approving any revisions to this CP</w:t>
      </w:r>
      <w:r w:rsidR="00D76296">
        <w:rPr>
          <w:color w:val="000000"/>
        </w:rPr>
        <w:t>;</w:t>
      </w:r>
      <w:r>
        <w:rPr>
          <w:color w:val="000000"/>
        </w:rPr>
        <w:t xml:space="preserve"> and</w:t>
      </w:r>
    </w:p>
    <w:p w14:paraId="0000023F" w14:textId="77777777" w:rsidR="001875A0" w:rsidRDefault="00DC7652">
      <w:pPr>
        <w:numPr>
          <w:ilvl w:val="0"/>
          <w:numId w:val="2"/>
        </w:numPr>
        <w:pBdr>
          <w:top w:val="nil"/>
          <w:left w:val="nil"/>
          <w:bottom w:val="nil"/>
          <w:right w:val="nil"/>
          <w:between w:val="nil"/>
        </w:pBdr>
        <w:spacing w:before="0" w:after="0"/>
      </w:pPr>
      <w:r>
        <w:rPr>
          <w:color w:val="000000"/>
        </w:rPr>
        <w:t>Performing MA activities listed below in the absence of a MA.</w:t>
      </w:r>
    </w:p>
    <w:p w14:paraId="00000240" w14:textId="7657498C" w:rsidR="001875A0" w:rsidRDefault="00DC7652" w:rsidP="0078010D">
      <w:bookmarkStart w:id="15" w:name="_heading=h.26in1rg" w:colFirst="0" w:colLast="0"/>
      <w:bookmarkEnd w:id="15"/>
      <w:r>
        <w:t xml:space="preserve">ICAs MAY employ an ICA PA to institute additional policies that apply to their ICA and any Certificates issued by that ICA, such as changes to the CPS for that ICA. The CPS </w:t>
      </w:r>
      <w:r>
        <w:lastRenderedPageBreak/>
        <w:t>for an ICA that has a PA SHALL describe the authority, responsibilities and powers of that PA. Any policies adopted by the ICA PA SHALL conform with the CP. ICA PA polices MAY be more stringent than the CP, but SHALL NOT be less stringent than the CP. Unless stated otherwise, “PA” in the CP means NIOC.</w:t>
      </w:r>
    </w:p>
    <w:p w14:paraId="00000241" w14:textId="77777777" w:rsidR="001875A0" w:rsidRDefault="00DC7652" w:rsidP="00563FA1">
      <w:pPr>
        <w:pStyle w:val="HeadingNumbered03"/>
      </w:pPr>
      <w:bookmarkStart w:id="16" w:name="_Toc170313514"/>
      <w:r>
        <w:t>Management Authority (MA)</w:t>
      </w:r>
      <w:bookmarkEnd w:id="16"/>
    </w:p>
    <w:p w14:paraId="00000242" w14:textId="688863EF" w:rsidR="001875A0" w:rsidRDefault="00DC7652" w:rsidP="0078010D">
      <w:r>
        <w:t xml:space="preserve">The PA oversees the MA to provide trust management services to support the NG9-1-1 ecosystem in meeting its security goals in using the PCA PKI. The PA MAY perform the MA duties itself or designate a trusted third party to act as the MA on its behalf to provide operational support and maintain the PKI in accordance with this CP. The PA has designated NENA to be the MA for the PCA PKI. While NENA retains overall responsibility for the PCA to ensure the responsibilities of the MA are fulfilled, day-to-day function of the MA is delegated to Eonti Inc. (Eonti). For any ICA (i.e., </w:t>
      </w:r>
      <w:r w:rsidR="001A3B43">
        <w:t xml:space="preserve">Hosted </w:t>
      </w:r>
      <w:r>
        <w:t xml:space="preserve">or </w:t>
      </w:r>
      <w:r w:rsidR="001A3B43">
        <w:t>Discrete</w:t>
      </w:r>
      <w:r>
        <w:t>), the MA is designated in the CPS for the ICA.</w:t>
      </w:r>
    </w:p>
    <w:p w14:paraId="00000243" w14:textId="77777777" w:rsidR="001875A0" w:rsidRDefault="00DC7652" w:rsidP="0078010D">
      <w:r>
        <w:t>The MA’s primary focus is to ensure that policies for secure physical and logical Access, data sharing, and communications across the ecosystem are realized through the execution and management of the CP requirements and its participants. The MA is responsible for the following:</w:t>
      </w:r>
    </w:p>
    <w:p w14:paraId="00000244" w14:textId="77777777" w:rsidR="001875A0" w:rsidRDefault="00DC7652">
      <w:pPr>
        <w:numPr>
          <w:ilvl w:val="0"/>
          <w:numId w:val="2"/>
        </w:numPr>
        <w:pBdr>
          <w:top w:val="nil"/>
          <w:left w:val="nil"/>
          <w:bottom w:val="nil"/>
          <w:right w:val="nil"/>
          <w:between w:val="nil"/>
        </w:pBdr>
        <w:spacing w:before="0" w:after="0"/>
      </w:pPr>
      <w:r>
        <w:rPr>
          <w:color w:val="000000"/>
        </w:rPr>
        <w:t>The Process for CAs to submit CPSs;</w:t>
      </w:r>
    </w:p>
    <w:p w14:paraId="00000245" w14:textId="77777777" w:rsidR="001875A0" w:rsidRDefault="00DC7652">
      <w:pPr>
        <w:numPr>
          <w:ilvl w:val="0"/>
          <w:numId w:val="2"/>
        </w:numPr>
        <w:pBdr>
          <w:top w:val="nil"/>
          <w:left w:val="nil"/>
          <w:bottom w:val="nil"/>
          <w:right w:val="nil"/>
          <w:between w:val="nil"/>
        </w:pBdr>
        <w:spacing w:before="0" w:after="0"/>
      </w:pPr>
      <w:r>
        <w:rPr>
          <w:color w:val="000000"/>
        </w:rPr>
        <w:t>Approval of the process for recognizing Prospective Subscribers, their authorized representatives, and their agreements;</w:t>
      </w:r>
    </w:p>
    <w:p w14:paraId="00000246" w14:textId="77777777" w:rsidR="001875A0" w:rsidRDefault="00DC7652">
      <w:pPr>
        <w:numPr>
          <w:ilvl w:val="0"/>
          <w:numId w:val="2"/>
        </w:numPr>
        <w:pBdr>
          <w:top w:val="nil"/>
          <w:left w:val="nil"/>
          <w:bottom w:val="nil"/>
          <w:right w:val="nil"/>
          <w:between w:val="nil"/>
        </w:pBdr>
        <w:spacing w:before="0" w:after="0"/>
      </w:pPr>
      <w:r>
        <w:rPr>
          <w:color w:val="000000"/>
        </w:rPr>
        <w:t xml:space="preserve">Ensuring continued conformance of each CA that issues Certificates under this CP with applicable requirements as a condition for allowing continued participation; </w:t>
      </w:r>
    </w:p>
    <w:p w14:paraId="00000247" w14:textId="77777777" w:rsidR="001875A0" w:rsidRDefault="00DC7652">
      <w:pPr>
        <w:numPr>
          <w:ilvl w:val="0"/>
          <w:numId w:val="2"/>
        </w:numPr>
        <w:pBdr>
          <w:top w:val="nil"/>
          <w:left w:val="nil"/>
          <w:bottom w:val="nil"/>
          <w:right w:val="nil"/>
          <w:between w:val="nil"/>
        </w:pBdr>
        <w:spacing w:before="0" w:after="0"/>
      </w:pPr>
      <w:r>
        <w:rPr>
          <w:color w:val="000000"/>
        </w:rPr>
        <w:t xml:space="preserve">Approval of the process for Revocation requests; </w:t>
      </w:r>
    </w:p>
    <w:p w14:paraId="00000248" w14:textId="3AD747E9" w:rsidR="001875A0" w:rsidRDefault="00DC7652">
      <w:pPr>
        <w:numPr>
          <w:ilvl w:val="0"/>
          <w:numId w:val="2"/>
        </w:numPr>
        <w:pBdr>
          <w:top w:val="nil"/>
          <w:left w:val="nil"/>
          <w:bottom w:val="nil"/>
          <w:right w:val="nil"/>
          <w:between w:val="nil"/>
        </w:pBdr>
        <w:spacing w:before="0" w:after="0"/>
      </w:pPr>
      <w:r>
        <w:rPr>
          <w:color w:val="000000"/>
        </w:rPr>
        <w:t>Approval of the process for Audits</w:t>
      </w:r>
      <w:r w:rsidR="00D76296">
        <w:rPr>
          <w:color w:val="000000"/>
        </w:rPr>
        <w:t>;</w:t>
      </w:r>
      <w:r>
        <w:rPr>
          <w:color w:val="000000"/>
        </w:rPr>
        <w:t xml:space="preserve"> and</w:t>
      </w:r>
    </w:p>
    <w:p w14:paraId="00000249" w14:textId="77777777" w:rsidR="001875A0" w:rsidRDefault="00DC7652">
      <w:pPr>
        <w:numPr>
          <w:ilvl w:val="0"/>
          <w:numId w:val="2"/>
        </w:numPr>
        <w:pBdr>
          <w:top w:val="nil"/>
          <w:left w:val="nil"/>
          <w:bottom w:val="nil"/>
          <w:right w:val="nil"/>
          <w:between w:val="nil"/>
        </w:pBdr>
        <w:spacing w:before="0" w:after="0"/>
      </w:pPr>
      <w:r>
        <w:rPr>
          <w:color w:val="000000"/>
        </w:rPr>
        <w:t>Approval of the process to approve Subscriber authorizations.</w:t>
      </w:r>
    </w:p>
    <w:p w14:paraId="0000024A" w14:textId="77777777" w:rsidR="001875A0" w:rsidRDefault="00DC7652" w:rsidP="00563FA1">
      <w:pPr>
        <w:pStyle w:val="HeadingNumbered03"/>
      </w:pPr>
      <w:bookmarkStart w:id="17" w:name="_Toc170313515"/>
      <w:r>
        <w:t>Certification Authority (CA)</w:t>
      </w:r>
      <w:bookmarkEnd w:id="17"/>
    </w:p>
    <w:p w14:paraId="0000024B" w14:textId="77777777" w:rsidR="001875A0" w:rsidRDefault="00DC7652" w:rsidP="0078010D">
      <w:bookmarkStart w:id="18" w:name="_heading=h.1ksv4uv" w:colFirst="0" w:colLast="0"/>
      <w:bookmarkEnd w:id="18"/>
      <w:r>
        <w:t>The CA is the collection of hardware, software and operating personnel that create, sign, and issue Public Key Certificates to Subscribers. Within this CP, the acronym “CA or CAs” includes the Root and ICAs. If a requirement only applies to the PCA, it will denote PCA. If it only applies to ICAs hosted by DigiCert, it will denote Hosted ICA. If it only applies to ICAs operated by the Subscriber or a third party on behalf of the Subscriber, it will be denoted as a Discrete ICA.</w:t>
      </w:r>
    </w:p>
    <w:p w14:paraId="0000024C" w14:textId="77777777" w:rsidR="001875A0" w:rsidRDefault="00DC7652" w:rsidP="0078010D">
      <w:r>
        <w:t>The CA is responsible for:</w:t>
      </w:r>
    </w:p>
    <w:p w14:paraId="0000024D" w14:textId="77777777" w:rsidR="001875A0" w:rsidRDefault="00DC7652">
      <w:pPr>
        <w:numPr>
          <w:ilvl w:val="0"/>
          <w:numId w:val="2"/>
        </w:numPr>
        <w:pBdr>
          <w:top w:val="nil"/>
          <w:left w:val="nil"/>
          <w:bottom w:val="nil"/>
          <w:right w:val="nil"/>
          <w:between w:val="nil"/>
        </w:pBdr>
        <w:spacing w:before="0" w:after="0"/>
      </w:pPr>
      <w:r>
        <w:rPr>
          <w:color w:val="000000"/>
        </w:rPr>
        <w:t>Approving the issuance of all Certificates it issues, including those issued to next tier ICAs;</w:t>
      </w:r>
    </w:p>
    <w:p w14:paraId="0000024E" w14:textId="77777777" w:rsidR="001875A0" w:rsidRDefault="00DC7652">
      <w:pPr>
        <w:numPr>
          <w:ilvl w:val="0"/>
          <w:numId w:val="2"/>
        </w:numPr>
        <w:pBdr>
          <w:top w:val="nil"/>
          <w:left w:val="nil"/>
          <w:bottom w:val="nil"/>
          <w:right w:val="nil"/>
          <w:between w:val="nil"/>
        </w:pBdr>
        <w:spacing w:before="0" w:after="0"/>
      </w:pPr>
      <w:r>
        <w:rPr>
          <w:color w:val="000000"/>
        </w:rPr>
        <w:t>Revoking Certificates;</w:t>
      </w:r>
    </w:p>
    <w:p w14:paraId="0000024F" w14:textId="77777777" w:rsidR="001875A0" w:rsidRDefault="00DC7652">
      <w:pPr>
        <w:numPr>
          <w:ilvl w:val="0"/>
          <w:numId w:val="2"/>
        </w:numPr>
        <w:pBdr>
          <w:top w:val="nil"/>
          <w:left w:val="nil"/>
          <w:bottom w:val="nil"/>
          <w:right w:val="nil"/>
          <w:between w:val="nil"/>
        </w:pBdr>
        <w:spacing w:before="0" w:after="0"/>
      </w:pPr>
      <w:r>
        <w:rPr>
          <w:color w:val="000000"/>
        </w:rPr>
        <w:t>Providing the PA, MA, and RA with CA Certificates it has issued;</w:t>
      </w:r>
    </w:p>
    <w:p w14:paraId="00000250" w14:textId="77777777" w:rsidR="001875A0" w:rsidRDefault="00DC7652">
      <w:pPr>
        <w:numPr>
          <w:ilvl w:val="0"/>
          <w:numId w:val="2"/>
        </w:numPr>
        <w:pBdr>
          <w:top w:val="nil"/>
          <w:left w:val="nil"/>
          <w:bottom w:val="nil"/>
          <w:right w:val="nil"/>
          <w:between w:val="nil"/>
        </w:pBdr>
        <w:spacing w:before="0" w:after="0"/>
      </w:pPr>
      <w:r>
        <w:rPr>
          <w:color w:val="000000"/>
        </w:rPr>
        <w:t>Generating, protecting, operating, and destroying its CA Private Keys;</w:t>
      </w:r>
    </w:p>
    <w:p w14:paraId="00000251" w14:textId="77777777" w:rsidR="001875A0" w:rsidRDefault="00DC7652">
      <w:pPr>
        <w:numPr>
          <w:ilvl w:val="0"/>
          <w:numId w:val="2"/>
        </w:numPr>
        <w:pBdr>
          <w:top w:val="nil"/>
          <w:left w:val="nil"/>
          <w:bottom w:val="nil"/>
          <w:right w:val="nil"/>
          <w:between w:val="nil"/>
        </w:pBdr>
        <w:spacing w:before="0" w:after="0"/>
      </w:pPr>
      <w:r>
        <w:rPr>
          <w:color w:val="000000"/>
        </w:rPr>
        <w:t>Establishing and maintaining its CPS;</w:t>
      </w:r>
    </w:p>
    <w:p w14:paraId="00000252" w14:textId="68B53E5B" w:rsidR="001875A0" w:rsidRDefault="00DC7652">
      <w:pPr>
        <w:numPr>
          <w:ilvl w:val="0"/>
          <w:numId w:val="2"/>
        </w:numPr>
        <w:pBdr>
          <w:top w:val="nil"/>
          <w:left w:val="nil"/>
          <w:bottom w:val="nil"/>
          <w:right w:val="nil"/>
          <w:between w:val="nil"/>
        </w:pBdr>
        <w:spacing w:before="0" w:after="0"/>
      </w:pPr>
      <w:r>
        <w:rPr>
          <w:color w:val="000000"/>
        </w:rPr>
        <w:lastRenderedPageBreak/>
        <w:t xml:space="preserve">Certificate Status </w:t>
      </w:r>
      <w:r w:rsidR="00DD43D7">
        <w:rPr>
          <w:color w:val="000000"/>
        </w:rPr>
        <w:t xml:space="preserve">Service </w:t>
      </w:r>
      <w:r>
        <w:rPr>
          <w:color w:val="000000"/>
        </w:rPr>
        <w:t>(CSS) including Online Certificate Status Protocol (OCSP) responder and Certificate Revocation List (CRL) generation and distribution;</w:t>
      </w:r>
    </w:p>
    <w:p w14:paraId="00000253" w14:textId="77777777" w:rsidR="001875A0" w:rsidRDefault="00DC7652">
      <w:pPr>
        <w:numPr>
          <w:ilvl w:val="0"/>
          <w:numId w:val="2"/>
        </w:numPr>
        <w:pBdr>
          <w:top w:val="nil"/>
          <w:left w:val="nil"/>
          <w:bottom w:val="nil"/>
          <w:right w:val="nil"/>
          <w:between w:val="nil"/>
        </w:pBdr>
        <w:spacing w:before="0" w:after="0"/>
      </w:pPr>
      <w:r>
        <w:rPr>
          <w:color w:val="000000"/>
        </w:rPr>
        <w:t>Repository management of Certificate related items;</w:t>
      </w:r>
    </w:p>
    <w:p w14:paraId="00000254" w14:textId="77777777" w:rsidR="001875A0" w:rsidRDefault="00DC7652">
      <w:pPr>
        <w:numPr>
          <w:ilvl w:val="0"/>
          <w:numId w:val="2"/>
        </w:numPr>
        <w:pBdr>
          <w:top w:val="nil"/>
          <w:left w:val="nil"/>
          <w:bottom w:val="nil"/>
          <w:right w:val="nil"/>
          <w:between w:val="nil"/>
        </w:pBdr>
        <w:spacing w:before="0" w:after="0"/>
      </w:pPr>
      <w:r>
        <w:rPr>
          <w:color w:val="000000"/>
        </w:rPr>
        <w:t>Managing all aspects of the CA services, operations and infrastructure related to Certificates (e.g., security Audit, configuration management, and Archive);</w:t>
      </w:r>
    </w:p>
    <w:p w14:paraId="00000255" w14:textId="7B44E249" w:rsidR="001875A0" w:rsidRDefault="00DC7652">
      <w:pPr>
        <w:numPr>
          <w:ilvl w:val="0"/>
          <w:numId w:val="2"/>
        </w:numPr>
        <w:pBdr>
          <w:top w:val="nil"/>
          <w:left w:val="nil"/>
          <w:bottom w:val="nil"/>
          <w:right w:val="nil"/>
          <w:between w:val="nil"/>
        </w:pBdr>
        <w:spacing w:before="0" w:after="0"/>
      </w:pPr>
      <w:r>
        <w:rPr>
          <w:color w:val="000000"/>
        </w:rPr>
        <w:t>Onboarding Prospective Subscribers to the Certificate issuance process</w:t>
      </w:r>
      <w:r w:rsidR="00D76296">
        <w:rPr>
          <w:color w:val="000000"/>
        </w:rPr>
        <w:t>;</w:t>
      </w:r>
      <w:r>
        <w:rPr>
          <w:color w:val="000000"/>
        </w:rPr>
        <w:t xml:space="preserve"> and</w:t>
      </w:r>
    </w:p>
    <w:p w14:paraId="00000256" w14:textId="77777777" w:rsidR="001875A0" w:rsidRDefault="00DC7652">
      <w:pPr>
        <w:numPr>
          <w:ilvl w:val="0"/>
          <w:numId w:val="2"/>
        </w:numPr>
        <w:pBdr>
          <w:top w:val="nil"/>
          <w:left w:val="nil"/>
          <w:bottom w:val="nil"/>
          <w:right w:val="nil"/>
          <w:between w:val="nil"/>
        </w:pBdr>
        <w:spacing w:before="0" w:after="0"/>
      </w:pPr>
      <w:bookmarkStart w:id="19" w:name="_heading=h.44sinio" w:colFirst="0" w:colLast="0"/>
      <w:bookmarkEnd w:id="19"/>
      <w:r>
        <w:rPr>
          <w:color w:val="000000"/>
        </w:rPr>
        <w:t xml:space="preserve">Securing delivery of Certificates to its Subscriber. </w:t>
      </w:r>
    </w:p>
    <w:p w14:paraId="00000257" w14:textId="0FBD9BB0" w:rsidR="001875A0" w:rsidRDefault="00DC7652">
      <w:pPr>
        <w:pBdr>
          <w:top w:val="nil"/>
          <w:left w:val="nil"/>
          <w:bottom w:val="nil"/>
          <w:right w:val="nil"/>
          <w:between w:val="nil"/>
        </w:pBdr>
        <w:rPr>
          <w:color w:val="000000"/>
        </w:rPr>
      </w:pPr>
      <w:r w:rsidRPr="008F4D41">
        <w:t xml:space="preserve">DigiCert, Inc. (DigiCert) operates the PCA and any </w:t>
      </w:r>
      <w:r w:rsidR="008472AE">
        <w:t>H</w:t>
      </w:r>
      <w:r w:rsidRPr="008F4D41">
        <w:t xml:space="preserve">osted ICAs under contract to NENA, at the direction of NIOC. Stand-alone ICAs MAY be hosted by the Subscriber or by a third party on behalf of the Subscriber with a signed ICA Certificate from the PCA or the appropriate upper-level ICA. The first tier </w:t>
      </w:r>
      <w:r w:rsidR="00794F84">
        <w:t>MUST</w:t>
      </w:r>
      <w:r w:rsidR="00794F84" w:rsidRPr="008F4D41">
        <w:t xml:space="preserve"> </w:t>
      </w:r>
      <w:r w:rsidRPr="008F4D41">
        <w:t xml:space="preserve">be approved by NIOC. All other ICAs in the NG9-1-1 PKI </w:t>
      </w:r>
      <w:r w:rsidR="00794F84">
        <w:t>MUST</w:t>
      </w:r>
      <w:r w:rsidR="00794F84" w:rsidRPr="008F4D41">
        <w:t xml:space="preserve"> </w:t>
      </w:r>
      <w:r w:rsidRPr="008F4D41">
        <w:t>also conform with this CP and develop a CPS approved by the appropriate PA for that CA, regardless of operator</w:t>
      </w:r>
      <w:r>
        <w:rPr>
          <w:color w:val="000000"/>
        </w:rPr>
        <w:t>.</w:t>
      </w:r>
    </w:p>
    <w:p w14:paraId="00000258" w14:textId="77777777" w:rsidR="001875A0" w:rsidRDefault="00DC7652" w:rsidP="00563FA1">
      <w:pPr>
        <w:pStyle w:val="HeadingNumbered03"/>
      </w:pPr>
      <w:bookmarkStart w:id="20" w:name="_Toc170313516"/>
      <w:r>
        <w:t>Registration Authority (RA)</w:t>
      </w:r>
      <w:bookmarkEnd w:id="20"/>
    </w:p>
    <w:p w14:paraId="00000259" w14:textId="77777777" w:rsidR="001875A0" w:rsidRDefault="00DC7652" w:rsidP="008F4D41">
      <w:r>
        <w:t>The RA is an authority that performs Certificate management functions on behalf the CA, such as collection and verification of a Prospective Subscriber’s identity and information that is to be entered into the Subscriber’s Public Key Certificate. The RA performs its function in accordance with this CP, as well as any additional relevant policies and procedures included in the CA’s CPS. Eonti is the RA for the Hosted ICAs. Discrete ICAs MAY employ an RA to assist the CA in its Certificate management functions. In this document, if a requirement only applies to the CA, it will denote CA. If it applies to the RA on behalf of the CA, it will denote RA.</w:t>
      </w:r>
    </w:p>
    <w:p w14:paraId="0000025A" w14:textId="77777777" w:rsidR="001875A0" w:rsidRDefault="00DC7652" w:rsidP="008F4D41">
      <w:r>
        <w:t>The RA is responsible for:</w:t>
      </w:r>
    </w:p>
    <w:p w14:paraId="0000025B" w14:textId="77777777" w:rsidR="001875A0" w:rsidRDefault="00DC7652" w:rsidP="008458D9">
      <w:pPr>
        <w:numPr>
          <w:ilvl w:val="0"/>
          <w:numId w:val="2"/>
        </w:numPr>
        <w:pBdr>
          <w:top w:val="nil"/>
          <w:left w:val="nil"/>
          <w:bottom w:val="nil"/>
          <w:right w:val="nil"/>
          <w:between w:val="nil"/>
        </w:pBdr>
        <w:spacing w:before="0" w:after="0"/>
        <w:ind w:left="806"/>
      </w:pPr>
      <w:r>
        <w:rPr>
          <w:color w:val="000000"/>
        </w:rPr>
        <w:t>Control over the account registration process;</w:t>
      </w:r>
    </w:p>
    <w:p w14:paraId="0000025C" w14:textId="77777777" w:rsidR="001875A0" w:rsidRDefault="00DC7652">
      <w:pPr>
        <w:numPr>
          <w:ilvl w:val="0"/>
          <w:numId w:val="2"/>
        </w:numPr>
        <w:pBdr>
          <w:top w:val="nil"/>
          <w:left w:val="nil"/>
          <w:bottom w:val="nil"/>
          <w:right w:val="nil"/>
          <w:between w:val="nil"/>
        </w:pBdr>
        <w:spacing w:before="0" w:after="0"/>
      </w:pPr>
      <w:r>
        <w:rPr>
          <w:color w:val="000000"/>
        </w:rPr>
        <w:t>Verifying the identity of the Prospective Subscriber for their respective ICA;</w:t>
      </w:r>
    </w:p>
    <w:p w14:paraId="0000025D" w14:textId="77777777" w:rsidR="001875A0" w:rsidRDefault="00DC7652">
      <w:pPr>
        <w:numPr>
          <w:ilvl w:val="0"/>
          <w:numId w:val="2"/>
        </w:numPr>
        <w:pBdr>
          <w:top w:val="nil"/>
          <w:left w:val="nil"/>
          <w:bottom w:val="nil"/>
          <w:right w:val="nil"/>
          <w:between w:val="nil"/>
        </w:pBdr>
        <w:spacing w:before="0" w:after="0"/>
      </w:pPr>
      <w:r>
        <w:rPr>
          <w:color w:val="000000"/>
        </w:rPr>
        <w:t>Onboarding Prospective Subscribers to the Certificate issuance process, converting them to a Subscriber;</w:t>
      </w:r>
    </w:p>
    <w:p w14:paraId="0000025E" w14:textId="2024889A" w:rsidR="001875A0" w:rsidRDefault="00DC7652">
      <w:pPr>
        <w:numPr>
          <w:ilvl w:val="0"/>
          <w:numId w:val="2"/>
        </w:numPr>
        <w:pBdr>
          <w:top w:val="nil"/>
          <w:left w:val="nil"/>
          <w:bottom w:val="nil"/>
          <w:right w:val="nil"/>
          <w:between w:val="nil"/>
        </w:pBdr>
        <w:spacing w:before="0" w:after="0"/>
      </w:pPr>
      <w:r>
        <w:rPr>
          <w:color w:val="000000"/>
        </w:rPr>
        <w:t>Requesting Certificates on behalf of the Subscriber</w:t>
      </w:r>
      <w:r w:rsidR="00EE2372">
        <w:rPr>
          <w:color w:val="000000"/>
        </w:rPr>
        <w:t>;</w:t>
      </w:r>
      <w:r>
        <w:rPr>
          <w:color w:val="000000"/>
        </w:rPr>
        <w:t xml:space="preserve"> and</w:t>
      </w:r>
    </w:p>
    <w:p w14:paraId="0000025F" w14:textId="77777777" w:rsidR="001875A0" w:rsidRDefault="00DC7652">
      <w:pPr>
        <w:numPr>
          <w:ilvl w:val="0"/>
          <w:numId w:val="2"/>
        </w:numPr>
        <w:pBdr>
          <w:top w:val="nil"/>
          <w:left w:val="nil"/>
          <w:bottom w:val="nil"/>
          <w:right w:val="nil"/>
          <w:between w:val="nil"/>
        </w:pBdr>
        <w:spacing w:before="0" w:after="0"/>
      </w:pPr>
      <w:r>
        <w:rPr>
          <w:color w:val="000000"/>
        </w:rPr>
        <w:t>Delivery of End-Entity Certificates to the Subscriber.</w:t>
      </w:r>
    </w:p>
    <w:p w14:paraId="00000260" w14:textId="77777777" w:rsidR="001875A0" w:rsidRDefault="00DC7652" w:rsidP="00563FA1">
      <w:pPr>
        <w:pStyle w:val="HeadingNumbered03"/>
      </w:pPr>
      <w:bookmarkStart w:id="21" w:name="_Toc170313517"/>
      <w:r>
        <w:t>Subscribers</w:t>
      </w:r>
      <w:bookmarkEnd w:id="21"/>
    </w:p>
    <w:p w14:paraId="00000261" w14:textId="77777777" w:rsidR="001875A0" w:rsidRDefault="00DC7652" w:rsidP="008F4D41">
      <w:bookmarkStart w:id="22" w:name="_heading=h.3j2qqm3" w:colFirst="0" w:colLast="0"/>
      <w:bookmarkEnd w:id="22"/>
      <w:r>
        <w:t xml:space="preserve">A Subscriber is the entity whose name appears as the Subject in an End-Entity Certificate (also known as a Subscriber Certificate), who agrees to use its Private Key and Certificate in accordance with the Certificate Policy asserted in the Certificate, and that does not itself issue Certificates. </w:t>
      </w:r>
    </w:p>
    <w:p w14:paraId="00000262" w14:textId="77777777" w:rsidR="001875A0" w:rsidRDefault="00DC7652" w:rsidP="008F4D41">
      <w:r>
        <w:t>Subscribers are responsible for:</w:t>
      </w:r>
    </w:p>
    <w:p w14:paraId="00000263" w14:textId="77777777" w:rsidR="001875A0" w:rsidRDefault="00DC7652">
      <w:pPr>
        <w:numPr>
          <w:ilvl w:val="0"/>
          <w:numId w:val="2"/>
        </w:numPr>
        <w:pBdr>
          <w:top w:val="nil"/>
          <w:left w:val="nil"/>
          <w:bottom w:val="nil"/>
          <w:right w:val="nil"/>
          <w:between w:val="nil"/>
        </w:pBdr>
        <w:spacing w:before="0" w:after="0"/>
        <w:rPr>
          <w:color w:val="000000"/>
        </w:rPr>
      </w:pPr>
      <w:r>
        <w:rPr>
          <w:color w:val="000000"/>
        </w:rPr>
        <w:t>Executing the applicable Subscriber agreement (i.e., the Digital Certificate Subscriber Agreement (DCSA));</w:t>
      </w:r>
    </w:p>
    <w:p w14:paraId="00000264" w14:textId="77777777" w:rsidR="001875A0" w:rsidRDefault="00DC7652">
      <w:pPr>
        <w:numPr>
          <w:ilvl w:val="0"/>
          <w:numId w:val="2"/>
        </w:numPr>
        <w:pBdr>
          <w:top w:val="nil"/>
          <w:left w:val="nil"/>
          <w:bottom w:val="nil"/>
          <w:right w:val="nil"/>
          <w:between w:val="nil"/>
        </w:pBdr>
        <w:spacing w:before="0" w:after="0"/>
        <w:rPr>
          <w:color w:val="000000"/>
        </w:rPr>
      </w:pPr>
      <w:r>
        <w:rPr>
          <w:color w:val="000000"/>
        </w:rPr>
        <w:t>Completing the requested Certificate Application information;</w:t>
      </w:r>
    </w:p>
    <w:p w14:paraId="00000265" w14:textId="77777777" w:rsidR="001875A0" w:rsidRDefault="00DC7652" w:rsidP="00FD23BB">
      <w:pPr>
        <w:pStyle w:val="BulletTab"/>
      </w:pPr>
      <w:r>
        <w:t xml:space="preserve">Responding to verification requests in a timely manner; </w:t>
      </w:r>
    </w:p>
    <w:p w14:paraId="00000266" w14:textId="77777777" w:rsidR="001875A0" w:rsidRDefault="00DC7652">
      <w:pPr>
        <w:numPr>
          <w:ilvl w:val="0"/>
          <w:numId w:val="2"/>
        </w:numPr>
        <w:pBdr>
          <w:top w:val="nil"/>
          <w:left w:val="nil"/>
          <w:bottom w:val="nil"/>
          <w:right w:val="nil"/>
          <w:between w:val="nil"/>
        </w:pBdr>
        <w:spacing w:before="0" w:after="0"/>
        <w:rPr>
          <w:color w:val="000000"/>
        </w:rPr>
      </w:pPr>
      <w:r>
        <w:rPr>
          <w:color w:val="000000"/>
        </w:rPr>
        <w:lastRenderedPageBreak/>
        <w:t xml:space="preserve">Generating the asymmetric Key Pair and protecting their Private Key; </w:t>
      </w:r>
    </w:p>
    <w:p w14:paraId="00000267" w14:textId="31B01CDC" w:rsidR="001875A0" w:rsidRDefault="00DC7652">
      <w:pPr>
        <w:numPr>
          <w:ilvl w:val="0"/>
          <w:numId w:val="2"/>
        </w:numPr>
        <w:pBdr>
          <w:top w:val="nil"/>
          <w:left w:val="nil"/>
          <w:bottom w:val="nil"/>
          <w:right w:val="nil"/>
          <w:between w:val="nil"/>
        </w:pBdr>
        <w:spacing w:before="0" w:after="0"/>
        <w:rPr>
          <w:color w:val="000000"/>
        </w:rPr>
      </w:pPr>
      <w:r>
        <w:rPr>
          <w:color w:val="000000"/>
        </w:rPr>
        <w:t>Delivering the Public Key of the Key Pair to the RA as part of their Certificate request</w:t>
      </w:r>
      <w:r w:rsidR="00EE2372">
        <w:rPr>
          <w:color w:val="000000"/>
        </w:rPr>
        <w:t>;</w:t>
      </w:r>
      <w:r>
        <w:rPr>
          <w:color w:val="000000"/>
        </w:rPr>
        <w:t xml:space="preserve"> and</w:t>
      </w:r>
    </w:p>
    <w:p w14:paraId="00000268" w14:textId="77777777" w:rsidR="001875A0" w:rsidRDefault="00DC7652">
      <w:pPr>
        <w:numPr>
          <w:ilvl w:val="0"/>
          <w:numId w:val="2"/>
        </w:numPr>
        <w:pBdr>
          <w:top w:val="nil"/>
          <w:left w:val="nil"/>
          <w:bottom w:val="nil"/>
          <w:right w:val="nil"/>
          <w:between w:val="nil"/>
        </w:pBdr>
        <w:spacing w:before="0" w:after="0"/>
        <w:rPr>
          <w:color w:val="000000"/>
        </w:rPr>
      </w:pPr>
      <w:r>
        <w:rPr>
          <w:color w:val="000000"/>
        </w:rPr>
        <w:t>Using the Certificate and corresponding Private Key in compliance with this CP.</w:t>
      </w:r>
    </w:p>
    <w:p w14:paraId="00000269" w14:textId="77777777" w:rsidR="001875A0" w:rsidRDefault="00DC7652" w:rsidP="008F4D41">
      <w:r>
        <w:t>CAs are sometimes technically considered “Subscribers” in a PKI. However, the term “Subscriber” as used in this document refers only to those who request Certificates for uses other than signing and issuing Certificates or Certificate status information.</w:t>
      </w:r>
    </w:p>
    <w:p w14:paraId="0000026A" w14:textId="77777777" w:rsidR="001875A0" w:rsidRDefault="00DC7652" w:rsidP="00563FA1">
      <w:pPr>
        <w:pStyle w:val="HeadingNumbered03"/>
      </w:pPr>
      <w:bookmarkStart w:id="23" w:name="_Toc170313518"/>
      <w:r>
        <w:t>Relying Parties</w:t>
      </w:r>
      <w:bookmarkEnd w:id="23"/>
    </w:p>
    <w:p w14:paraId="0000026B" w14:textId="77777777" w:rsidR="001875A0" w:rsidRDefault="00DC7652" w:rsidP="008F4D41">
      <w:bookmarkStart w:id="24" w:name="_heading=h.4i7ojhp" w:colFirst="0" w:colLast="0"/>
      <w:bookmarkEnd w:id="24"/>
      <w:r>
        <w:t>A Relying Party is an entity that relies on the validity of the Binding of the Subscriber’s name to a Public Key. The Relying Party uses a Subscriber’s Certificate to verify or establish the identity and status of the Subscriber. A Relying Party is responsible for deciding whether or how to check the validity of the Certificate by checking the appropriate Certificate status information. A Relying Party MAY use information in the Certificate to determine the suitability of the Certificate for a particular use.</w:t>
      </w:r>
    </w:p>
    <w:p w14:paraId="0000026C" w14:textId="77777777" w:rsidR="001875A0" w:rsidRDefault="00DC7652" w:rsidP="00563FA1">
      <w:pPr>
        <w:pStyle w:val="HeadingNumbered03"/>
      </w:pPr>
      <w:bookmarkStart w:id="25" w:name="_Toc170313519"/>
      <w:r>
        <w:t>Other Participants</w:t>
      </w:r>
      <w:bookmarkEnd w:id="25"/>
      <w:r>
        <w:t xml:space="preserve">  </w:t>
      </w:r>
    </w:p>
    <w:p w14:paraId="0000026D" w14:textId="77777777" w:rsidR="001875A0" w:rsidRDefault="00DC7652" w:rsidP="008F4D41">
      <w:pPr>
        <w:rPr>
          <w:i/>
          <w:color w:val="4F81BD"/>
        </w:rPr>
      </w:pPr>
      <w:bookmarkStart w:id="26" w:name="_heading=h.1ci93xb" w:colFirst="0" w:colLast="0"/>
      <w:bookmarkEnd w:id="26"/>
      <w:r>
        <w:t>The PCA PKI MAY require the services of other security, community, and application authorities. If required, the appropriate PA SHALL identify the parties, define the services, and designate the mechanisms used to support these services.</w:t>
      </w:r>
    </w:p>
    <w:p w14:paraId="0000026E" w14:textId="77777777" w:rsidR="001875A0" w:rsidRPr="00563FA1" w:rsidRDefault="00DC7652" w:rsidP="00563FA1">
      <w:pPr>
        <w:pStyle w:val="HeadingNumbered04"/>
      </w:pPr>
      <w:bookmarkStart w:id="27" w:name="_Toc170313520"/>
      <w:r w:rsidRPr="00563FA1">
        <w:t>ICA Policy Authority</w:t>
      </w:r>
      <w:bookmarkEnd w:id="27"/>
      <w:r w:rsidRPr="00563FA1">
        <w:t xml:space="preserve"> </w:t>
      </w:r>
    </w:p>
    <w:p w14:paraId="0000026F" w14:textId="2DB894B8" w:rsidR="001875A0" w:rsidRDefault="00DC7652" w:rsidP="008F4D41">
      <w:r>
        <w:t xml:space="preserve">An ICA </w:t>
      </w:r>
      <w:r w:rsidR="00794F84">
        <w:t xml:space="preserve">MUST </w:t>
      </w:r>
      <w:r>
        <w:t xml:space="preserve">have a corresponding PA, which is referred to as an ICA PA. The NIOC </w:t>
      </w:r>
      <w:r w:rsidR="00DD43D7">
        <w:t xml:space="preserve">can be </w:t>
      </w:r>
      <w:r>
        <w:t>the PA for an ICA that does not have its own PA.</w:t>
      </w:r>
    </w:p>
    <w:p w14:paraId="00000270" w14:textId="77777777" w:rsidR="001875A0" w:rsidRDefault="00DC7652" w:rsidP="00563FA1">
      <w:pPr>
        <w:pStyle w:val="HeadingNumbered04"/>
      </w:pPr>
      <w:bookmarkStart w:id="28" w:name="_Ref150898416"/>
      <w:bookmarkStart w:id="29" w:name="_Toc170313521"/>
      <w:r>
        <w:t>Agency</w:t>
      </w:r>
      <w:bookmarkEnd w:id="28"/>
      <w:bookmarkEnd w:id="29"/>
    </w:p>
    <w:p w14:paraId="00000271" w14:textId="447B1996" w:rsidR="001875A0" w:rsidRDefault="00DC7652" w:rsidP="008F4D41">
      <w:r>
        <w:t>An Agency is a Public Safety Entity</w:t>
      </w:r>
      <w:r>
        <w:rPr>
          <w:vertAlign w:val="superscript"/>
        </w:rPr>
        <w:footnoteReference w:id="4"/>
      </w:r>
      <w:r>
        <w:t xml:space="preserve"> that is eligible to hold an Agency Certificate.</w:t>
      </w:r>
      <w:r>
        <w:rPr>
          <w:vertAlign w:val="superscript"/>
        </w:rPr>
        <w:footnoteReference w:id="5"/>
      </w:r>
      <w:r>
        <w:t xml:space="preserve">  The PCA’s RA MUST </w:t>
      </w:r>
      <w:r w:rsidR="003A6B11">
        <w:t>A</w:t>
      </w:r>
      <w:r>
        <w:t xml:space="preserve">uthenticate the Agency according to the </w:t>
      </w:r>
      <w:r w:rsidR="00866EE6" w:rsidRPr="00E47600">
        <w:rPr>
          <w:color w:val="0070C0"/>
        </w:rPr>
        <w:fldChar w:fldCharType="begin"/>
      </w:r>
      <w:r w:rsidR="00866EE6" w:rsidRPr="00E47600">
        <w:rPr>
          <w:color w:val="0070C0"/>
        </w:rPr>
        <w:instrText xml:space="preserve"> REF VP \h  \* MERGEFORMAT </w:instrText>
      </w:r>
      <w:r w:rsidR="00866EE6" w:rsidRPr="00E47600">
        <w:rPr>
          <w:color w:val="0070C0"/>
        </w:rPr>
      </w:r>
      <w:r w:rsidR="00866EE6" w:rsidRPr="00E47600">
        <w:rPr>
          <w:color w:val="0070C0"/>
        </w:rPr>
        <w:fldChar w:fldCharType="separate"/>
      </w:r>
      <w:r w:rsidR="0008601A" w:rsidRPr="0008601A">
        <w:rPr>
          <w:rFonts w:eastAsia="Arial"/>
          <w:color w:val="0070C0"/>
        </w:rPr>
        <w:t>VP</w:t>
      </w:r>
      <w:r w:rsidR="00866EE6" w:rsidRPr="00E47600">
        <w:rPr>
          <w:color w:val="0070C0"/>
        </w:rPr>
        <w:fldChar w:fldCharType="end"/>
      </w:r>
      <w:r>
        <w:t>. The Agency MAY then designate an Agency Representative to act on its behalf, to authorize PKI Sponsors or for other purposes outlined in future versions of this CP.</w:t>
      </w:r>
    </w:p>
    <w:p w14:paraId="00000272" w14:textId="77777777" w:rsidR="001875A0" w:rsidRDefault="00DC7652" w:rsidP="00563FA1">
      <w:pPr>
        <w:pStyle w:val="HeadingNumbered04"/>
      </w:pPr>
      <w:bookmarkStart w:id="30" w:name="_Toc170313522"/>
      <w:r>
        <w:t>Agency Representative</w:t>
      </w:r>
      <w:bookmarkEnd w:id="30"/>
    </w:p>
    <w:p w14:paraId="00000273" w14:textId="6F4A67F7" w:rsidR="001875A0" w:rsidRDefault="00DC7652" w:rsidP="008F4D41">
      <w:r>
        <w:t>An Agency Representative is a</w:t>
      </w:r>
      <w:r w:rsidR="004B6D34">
        <w:t>n</w:t>
      </w:r>
      <w:r>
        <w:t xml:space="preserve"> </w:t>
      </w:r>
      <w:r w:rsidR="004B6D34">
        <w:t xml:space="preserve">authorized representative </w:t>
      </w:r>
      <w:r>
        <w:t>for an Agency.</w:t>
      </w:r>
    </w:p>
    <w:p w14:paraId="00000274" w14:textId="77777777" w:rsidR="001875A0" w:rsidRDefault="00DC7652" w:rsidP="00563FA1">
      <w:pPr>
        <w:pStyle w:val="HeadingNumbered04"/>
      </w:pPr>
      <w:bookmarkStart w:id="31" w:name="_Toc170313523"/>
      <w:r>
        <w:t>PKI Sponsor</w:t>
      </w:r>
      <w:bookmarkEnd w:id="31"/>
    </w:p>
    <w:p w14:paraId="00000275" w14:textId="1EF9919B" w:rsidR="001875A0" w:rsidRDefault="00DC7652" w:rsidP="008F4D41">
      <w:pPr>
        <w:rPr>
          <w:i/>
          <w:color w:val="548DD4"/>
        </w:rPr>
      </w:pPr>
      <w:bookmarkStart w:id="32" w:name="_heading=h.1pxezwc" w:colFirst="0" w:colLast="0"/>
      <w:bookmarkEnd w:id="32"/>
      <w:r>
        <w:t xml:space="preserve">A PKI Sponsor is an individual who is to be explicitly responsible for managing </w:t>
      </w:r>
      <w:r w:rsidR="008B367B">
        <w:t xml:space="preserve">Access </w:t>
      </w:r>
      <w:r>
        <w:t xml:space="preserve">to the </w:t>
      </w:r>
      <w:r w:rsidR="00B93891">
        <w:t>P</w:t>
      </w:r>
      <w:r>
        <w:t xml:space="preserve">rivate </w:t>
      </w:r>
      <w:r w:rsidR="00B93891">
        <w:t>K</w:t>
      </w:r>
      <w:r>
        <w:t xml:space="preserve">ey associated with a device </w:t>
      </w:r>
      <w:r w:rsidR="00CC5B8D">
        <w:t xml:space="preserve">Certificate </w:t>
      </w:r>
      <w:r>
        <w:t>when the Subscriber is a device. The Agency or its Agency Representative SHALL authorize the PKI Sponsor and MAY provide identifying information for the device during the Certificate request for the device.</w:t>
      </w:r>
    </w:p>
    <w:p w14:paraId="00000276" w14:textId="77777777" w:rsidR="001875A0" w:rsidRDefault="00DC7652" w:rsidP="00563FA1">
      <w:pPr>
        <w:pStyle w:val="HeadingNumbered04"/>
      </w:pPr>
      <w:bookmarkStart w:id="33" w:name="_Toc170313524"/>
      <w:r>
        <w:lastRenderedPageBreak/>
        <w:t>Compliance Auditor</w:t>
      </w:r>
      <w:bookmarkEnd w:id="33"/>
    </w:p>
    <w:p w14:paraId="00000277" w14:textId="6D08DB31" w:rsidR="001875A0" w:rsidRDefault="00DC7652" w:rsidP="00181054">
      <w:pPr>
        <w:rPr>
          <w:color w:val="76923C"/>
        </w:rPr>
      </w:pPr>
      <w:r>
        <w:t xml:space="preserve">The Compliance Auditor is an individual or entity who is responsible for Auditing the security of CAs, including reviewing, maintaining, and </w:t>
      </w:r>
      <w:r w:rsidR="00EE2372">
        <w:t>A</w:t>
      </w:r>
      <w:r>
        <w:t>rchiving Audit logs; and performing or overseeing Audits of CAs. The Compliance Auditor MUST have expertise in information security, cryptography, and PKI, Risk mitigation strategies, and industry best practices. A single individual MAY perform the Audit, but MUST NOT be affiliated with the entity being Audited. The CA SHALL identify in the CPS the parties responsible for providing such services, and the mechanisms used to support these services.</w:t>
      </w:r>
    </w:p>
    <w:p w14:paraId="00000278" w14:textId="77777777" w:rsidR="001875A0" w:rsidRDefault="00DC7652" w:rsidP="000554ED">
      <w:pPr>
        <w:pStyle w:val="HeadingNumbered02"/>
      </w:pPr>
      <w:bookmarkStart w:id="34" w:name="_Ref150896656"/>
      <w:bookmarkStart w:id="35" w:name="_Toc170313525"/>
      <w:r>
        <w:t>Certificate Usage</w:t>
      </w:r>
      <w:bookmarkEnd w:id="34"/>
      <w:bookmarkEnd w:id="35"/>
    </w:p>
    <w:p w14:paraId="00000279" w14:textId="77777777" w:rsidR="001875A0" w:rsidRDefault="00DC7652" w:rsidP="00563FA1">
      <w:pPr>
        <w:pStyle w:val="HeadingNumbered03"/>
      </w:pPr>
      <w:bookmarkStart w:id="36" w:name="_Ref150896359"/>
      <w:bookmarkStart w:id="37" w:name="_Toc170313526"/>
      <w:r>
        <w:t>Appropriate Certificate Uses</w:t>
      </w:r>
      <w:bookmarkEnd w:id="36"/>
      <w:bookmarkEnd w:id="37"/>
    </w:p>
    <w:p w14:paraId="0000027A" w14:textId="07B86753" w:rsidR="001875A0" w:rsidRDefault="00DC7652" w:rsidP="00181054">
      <w:r>
        <w:t>Certificates issued under this CP represent a high level of assurance</w:t>
      </w:r>
      <w:r>
        <w:rPr>
          <w:vertAlign w:val="superscript"/>
        </w:rPr>
        <w:footnoteReference w:id="6"/>
      </w:r>
      <w:r>
        <w:t xml:space="preserve">, as defined in the </w:t>
      </w:r>
      <w:r w:rsidR="00866EE6" w:rsidRPr="00465F56">
        <w:rPr>
          <w:color w:val="0070C0"/>
        </w:rPr>
        <w:fldChar w:fldCharType="begin"/>
      </w:r>
      <w:r w:rsidR="00866EE6" w:rsidRPr="00465F56">
        <w:rPr>
          <w:color w:val="0070C0"/>
        </w:rPr>
        <w:instrText xml:space="preserve"> REF VP \h  \* MERGEFORMAT </w:instrText>
      </w:r>
      <w:r w:rsidR="00866EE6" w:rsidRPr="00465F56">
        <w:rPr>
          <w:color w:val="0070C0"/>
        </w:rPr>
      </w:r>
      <w:r w:rsidR="00866EE6" w:rsidRPr="00465F56">
        <w:rPr>
          <w:color w:val="0070C0"/>
        </w:rPr>
        <w:fldChar w:fldCharType="separate"/>
      </w:r>
      <w:r w:rsidR="0008601A" w:rsidRPr="00E47600">
        <w:rPr>
          <w:rFonts w:eastAsia="Arial"/>
          <w:color w:val="0070C0"/>
        </w:rPr>
        <w:t>VP</w:t>
      </w:r>
      <w:r w:rsidR="00866EE6" w:rsidRPr="00465F56">
        <w:rPr>
          <w:color w:val="0070C0"/>
        </w:rPr>
        <w:fldChar w:fldCharType="end"/>
      </w:r>
      <w:r>
        <w:t xml:space="preserve">, which is relevant to environments where Risks and consequences of identity and data Compromise are severe. </w:t>
      </w:r>
    </w:p>
    <w:p w14:paraId="0000027B" w14:textId="18487F05" w:rsidR="001875A0" w:rsidRDefault="00DC7652" w:rsidP="00181054">
      <w:r>
        <w:t xml:space="preserve">Two </w:t>
      </w:r>
      <w:r w:rsidR="00EE2372">
        <w:t xml:space="preserve">(2) </w:t>
      </w:r>
      <w:r>
        <w:t xml:space="preserve">types of </w:t>
      </w:r>
      <w:r w:rsidR="00A57968">
        <w:t xml:space="preserve">End-Entity </w:t>
      </w:r>
      <w:r>
        <w:t xml:space="preserve">Certificates are issued to </w:t>
      </w:r>
      <w:r w:rsidR="001A3B43">
        <w:t>Subscribers</w:t>
      </w:r>
      <w:r>
        <w:t xml:space="preserve"> conforming to this CP; Authentication Certificates</w:t>
      </w:r>
      <w:r w:rsidR="004B6D34">
        <w:t xml:space="preserve"> (e.g., Element, Agency and Agent Certificates)</w:t>
      </w:r>
      <w:r>
        <w:t xml:space="preserve"> and Signing Certificates. Certificates SHOULD be issued in pairs, one</w:t>
      </w:r>
      <w:r w:rsidR="00EE2372">
        <w:t xml:space="preserve"> (1)</w:t>
      </w:r>
      <w:r>
        <w:t xml:space="preserve"> Authentication and one</w:t>
      </w:r>
      <w:r w:rsidR="00EE2372">
        <w:t xml:space="preserve"> (1)</w:t>
      </w:r>
      <w:r>
        <w:t xml:space="preserve"> Signing Certificate with the same Certificate Validity Period, Distinguished Name </w:t>
      </w:r>
      <w:r w:rsidR="00A572CF">
        <w:t xml:space="preserve">(DN) </w:t>
      </w:r>
      <w:r>
        <w:t xml:space="preserve">and Subject Alternative Name. </w:t>
      </w:r>
    </w:p>
    <w:p w14:paraId="32EF3337" w14:textId="77777777" w:rsidR="00AE6D03" w:rsidRDefault="00DC7652" w:rsidP="00181054">
      <w:r>
        <w:t xml:space="preserve">Certificates issued within the NG9-1-1 PKI are to be used for Authentication and signing purposes, as designated by the </w:t>
      </w:r>
      <w:r>
        <w:rPr>
          <w:i/>
        </w:rPr>
        <w:t>keyUsage</w:t>
      </w:r>
      <w:r>
        <w:t xml:space="preserve"> and </w:t>
      </w:r>
      <w:r>
        <w:rPr>
          <w:i/>
        </w:rPr>
        <w:t>extKeyUsage</w:t>
      </w:r>
      <w:r>
        <w:t xml:space="preserve"> fields found within the Certificate, for entities connected to an Emergency Services IP Network (ESInet) to protect services for, or ancillary to, public safety or processing emergency calls. </w:t>
      </w:r>
    </w:p>
    <w:p w14:paraId="0000027C" w14:textId="59A53BAD" w:rsidR="001875A0" w:rsidRDefault="00DC7652" w:rsidP="00181054">
      <w:r>
        <w:t>Specifically, applicable Certificate uses include:</w:t>
      </w:r>
    </w:p>
    <w:p w14:paraId="0000027D" w14:textId="77777777" w:rsidR="001875A0" w:rsidRDefault="00DC7652" w:rsidP="00FD23BB">
      <w:pPr>
        <w:pStyle w:val="BulletTab"/>
      </w:pPr>
      <w:r>
        <w:t>PCA issuance of ICA Certificates, CSS Certificates, and CRLs;</w:t>
      </w:r>
    </w:p>
    <w:p w14:paraId="0000027E" w14:textId="77777777" w:rsidR="001875A0" w:rsidRDefault="00DC7652" w:rsidP="00FD23BB">
      <w:pPr>
        <w:pStyle w:val="BulletTab"/>
      </w:pPr>
      <w:r>
        <w:t>ICA, which are CAs subordinate to the PCA, issuance of ICA CRLs. ICAs MAY issue other ICA Certificates and Subscriber End-Entity Certificates, as well as local CSS Certificates;</w:t>
      </w:r>
    </w:p>
    <w:p w14:paraId="0000027F" w14:textId="77777777" w:rsidR="001875A0" w:rsidRDefault="00DC7652" w:rsidP="00FD23BB">
      <w:pPr>
        <w:pStyle w:val="BulletTab"/>
      </w:pPr>
      <w:r>
        <w:t>CSSs sign OCSP responses; and</w:t>
      </w:r>
    </w:p>
    <w:p w14:paraId="00000280" w14:textId="77777777" w:rsidR="001875A0" w:rsidRDefault="00DC7652" w:rsidP="00FD23BB">
      <w:pPr>
        <w:pStyle w:val="BulletTab"/>
      </w:pPr>
      <w:r>
        <w:t>End-Entity Certificates are used for purposes described in NENA-STA-010.3-2020 and other applicable NENA Standards as determined by NIOC.</w:t>
      </w:r>
    </w:p>
    <w:p w14:paraId="00000281" w14:textId="04B2A90B" w:rsidR="001875A0" w:rsidRDefault="00DC7652">
      <w:pPr>
        <w:numPr>
          <w:ilvl w:val="1"/>
          <w:numId w:val="6"/>
        </w:numPr>
        <w:pBdr>
          <w:top w:val="nil"/>
          <w:left w:val="nil"/>
          <w:bottom w:val="nil"/>
          <w:right w:val="nil"/>
          <w:between w:val="nil"/>
        </w:pBdr>
        <w:spacing w:before="0" w:after="0"/>
      </w:pPr>
      <w:r>
        <w:rPr>
          <w:color w:val="000000"/>
        </w:rPr>
        <w:t xml:space="preserve">Authentication Certificates issued by the PCA are to be used for Authentication purposes, </w:t>
      </w:r>
      <w:r>
        <w:rPr>
          <w:i/>
          <w:color w:val="000000"/>
        </w:rPr>
        <w:t>as</w:t>
      </w:r>
      <w:r>
        <w:rPr>
          <w:color w:val="000000"/>
        </w:rPr>
        <w:t xml:space="preserve"> </w:t>
      </w:r>
      <w:r>
        <w:rPr>
          <w:i/>
          <w:color w:val="000000"/>
        </w:rPr>
        <w:t>designated</w:t>
      </w:r>
      <w:r>
        <w:rPr>
          <w:color w:val="000000"/>
        </w:rPr>
        <w:t xml:space="preserve"> by the </w:t>
      </w:r>
      <w:r>
        <w:rPr>
          <w:i/>
          <w:color w:val="000000"/>
        </w:rPr>
        <w:t>keyUsage</w:t>
      </w:r>
      <w:r>
        <w:rPr>
          <w:color w:val="000000"/>
        </w:rPr>
        <w:t xml:space="preserve"> and </w:t>
      </w:r>
      <w:r>
        <w:rPr>
          <w:i/>
          <w:color w:val="000000"/>
        </w:rPr>
        <w:t>extKeyUsage</w:t>
      </w:r>
      <w:r>
        <w:rPr>
          <w:color w:val="000000"/>
        </w:rPr>
        <w:t xml:space="preserve"> fields found within the Certificate, for entities connected to an ESInet to protect services for, or ancillary to, public safety or processing emergency calls.</w:t>
      </w:r>
    </w:p>
    <w:p w14:paraId="00000282" w14:textId="24000F63" w:rsidR="001875A0" w:rsidRDefault="00DC7652">
      <w:pPr>
        <w:numPr>
          <w:ilvl w:val="1"/>
          <w:numId w:val="6"/>
        </w:numPr>
        <w:pBdr>
          <w:top w:val="nil"/>
          <w:left w:val="nil"/>
          <w:bottom w:val="nil"/>
          <w:right w:val="nil"/>
          <w:between w:val="nil"/>
        </w:pBdr>
        <w:spacing w:before="0" w:after="0"/>
      </w:pPr>
      <w:r>
        <w:rPr>
          <w:color w:val="000000"/>
        </w:rPr>
        <w:t xml:space="preserve">Signing Certificates issued by the PCA are to be used for signing purposes, as designated by the </w:t>
      </w:r>
      <w:r>
        <w:rPr>
          <w:i/>
          <w:color w:val="000000"/>
        </w:rPr>
        <w:t>keyUsage</w:t>
      </w:r>
      <w:r>
        <w:rPr>
          <w:color w:val="000000"/>
        </w:rPr>
        <w:t xml:space="preserve"> and </w:t>
      </w:r>
      <w:r>
        <w:rPr>
          <w:i/>
          <w:color w:val="000000"/>
        </w:rPr>
        <w:t>extKeyUsage</w:t>
      </w:r>
      <w:r>
        <w:rPr>
          <w:color w:val="000000"/>
        </w:rPr>
        <w:t xml:space="preserve"> fields found within the </w:t>
      </w:r>
      <w:r>
        <w:rPr>
          <w:color w:val="000000"/>
        </w:rPr>
        <w:lastRenderedPageBreak/>
        <w:t>Certificate, for entities connected to an ESInet to protect services for, or ancillary to, public safety or processing emergency calls</w:t>
      </w:r>
      <w:r w:rsidR="00D62B9C">
        <w:rPr>
          <w:color w:val="000000"/>
        </w:rPr>
        <w:t xml:space="preserve">. </w:t>
      </w:r>
    </w:p>
    <w:p w14:paraId="00000283" w14:textId="77777777" w:rsidR="001875A0" w:rsidRDefault="00DC7652" w:rsidP="00181054">
      <w:r>
        <w:t>The PA MAY allow additional permitted uses not included in this CP by an affirmative vote of its members in accordance with its bylaws. In such cases, the PA SHOULD update this CP with those permitted activities within a reasonable period of time.</w:t>
      </w:r>
    </w:p>
    <w:p w14:paraId="00000284" w14:textId="77777777" w:rsidR="001875A0" w:rsidRDefault="00DC7652" w:rsidP="00563FA1">
      <w:pPr>
        <w:pStyle w:val="HeadingNumbered03"/>
      </w:pPr>
      <w:bookmarkStart w:id="38" w:name="_Toc170313527"/>
      <w:r>
        <w:t>Prohibited Certificate Uses</w:t>
      </w:r>
      <w:bookmarkEnd w:id="38"/>
    </w:p>
    <w:p w14:paraId="00000285" w14:textId="77777777" w:rsidR="001875A0" w:rsidRDefault="00DC7652" w:rsidP="00181054">
      <w:r>
        <w:t>Certificates issued by the PCA are generally not appropriate for use in commercial transactions. In limited cases, they MAY be used in commercial transactions related to public safety. Other prohibited applications include:</w:t>
      </w:r>
    </w:p>
    <w:p w14:paraId="00000286" w14:textId="77777777" w:rsidR="001875A0" w:rsidRDefault="00DC7652" w:rsidP="00BC1454">
      <w:pPr>
        <w:pStyle w:val="BulletTab"/>
      </w:pPr>
      <w:r>
        <w:t>Any export, import, use, or activity that contravenes any local or international laws or regulations;</w:t>
      </w:r>
    </w:p>
    <w:p w14:paraId="00000287" w14:textId="77777777" w:rsidR="001875A0" w:rsidRDefault="00DC7652" w:rsidP="00BC1454">
      <w:pPr>
        <w:pStyle w:val="BulletTab"/>
      </w:pPr>
      <w:r>
        <w:t>Any usage of Certificates in conjunction with illegal activities;</w:t>
      </w:r>
    </w:p>
    <w:p w14:paraId="00000288" w14:textId="77777777" w:rsidR="001875A0" w:rsidRDefault="00DC7652" w:rsidP="00BC1454">
      <w:pPr>
        <w:pStyle w:val="BulletTab"/>
      </w:pPr>
      <w:r>
        <w:t>Any usage of Certificates for personal use or purposes not related to the community’s operation;</w:t>
      </w:r>
    </w:p>
    <w:p w14:paraId="00000289" w14:textId="77777777" w:rsidR="001875A0" w:rsidRDefault="00DC7652" w:rsidP="00BC1454">
      <w:pPr>
        <w:pStyle w:val="BulletTab"/>
      </w:pPr>
      <w:r>
        <w:t>Any use of a Certificate after it has been Revoked;</w:t>
      </w:r>
    </w:p>
    <w:p w14:paraId="0000028A" w14:textId="77777777" w:rsidR="001875A0" w:rsidRDefault="00DC7652" w:rsidP="00BC1454">
      <w:pPr>
        <w:pStyle w:val="BulletTab"/>
      </w:pPr>
      <w:r>
        <w:t>Any use of a Certificate after it has expired; and</w:t>
      </w:r>
    </w:p>
    <w:p w14:paraId="0000028B" w14:textId="79CAFCC4" w:rsidR="001875A0" w:rsidRDefault="00DC7652" w:rsidP="00BC1454">
      <w:pPr>
        <w:pStyle w:val="BulletTab"/>
      </w:pPr>
      <w:bookmarkStart w:id="39" w:name="_heading=h.23ckvvd" w:colFirst="0" w:colLast="0"/>
      <w:bookmarkEnd w:id="39"/>
      <w:r>
        <w:t xml:space="preserve">Any use not expressly permitted in Section </w:t>
      </w:r>
      <w:r w:rsidR="00BB4A26">
        <w:fldChar w:fldCharType="begin"/>
      </w:r>
      <w:r w:rsidR="00BB4A26">
        <w:instrText xml:space="preserve"> REF _Ref150896359 \r \h </w:instrText>
      </w:r>
      <w:r w:rsidR="00BC1454">
        <w:instrText xml:space="preserve"> \* MERGEFORMAT </w:instrText>
      </w:r>
      <w:r w:rsidR="00BB4A26">
        <w:fldChar w:fldCharType="separate"/>
      </w:r>
      <w:r w:rsidR="0008601A">
        <w:t>1.4.1</w:t>
      </w:r>
      <w:r w:rsidR="00BB4A26">
        <w:fldChar w:fldCharType="end"/>
      </w:r>
      <w:r>
        <w:t>.</w:t>
      </w:r>
    </w:p>
    <w:p w14:paraId="0000028C" w14:textId="2BA8FEBD" w:rsidR="001875A0" w:rsidRDefault="00DC7652" w:rsidP="00181054">
      <w:r>
        <w:t xml:space="preserve">Additionally, Subscribers and Relying Parties SHALL NOT use, Certificates issued by the PCA for Authentication outside of communications directly related to NG9-1-1, unless expressly permitted by the PA. The PA MAY add prohibited uses not included in this CP by an affirmative vote of its members in accordance with its bylaws. In such cases, the PA SHOULD update this CP with those prohibited activities no later than </w:t>
      </w:r>
      <w:r w:rsidR="00BC1454">
        <w:t>sixty (</w:t>
      </w:r>
      <w:r>
        <w:t>60</w:t>
      </w:r>
      <w:r w:rsidR="00BC1454">
        <w:t>)</w:t>
      </w:r>
      <w:r>
        <w:t xml:space="preserve"> days from the date of the affirmative vote.</w:t>
      </w:r>
    </w:p>
    <w:p w14:paraId="0000028D" w14:textId="77777777" w:rsidR="001875A0" w:rsidRDefault="00DC7652" w:rsidP="000554ED">
      <w:pPr>
        <w:pStyle w:val="HeadingNumbered02"/>
      </w:pPr>
      <w:bookmarkStart w:id="40" w:name="_Toc170313528"/>
      <w:r>
        <w:t>Policy Administration</w:t>
      </w:r>
      <w:bookmarkEnd w:id="40"/>
    </w:p>
    <w:p w14:paraId="0000028E" w14:textId="77777777" w:rsidR="001875A0" w:rsidRDefault="00DC7652" w:rsidP="00563FA1">
      <w:pPr>
        <w:pStyle w:val="HeadingNumbered03"/>
      </w:pPr>
      <w:bookmarkStart w:id="41" w:name="_Toc170313529"/>
      <w:r>
        <w:t>Organization Administering the Document</w:t>
      </w:r>
      <w:bookmarkEnd w:id="41"/>
    </w:p>
    <w:p w14:paraId="0000028F" w14:textId="77777777" w:rsidR="001875A0" w:rsidRDefault="00DC7652" w:rsidP="00181054">
      <w:bookmarkStart w:id="42" w:name="_heading=h.1hmsyys" w:colFirst="0" w:colLast="0"/>
      <w:bookmarkEnd w:id="42"/>
      <w:r>
        <w:t>This CP is administered by the NIOC as the PA. It owns this CP and represents the interest of its members in developing the policies that govern the PCA PKI. Additional policies or exceptions to these policies enacted by the PA under an affirmative vote of its members in accordance with its own bylaws and updating this CP with these changes within a reasonable period of time.</w:t>
      </w:r>
    </w:p>
    <w:p w14:paraId="00000290" w14:textId="77777777" w:rsidR="001875A0" w:rsidRDefault="00DC7652" w:rsidP="00563FA1">
      <w:pPr>
        <w:pStyle w:val="HeadingNumbered03"/>
      </w:pPr>
      <w:bookmarkStart w:id="43" w:name="_Ref150898129"/>
      <w:bookmarkStart w:id="44" w:name="_Toc170313530"/>
      <w:r>
        <w:t>Contact Person</w:t>
      </w:r>
      <w:bookmarkEnd w:id="43"/>
      <w:bookmarkEnd w:id="44"/>
    </w:p>
    <w:p w14:paraId="00000291" w14:textId="77777777" w:rsidR="001875A0" w:rsidRDefault="00DC7652" w:rsidP="00181054">
      <w:r>
        <w:t>The following individual is responsible for accepting comments on this CP on behalf of NIOC:</w:t>
      </w:r>
    </w:p>
    <w:p w14:paraId="00000292" w14:textId="77777777" w:rsidR="001875A0" w:rsidRDefault="00DC7652">
      <w:pPr>
        <w:spacing w:before="0" w:after="0"/>
      </w:pPr>
      <w:r>
        <w:t>NG9-1-1 Interoperability Oversight Commission</w:t>
      </w:r>
    </w:p>
    <w:p w14:paraId="00000293" w14:textId="77777777" w:rsidR="001875A0" w:rsidRDefault="00DC7652">
      <w:pPr>
        <w:spacing w:before="0" w:after="0"/>
      </w:pPr>
      <w:r>
        <w:t>c/o NENA</w:t>
      </w:r>
    </w:p>
    <w:p w14:paraId="00000294" w14:textId="77777777" w:rsidR="001875A0" w:rsidRDefault="00DC7652">
      <w:pPr>
        <w:spacing w:before="0" w:after="0"/>
      </w:pPr>
      <w:r>
        <w:t>Director of Technology</w:t>
      </w:r>
    </w:p>
    <w:p w14:paraId="00000295" w14:textId="77777777" w:rsidR="001875A0" w:rsidRDefault="00DC7652">
      <w:pPr>
        <w:spacing w:before="0" w:after="0"/>
      </w:pPr>
      <w:r>
        <w:t>1700 Diagonal Blvd</w:t>
      </w:r>
    </w:p>
    <w:p w14:paraId="00000296" w14:textId="77777777" w:rsidR="001875A0" w:rsidRDefault="00DC7652">
      <w:pPr>
        <w:spacing w:before="0" w:after="0"/>
      </w:pPr>
      <w:r>
        <w:t>Suite 1700</w:t>
      </w:r>
    </w:p>
    <w:p w14:paraId="00000297" w14:textId="77777777" w:rsidR="001875A0" w:rsidRPr="005C06FF" w:rsidRDefault="00DC7652">
      <w:pPr>
        <w:spacing w:before="0" w:after="0"/>
        <w:rPr>
          <w:lang w:val="es-HN"/>
        </w:rPr>
      </w:pPr>
      <w:r w:rsidRPr="005C06FF">
        <w:rPr>
          <w:lang w:val="es-HN"/>
        </w:rPr>
        <w:t>Alexandria, VA 22314</w:t>
      </w:r>
    </w:p>
    <w:p w14:paraId="00000298" w14:textId="147A5F12" w:rsidR="001875A0" w:rsidRPr="005C06FF" w:rsidRDefault="00000000">
      <w:pPr>
        <w:spacing w:before="0" w:after="0"/>
        <w:rPr>
          <w:lang w:val="es-HN"/>
        </w:rPr>
      </w:pPr>
      <w:hyperlink r:id="rId13" w:history="1">
        <w:r w:rsidR="00DC7652" w:rsidRPr="00BC1454">
          <w:rPr>
            <w:rStyle w:val="Hyperlink"/>
            <w:lang w:val="es-HN"/>
          </w:rPr>
          <w:t>admin@ng911ioc.org</w:t>
        </w:r>
      </w:hyperlink>
    </w:p>
    <w:p w14:paraId="00000299" w14:textId="77777777" w:rsidR="001875A0" w:rsidRPr="005C06FF" w:rsidRDefault="00DC7652">
      <w:pPr>
        <w:spacing w:before="0" w:after="0"/>
        <w:rPr>
          <w:lang w:val="es-HN"/>
        </w:rPr>
      </w:pPr>
      <w:r w:rsidRPr="005C06FF">
        <w:rPr>
          <w:lang w:val="es-HN"/>
        </w:rPr>
        <w:t>+1 202 466 4911</w:t>
      </w:r>
    </w:p>
    <w:p w14:paraId="0000029A" w14:textId="77777777" w:rsidR="001875A0" w:rsidRDefault="00DC7652" w:rsidP="00563FA1">
      <w:pPr>
        <w:pStyle w:val="HeadingNumbered03"/>
      </w:pPr>
      <w:bookmarkStart w:id="45" w:name="_Toc170313531"/>
      <w:r>
        <w:t>Person Determining CPS Suitability for this CP</w:t>
      </w:r>
      <w:bookmarkEnd w:id="45"/>
    </w:p>
    <w:p w14:paraId="0000029B" w14:textId="77777777" w:rsidR="001875A0" w:rsidRDefault="00DC7652" w:rsidP="00181054">
      <w:pPr>
        <w:rPr>
          <w:i/>
          <w:color w:val="548DD4"/>
        </w:rPr>
      </w:pPr>
      <w:bookmarkStart w:id="46" w:name="_heading=h.vx1227" w:colFirst="0" w:colLast="0"/>
      <w:bookmarkEnd w:id="46"/>
      <w:r>
        <w:t xml:space="preserve">The PCA PA SHALL approve the CPS for the PCA and all lower-tier ICAs. </w:t>
      </w:r>
    </w:p>
    <w:p w14:paraId="0000029C" w14:textId="77777777" w:rsidR="001875A0" w:rsidRDefault="00DC7652" w:rsidP="00563FA1">
      <w:pPr>
        <w:pStyle w:val="HeadingNumbered03"/>
      </w:pPr>
      <w:bookmarkStart w:id="47" w:name="_Toc170313532"/>
      <w:r>
        <w:t>CPS Approval Procedures</w:t>
      </w:r>
      <w:bookmarkEnd w:id="47"/>
    </w:p>
    <w:p w14:paraId="0000029D" w14:textId="77777777" w:rsidR="001875A0" w:rsidRDefault="00DC7652" w:rsidP="00181054">
      <w:pPr>
        <w:rPr>
          <w:i/>
          <w:color w:val="548DD4"/>
        </w:rPr>
      </w:pPr>
      <w:bookmarkStart w:id="48" w:name="_heading=h.1v1yuxt" w:colFirst="0" w:colLast="0"/>
      <w:bookmarkEnd w:id="48"/>
      <w:r>
        <w:t xml:space="preserve">CAs SHALL submit their CPS to the appropriate MA. The MA SHALL evaluate CAs against all facets of this CP. </w:t>
      </w:r>
    </w:p>
    <w:p w14:paraId="0000029E" w14:textId="77777777" w:rsidR="001875A0" w:rsidRDefault="00DC7652" w:rsidP="00181054">
      <w:pPr>
        <w:rPr>
          <w:i/>
          <w:color w:val="548DD4"/>
        </w:rPr>
      </w:pPr>
      <w:r>
        <w:t>The appropriate PA SHALL approve the CPS if it determines that the CPS complies with this CP. The CA MUST meet all requirements of an approved CPS before commencing operations.</w:t>
      </w:r>
    </w:p>
    <w:p w14:paraId="0000029F" w14:textId="77777777" w:rsidR="001875A0" w:rsidRDefault="00DC7652" w:rsidP="000554ED">
      <w:pPr>
        <w:pStyle w:val="HeadingNumbered02"/>
      </w:pPr>
      <w:bookmarkStart w:id="49" w:name="_Toc170313533"/>
      <w:r>
        <w:t>Definitions, Acronyms</w:t>
      </w:r>
      <w:bookmarkEnd w:id="49"/>
    </w:p>
    <w:p w14:paraId="000002A0" w14:textId="17A384B0" w:rsidR="001875A0" w:rsidRDefault="00DC7652" w:rsidP="003A00CF">
      <w:r>
        <w:t xml:space="preserve">See Appendices </w:t>
      </w:r>
      <w:r w:rsidR="0005708E">
        <w:fldChar w:fldCharType="begin"/>
      </w:r>
      <w:r w:rsidR="0005708E">
        <w:instrText xml:space="preserve"> REF _Ref150895006 \h </w:instrText>
      </w:r>
      <w:r w:rsidR="0005708E">
        <w:fldChar w:fldCharType="separate"/>
      </w:r>
      <w:r w:rsidR="0008601A">
        <w:t xml:space="preserve">Appendix </w:t>
      </w:r>
      <w:r w:rsidR="0008601A">
        <w:rPr>
          <w:noProof/>
        </w:rPr>
        <w:t>A</w:t>
      </w:r>
      <w:r w:rsidR="0005708E">
        <w:fldChar w:fldCharType="end"/>
      </w:r>
      <w:r>
        <w:t xml:space="preserve"> and</w:t>
      </w:r>
      <w:r w:rsidR="00A81F63">
        <w:t xml:space="preserve"> </w:t>
      </w:r>
      <w:r w:rsidR="0005708E">
        <w:fldChar w:fldCharType="begin"/>
      </w:r>
      <w:r w:rsidR="0005708E">
        <w:instrText xml:space="preserve"> REF _Ref150895021 \h </w:instrText>
      </w:r>
      <w:r w:rsidR="0005708E">
        <w:fldChar w:fldCharType="separate"/>
      </w:r>
      <w:r w:rsidR="0008601A">
        <w:t xml:space="preserve">Appendix </w:t>
      </w:r>
      <w:r w:rsidR="0008601A">
        <w:rPr>
          <w:noProof/>
        </w:rPr>
        <w:t>B</w:t>
      </w:r>
      <w:r w:rsidR="0005708E">
        <w:fldChar w:fldCharType="end"/>
      </w:r>
      <w:r>
        <w:t>.</w:t>
      </w:r>
    </w:p>
    <w:p w14:paraId="000002A1" w14:textId="77777777" w:rsidR="001875A0" w:rsidRDefault="00DC7652" w:rsidP="000554ED">
      <w:pPr>
        <w:pStyle w:val="HeadingNumbered02"/>
      </w:pPr>
      <w:bookmarkStart w:id="50" w:name="_Toc170313534"/>
      <w:r>
        <w:t>References</w:t>
      </w:r>
      <w:bookmarkEnd w:id="50"/>
    </w:p>
    <w:p w14:paraId="000002A2" w14:textId="3C6E25EF" w:rsidR="001875A0" w:rsidRDefault="00DC7652">
      <w:pPr>
        <w:pBdr>
          <w:top w:val="nil"/>
          <w:left w:val="nil"/>
          <w:bottom w:val="nil"/>
          <w:right w:val="nil"/>
          <w:between w:val="nil"/>
        </w:pBdr>
        <w:rPr>
          <w:color w:val="000000"/>
        </w:rPr>
      </w:pPr>
      <w:r>
        <w:rPr>
          <w:color w:val="000000"/>
        </w:rPr>
        <w:t xml:space="preserve">See </w:t>
      </w:r>
      <w:r w:rsidR="0005708E">
        <w:rPr>
          <w:color w:val="000000"/>
        </w:rPr>
        <w:fldChar w:fldCharType="begin"/>
      </w:r>
      <w:r w:rsidR="0005708E">
        <w:rPr>
          <w:color w:val="000000"/>
        </w:rPr>
        <w:instrText xml:space="preserve"> REF _Ref150895124 \h </w:instrText>
      </w:r>
      <w:r w:rsidR="0005708E">
        <w:rPr>
          <w:color w:val="000000"/>
        </w:rPr>
      </w:r>
      <w:r w:rsidR="0005708E">
        <w:rPr>
          <w:color w:val="000000"/>
        </w:rPr>
        <w:fldChar w:fldCharType="separate"/>
      </w:r>
      <w:r w:rsidR="0008601A">
        <w:t xml:space="preserve">Appendix </w:t>
      </w:r>
      <w:r w:rsidR="0008601A">
        <w:rPr>
          <w:noProof/>
        </w:rPr>
        <w:t>C</w:t>
      </w:r>
      <w:r w:rsidR="0005708E">
        <w:rPr>
          <w:color w:val="000000"/>
        </w:rPr>
        <w:fldChar w:fldCharType="end"/>
      </w:r>
      <w:r>
        <w:rPr>
          <w:color w:val="000000"/>
        </w:rPr>
        <w:t>.</w:t>
      </w:r>
    </w:p>
    <w:p w14:paraId="000002A3" w14:textId="77777777" w:rsidR="001875A0" w:rsidRDefault="00DC7652" w:rsidP="00563FA1">
      <w:pPr>
        <w:pStyle w:val="HeadingNumbered01"/>
      </w:pPr>
      <w:bookmarkStart w:id="51" w:name="_Ref150896814"/>
      <w:bookmarkStart w:id="52" w:name="_Toc170313535"/>
      <w:r>
        <w:lastRenderedPageBreak/>
        <w:t>Publication and Repository Responsibilities</w:t>
      </w:r>
      <w:bookmarkEnd w:id="51"/>
      <w:bookmarkEnd w:id="52"/>
    </w:p>
    <w:p w14:paraId="000002A4" w14:textId="77777777" w:rsidR="001875A0" w:rsidRDefault="00DC7652" w:rsidP="000554ED">
      <w:pPr>
        <w:pStyle w:val="HeadingNumbered02"/>
      </w:pPr>
      <w:bookmarkStart w:id="53" w:name="_Toc170313536"/>
      <w:r>
        <w:t>Repositories</w:t>
      </w:r>
      <w:bookmarkEnd w:id="53"/>
    </w:p>
    <w:p w14:paraId="000002A5" w14:textId="77777777" w:rsidR="001875A0" w:rsidRDefault="00DC7652" w:rsidP="003A00CF">
      <w:r>
        <w:t>All CAs that issue Certificates under this CP MUST post all CRLs issued by the CA in a Repository that is Accessible through Uniform Resource Identifier (URI) references asserted in valid Certificates issued by that CA. The PKI Repositories containing Certificates and Certificate status information SHALL be deployed so as to provide high levels of availability as appropriate for the entity’s environment and service level agreement. This service level agreement MUST be included in every CPS. To promote consistent Access to Certificates and CRLs, the Repository SHALL implement Access Controls and communication mechanisms to prevent unauthorized Modification or deletion of information.</w:t>
      </w:r>
    </w:p>
    <w:p w14:paraId="000002A6" w14:textId="77777777" w:rsidR="001875A0" w:rsidRDefault="00DC7652" w:rsidP="003A00CF">
      <w:pPr>
        <w:rPr>
          <w:i/>
          <w:color w:val="76923C"/>
        </w:rPr>
      </w:pPr>
      <w:r>
        <w:t>CAs SHALL provide their CA Certificate and any CA Certificates they have issued in a Repository that is available to the PKI Participants.</w:t>
      </w:r>
    </w:p>
    <w:p w14:paraId="000002A7" w14:textId="77777777" w:rsidR="001875A0" w:rsidRDefault="00DC7652" w:rsidP="000554ED">
      <w:pPr>
        <w:pStyle w:val="HeadingNumbered02"/>
      </w:pPr>
      <w:bookmarkStart w:id="54" w:name="_Ref150896586"/>
      <w:bookmarkStart w:id="55" w:name="_Toc170313537"/>
      <w:r>
        <w:t>Publication of Certification Information</w:t>
      </w:r>
      <w:bookmarkEnd w:id="54"/>
      <w:bookmarkEnd w:id="55"/>
    </w:p>
    <w:p w14:paraId="000002A8" w14:textId="77777777" w:rsidR="001875A0" w:rsidRDefault="00DC7652" w:rsidP="00563FA1">
      <w:pPr>
        <w:pStyle w:val="HeadingNumbered03"/>
      </w:pPr>
      <w:bookmarkStart w:id="56" w:name="_Toc170313538"/>
      <w:r>
        <w:t>Publication of CA Information</w:t>
      </w:r>
      <w:bookmarkEnd w:id="56"/>
    </w:p>
    <w:p w14:paraId="000002A9" w14:textId="6A29DBD9" w:rsidR="001875A0" w:rsidRDefault="00DC7652" w:rsidP="003A00CF">
      <w:r>
        <w:t xml:space="preserve">The PA SHALL make the CP publicly available, and the CA SHALL make CRLs, and CA Certificates available as shown on </w:t>
      </w:r>
      <w:r w:rsidR="0033685C">
        <w:fldChar w:fldCharType="begin"/>
      </w:r>
      <w:r w:rsidR="0033685C">
        <w:instrText xml:space="preserve"> REF _Ref150767208 \h </w:instrText>
      </w:r>
      <w:r w:rsidR="0033685C">
        <w:fldChar w:fldCharType="separate"/>
      </w:r>
      <w:r w:rsidR="0008601A">
        <w:t xml:space="preserve">Table </w:t>
      </w:r>
      <w:r w:rsidR="0008601A">
        <w:rPr>
          <w:noProof/>
        </w:rPr>
        <w:t>1</w:t>
      </w:r>
      <w:r w:rsidR="0033685C">
        <w:fldChar w:fldCharType="end"/>
      </w:r>
      <w:r>
        <w:t xml:space="preserve">. In general, the CPS for CAs </w:t>
      </w:r>
      <w:r w:rsidR="00984751">
        <w:t xml:space="preserve">is </w:t>
      </w:r>
      <w:r w:rsidR="00045391">
        <w:t>c</w:t>
      </w:r>
      <w:r>
        <w:t>onfidential, but it SHALL be made available to participating members, in a redacted version, from the appropriate PA. The CA SHALL protect information not intended for public dissemination.</w:t>
      </w:r>
    </w:p>
    <w:p w14:paraId="000002AA" w14:textId="0A1CA00C" w:rsidR="001875A0" w:rsidRDefault="0005708E" w:rsidP="003A00CF">
      <w:r>
        <w:fldChar w:fldCharType="begin"/>
      </w:r>
      <w:r>
        <w:instrText xml:space="preserve"> REF _Ref150767208 \h </w:instrText>
      </w:r>
      <w:r>
        <w:fldChar w:fldCharType="separate"/>
      </w:r>
      <w:r w:rsidR="0008601A">
        <w:t xml:space="preserve">Table </w:t>
      </w:r>
      <w:r w:rsidR="0008601A">
        <w:rPr>
          <w:noProof/>
        </w:rPr>
        <w:t>1</w:t>
      </w:r>
      <w:r>
        <w:fldChar w:fldCharType="end"/>
      </w:r>
      <w:r w:rsidR="00DC7652">
        <w:t xml:space="preserve"> below is a matrix of the various PKI practice documents, showing whether or not they are publicly available, and their locations. The list is not intended to be exhaustive, nor will each document listed be applicable to every CA. Documents not expressly made public are confidential to preserve the security of the PCA PKI.</w:t>
      </w:r>
    </w:p>
    <w:p w14:paraId="000002AB" w14:textId="37CD4422" w:rsidR="001875A0" w:rsidRPr="00F340A7" w:rsidRDefault="00702072" w:rsidP="003653AC">
      <w:pPr>
        <w:pStyle w:val="TableCaption0"/>
      </w:pPr>
      <w:bookmarkStart w:id="57" w:name="_heading=h.37m2jsg" w:colFirst="0" w:colLast="0"/>
      <w:bookmarkStart w:id="58" w:name="_Ref150767208"/>
      <w:bookmarkStart w:id="59" w:name="_Toc160010881"/>
      <w:bookmarkEnd w:id="57"/>
      <w:r>
        <w:t xml:space="preserve">Table </w:t>
      </w:r>
      <w:r>
        <w:fldChar w:fldCharType="begin"/>
      </w:r>
      <w:r>
        <w:instrText xml:space="preserve"> SEQ Table \* ARABIC </w:instrText>
      </w:r>
      <w:r>
        <w:fldChar w:fldCharType="separate"/>
      </w:r>
      <w:r w:rsidR="0008601A">
        <w:rPr>
          <w:noProof/>
        </w:rPr>
        <w:t>1</w:t>
      </w:r>
      <w:r>
        <w:rPr>
          <w:noProof/>
        </w:rPr>
        <w:fldChar w:fldCharType="end"/>
      </w:r>
      <w:bookmarkEnd w:id="58"/>
      <w:r>
        <w:t xml:space="preserve">: </w:t>
      </w:r>
      <w:r w:rsidRPr="00FD6941">
        <w:t>Publication Requirements</w:t>
      </w:r>
      <w:bookmarkEnd w:id="59"/>
    </w:p>
    <w:tbl>
      <w:tblPr>
        <w:tblStyle w:val="a6"/>
        <w:tblW w:w="9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1980"/>
        <w:gridCol w:w="1800"/>
        <w:gridCol w:w="3784"/>
      </w:tblGrid>
      <w:tr w:rsidR="001875A0" w14:paraId="0DC12D54" w14:textId="77777777" w:rsidTr="00984751">
        <w:trPr>
          <w:trHeight w:val="288"/>
          <w:jc w:val="center"/>
        </w:trPr>
        <w:tc>
          <w:tcPr>
            <w:tcW w:w="1885" w:type="dxa"/>
            <w:shd w:val="clear" w:color="auto" w:fill="365F91"/>
            <w:vAlign w:val="center"/>
          </w:tcPr>
          <w:p w14:paraId="000002AC" w14:textId="77777777" w:rsidR="001875A0" w:rsidRPr="00E139A0" w:rsidRDefault="00DC7652">
            <w:pPr>
              <w:pBdr>
                <w:top w:val="nil"/>
                <w:left w:val="nil"/>
                <w:bottom w:val="nil"/>
                <w:right w:val="nil"/>
                <w:between w:val="nil"/>
              </w:pBdr>
              <w:spacing w:before="0" w:after="0"/>
              <w:jc w:val="center"/>
              <w:rPr>
                <w:rFonts w:eastAsia="Arial"/>
                <w:b/>
                <w:color w:val="FFFFFF"/>
                <w:sz w:val="21"/>
                <w:szCs w:val="21"/>
              </w:rPr>
            </w:pPr>
            <w:bookmarkStart w:id="60" w:name="_heading=h.1mrcu09" w:colFirst="0" w:colLast="0"/>
            <w:bookmarkEnd w:id="60"/>
            <w:r w:rsidRPr="00E139A0">
              <w:rPr>
                <w:rFonts w:eastAsia="Arial"/>
                <w:b/>
                <w:color w:val="FFFFFF"/>
                <w:sz w:val="21"/>
                <w:szCs w:val="21"/>
              </w:rPr>
              <w:t>Item</w:t>
            </w:r>
          </w:p>
        </w:tc>
        <w:tc>
          <w:tcPr>
            <w:tcW w:w="1980" w:type="dxa"/>
            <w:shd w:val="clear" w:color="auto" w:fill="365F91"/>
            <w:vAlign w:val="center"/>
          </w:tcPr>
          <w:p w14:paraId="000002AD" w14:textId="77777777" w:rsidR="001875A0" w:rsidRPr="00E139A0" w:rsidRDefault="00DC7652">
            <w:pPr>
              <w:pBdr>
                <w:top w:val="nil"/>
                <w:left w:val="nil"/>
                <w:bottom w:val="nil"/>
                <w:right w:val="nil"/>
                <w:between w:val="nil"/>
              </w:pBdr>
              <w:spacing w:before="0" w:after="0"/>
              <w:jc w:val="center"/>
              <w:rPr>
                <w:rFonts w:eastAsia="Arial"/>
                <w:b/>
                <w:color w:val="FFFFFF"/>
                <w:sz w:val="21"/>
                <w:szCs w:val="21"/>
              </w:rPr>
            </w:pPr>
            <w:r w:rsidRPr="00E139A0">
              <w:rPr>
                <w:rFonts w:eastAsia="Arial"/>
                <w:b/>
                <w:color w:val="FFFFFF"/>
                <w:sz w:val="21"/>
                <w:szCs w:val="21"/>
              </w:rPr>
              <w:t>Classification</w:t>
            </w:r>
          </w:p>
        </w:tc>
        <w:tc>
          <w:tcPr>
            <w:tcW w:w="1800" w:type="dxa"/>
            <w:shd w:val="clear" w:color="auto" w:fill="365F91"/>
          </w:tcPr>
          <w:p w14:paraId="000002AE" w14:textId="265DA47C" w:rsidR="001875A0" w:rsidRPr="00E139A0" w:rsidRDefault="00DC7652">
            <w:pPr>
              <w:pBdr>
                <w:top w:val="nil"/>
                <w:left w:val="nil"/>
                <w:bottom w:val="nil"/>
                <w:right w:val="nil"/>
                <w:between w:val="nil"/>
              </w:pBdr>
              <w:spacing w:before="0" w:after="0"/>
              <w:jc w:val="center"/>
              <w:rPr>
                <w:rFonts w:eastAsia="Arial"/>
                <w:b/>
                <w:color w:val="FFFFFF"/>
                <w:sz w:val="21"/>
                <w:szCs w:val="21"/>
              </w:rPr>
            </w:pPr>
            <w:r w:rsidRPr="00E139A0">
              <w:rPr>
                <w:rFonts w:eastAsia="Arial"/>
                <w:b/>
                <w:color w:val="FFFFFF"/>
                <w:sz w:val="21"/>
                <w:szCs w:val="21"/>
              </w:rPr>
              <w:t>Available From</w:t>
            </w:r>
            <w:r w:rsidR="00683E74">
              <w:rPr>
                <w:rFonts w:eastAsia="Arial"/>
                <w:b/>
                <w:color w:val="FFFFFF"/>
                <w:sz w:val="21"/>
                <w:szCs w:val="21"/>
              </w:rPr>
              <w:t>:</w:t>
            </w:r>
          </w:p>
        </w:tc>
        <w:tc>
          <w:tcPr>
            <w:tcW w:w="3784" w:type="dxa"/>
            <w:shd w:val="clear" w:color="auto" w:fill="365F91"/>
            <w:vAlign w:val="center"/>
          </w:tcPr>
          <w:p w14:paraId="000002AF" w14:textId="77777777" w:rsidR="001875A0" w:rsidRPr="00E139A0" w:rsidRDefault="00DC7652">
            <w:pPr>
              <w:pBdr>
                <w:top w:val="nil"/>
                <w:left w:val="nil"/>
                <w:bottom w:val="nil"/>
                <w:right w:val="nil"/>
                <w:between w:val="nil"/>
              </w:pBdr>
              <w:spacing w:before="0" w:after="0"/>
              <w:jc w:val="center"/>
              <w:rPr>
                <w:rFonts w:eastAsia="Arial"/>
                <w:b/>
                <w:color w:val="FFFFFF"/>
                <w:sz w:val="21"/>
                <w:szCs w:val="21"/>
              </w:rPr>
            </w:pPr>
            <w:r w:rsidRPr="00E139A0">
              <w:rPr>
                <w:rFonts w:eastAsia="Arial"/>
                <w:b/>
                <w:color w:val="FFFFFF"/>
                <w:sz w:val="21"/>
                <w:szCs w:val="21"/>
              </w:rPr>
              <w:t>Available At:</w:t>
            </w:r>
          </w:p>
        </w:tc>
      </w:tr>
      <w:tr w:rsidR="001875A0" w14:paraId="46F49967" w14:textId="77777777" w:rsidTr="00984751">
        <w:trPr>
          <w:jc w:val="center"/>
        </w:trPr>
        <w:tc>
          <w:tcPr>
            <w:tcW w:w="1885" w:type="dxa"/>
            <w:shd w:val="clear" w:color="auto" w:fill="auto"/>
            <w:tcMar>
              <w:top w:w="43" w:type="dxa"/>
              <w:bottom w:w="43" w:type="dxa"/>
            </w:tcMar>
            <w:vAlign w:val="center"/>
          </w:tcPr>
          <w:p w14:paraId="000002B0"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PCA PKI CP</w:t>
            </w:r>
          </w:p>
        </w:tc>
        <w:tc>
          <w:tcPr>
            <w:tcW w:w="1980" w:type="dxa"/>
            <w:shd w:val="clear" w:color="auto" w:fill="auto"/>
            <w:tcMar>
              <w:top w:w="43" w:type="dxa"/>
              <w:bottom w:w="43" w:type="dxa"/>
            </w:tcMar>
            <w:vAlign w:val="center"/>
          </w:tcPr>
          <w:p w14:paraId="000002B1"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Public</w:t>
            </w:r>
          </w:p>
        </w:tc>
        <w:tc>
          <w:tcPr>
            <w:tcW w:w="1800" w:type="dxa"/>
          </w:tcPr>
          <w:p w14:paraId="000002B2" w14:textId="77777777" w:rsidR="001875A0" w:rsidRPr="00E139A0" w:rsidRDefault="00DC7652">
            <w:pPr>
              <w:pBdr>
                <w:top w:val="nil"/>
                <w:left w:val="nil"/>
                <w:bottom w:val="nil"/>
                <w:right w:val="nil"/>
                <w:between w:val="nil"/>
              </w:pBdr>
              <w:spacing w:before="0" w:after="0"/>
              <w:rPr>
                <w:rFonts w:eastAsia="Times New Roman"/>
                <w:color w:val="000000"/>
                <w:sz w:val="21"/>
                <w:szCs w:val="21"/>
              </w:rPr>
            </w:pPr>
            <w:r w:rsidRPr="00E139A0">
              <w:rPr>
                <w:rFonts w:eastAsia="Arial"/>
                <w:color w:val="000000"/>
                <w:sz w:val="21"/>
                <w:szCs w:val="21"/>
              </w:rPr>
              <w:t>PA</w:t>
            </w:r>
          </w:p>
        </w:tc>
        <w:tc>
          <w:tcPr>
            <w:tcW w:w="3784" w:type="dxa"/>
            <w:tcMar>
              <w:top w:w="43" w:type="dxa"/>
              <w:bottom w:w="43" w:type="dxa"/>
            </w:tcMar>
            <w:vAlign w:val="center"/>
          </w:tcPr>
          <w:p w14:paraId="000002B3" w14:textId="77777777" w:rsidR="001875A0" w:rsidRPr="00E139A0" w:rsidRDefault="00000000">
            <w:pPr>
              <w:pBdr>
                <w:top w:val="nil"/>
                <w:left w:val="nil"/>
                <w:bottom w:val="nil"/>
                <w:right w:val="nil"/>
                <w:between w:val="nil"/>
              </w:pBdr>
              <w:spacing w:before="0" w:after="0"/>
              <w:rPr>
                <w:rFonts w:eastAsia="Arial"/>
                <w:color w:val="000000"/>
                <w:sz w:val="21"/>
                <w:szCs w:val="21"/>
              </w:rPr>
            </w:pPr>
            <w:hyperlink r:id="rId14">
              <w:r w:rsidR="00DC7652" w:rsidRPr="00E139A0">
                <w:rPr>
                  <w:rFonts w:eastAsia="Arial"/>
                  <w:color w:val="0000FF"/>
                  <w:sz w:val="21"/>
                  <w:szCs w:val="21"/>
                  <w:u w:val="single"/>
                </w:rPr>
                <w:t>https://ng911ioc.org/library</w:t>
              </w:r>
            </w:hyperlink>
          </w:p>
        </w:tc>
      </w:tr>
      <w:tr w:rsidR="001875A0" w14:paraId="30ADCC80" w14:textId="77777777" w:rsidTr="00984751">
        <w:trPr>
          <w:jc w:val="center"/>
        </w:trPr>
        <w:tc>
          <w:tcPr>
            <w:tcW w:w="1885" w:type="dxa"/>
            <w:shd w:val="clear" w:color="auto" w:fill="auto"/>
            <w:tcMar>
              <w:top w:w="43" w:type="dxa"/>
              <w:bottom w:w="43" w:type="dxa"/>
            </w:tcMar>
            <w:vAlign w:val="center"/>
          </w:tcPr>
          <w:p w14:paraId="000002B4"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Bylaws</w:t>
            </w:r>
          </w:p>
        </w:tc>
        <w:tc>
          <w:tcPr>
            <w:tcW w:w="1980" w:type="dxa"/>
            <w:shd w:val="clear" w:color="auto" w:fill="auto"/>
            <w:tcMar>
              <w:top w:w="43" w:type="dxa"/>
              <w:bottom w:w="43" w:type="dxa"/>
            </w:tcMar>
            <w:vAlign w:val="center"/>
          </w:tcPr>
          <w:p w14:paraId="000002B5"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Public</w:t>
            </w:r>
          </w:p>
        </w:tc>
        <w:tc>
          <w:tcPr>
            <w:tcW w:w="1800" w:type="dxa"/>
          </w:tcPr>
          <w:p w14:paraId="000002B6" w14:textId="77777777" w:rsidR="001875A0" w:rsidRPr="00E139A0" w:rsidRDefault="00DC7652">
            <w:pPr>
              <w:pBdr>
                <w:top w:val="nil"/>
                <w:left w:val="nil"/>
                <w:bottom w:val="nil"/>
                <w:right w:val="nil"/>
                <w:between w:val="nil"/>
              </w:pBdr>
              <w:spacing w:before="0" w:after="0"/>
              <w:rPr>
                <w:rFonts w:eastAsia="Times New Roman"/>
                <w:color w:val="000000"/>
                <w:sz w:val="21"/>
                <w:szCs w:val="21"/>
              </w:rPr>
            </w:pPr>
            <w:r w:rsidRPr="00E139A0">
              <w:rPr>
                <w:rFonts w:eastAsia="Arial"/>
                <w:color w:val="000000"/>
                <w:sz w:val="21"/>
                <w:szCs w:val="21"/>
              </w:rPr>
              <w:t>PA</w:t>
            </w:r>
          </w:p>
        </w:tc>
        <w:tc>
          <w:tcPr>
            <w:tcW w:w="3784" w:type="dxa"/>
            <w:tcMar>
              <w:top w:w="43" w:type="dxa"/>
              <w:bottom w:w="43" w:type="dxa"/>
            </w:tcMar>
            <w:vAlign w:val="center"/>
          </w:tcPr>
          <w:p w14:paraId="000002B7" w14:textId="77777777" w:rsidR="001875A0" w:rsidRPr="00E139A0" w:rsidRDefault="00000000">
            <w:pPr>
              <w:pBdr>
                <w:top w:val="nil"/>
                <w:left w:val="nil"/>
                <w:bottom w:val="nil"/>
                <w:right w:val="nil"/>
                <w:between w:val="nil"/>
              </w:pBdr>
              <w:spacing w:before="0" w:after="0"/>
              <w:rPr>
                <w:rFonts w:eastAsia="Arial"/>
                <w:color w:val="000000"/>
                <w:sz w:val="21"/>
                <w:szCs w:val="21"/>
              </w:rPr>
            </w:pPr>
            <w:hyperlink r:id="rId15">
              <w:r w:rsidR="00DC7652" w:rsidRPr="00E139A0">
                <w:rPr>
                  <w:rFonts w:eastAsia="Arial"/>
                  <w:color w:val="0000FF"/>
                  <w:sz w:val="21"/>
                  <w:szCs w:val="21"/>
                  <w:u w:val="single"/>
                </w:rPr>
                <w:t>https://ng911ioc.org/library</w:t>
              </w:r>
            </w:hyperlink>
          </w:p>
        </w:tc>
      </w:tr>
      <w:tr w:rsidR="001875A0" w14:paraId="168B1A4D" w14:textId="77777777" w:rsidTr="00984751">
        <w:trPr>
          <w:jc w:val="center"/>
        </w:trPr>
        <w:tc>
          <w:tcPr>
            <w:tcW w:w="1885" w:type="dxa"/>
            <w:shd w:val="clear" w:color="auto" w:fill="auto"/>
            <w:tcMar>
              <w:top w:w="43" w:type="dxa"/>
              <w:bottom w:w="43" w:type="dxa"/>
            </w:tcMar>
            <w:vAlign w:val="center"/>
          </w:tcPr>
          <w:p w14:paraId="000002B8"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PCA Certificate</w:t>
            </w:r>
          </w:p>
        </w:tc>
        <w:tc>
          <w:tcPr>
            <w:tcW w:w="1980" w:type="dxa"/>
            <w:shd w:val="clear" w:color="auto" w:fill="auto"/>
            <w:tcMar>
              <w:top w:w="43" w:type="dxa"/>
              <w:bottom w:w="43" w:type="dxa"/>
            </w:tcMar>
            <w:vAlign w:val="center"/>
          </w:tcPr>
          <w:p w14:paraId="000002B9"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Public</w:t>
            </w:r>
          </w:p>
        </w:tc>
        <w:tc>
          <w:tcPr>
            <w:tcW w:w="1800" w:type="dxa"/>
          </w:tcPr>
          <w:p w14:paraId="000002BA" w14:textId="77777777" w:rsidR="001875A0" w:rsidRPr="00E139A0" w:rsidRDefault="00DC7652">
            <w:pPr>
              <w:pBdr>
                <w:top w:val="nil"/>
                <w:left w:val="nil"/>
                <w:bottom w:val="nil"/>
                <w:right w:val="nil"/>
                <w:between w:val="nil"/>
              </w:pBdr>
              <w:spacing w:before="0" w:after="0"/>
              <w:rPr>
                <w:rFonts w:eastAsia="Times New Roman"/>
                <w:color w:val="000000"/>
                <w:sz w:val="21"/>
                <w:szCs w:val="21"/>
              </w:rPr>
            </w:pPr>
            <w:r w:rsidRPr="00E139A0">
              <w:rPr>
                <w:rFonts w:eastAsia="Arial"/>
                <w:color w:val="000000"/>
                <w:sz w:val="21"/>
                <w:szCs w:val="21"/>
              </w:rPr>
              <w:t>PA</w:t>
            </w:r>
          </w:p>
        </w:tc>
        <w:tc>
          <w:tcPr>
            <w:tcW w:w="3784" w:type="dxa"/>
            <w:tcMar>
              <w:top w:w="43" w:type="dxa"/>
              <w:bottom w:w="43" w:type="dxa"/>
            </w:tcMar>
            <w:vAlign w:val="center"/>
          </w:tcPr>
          <w:p w14:paraId="000002BB" w14:textId="77777777" w:rsidR="001875A0" w:rsidRPr="00E139A0" w:rsidRDefault="00000000">
            <w:pPr>
              <w:pBdr>
                <w:top w:val="nil"/>
                <w:left w:val="nil"/>
                <w:bottom w:val="nil"/>
                <w:right w:val="nil"/>
                <w:between w:val="nil"/>
              </w:pBdr>
              <w:spacing w:before="0" w:after="0"/>
              <w:rPr>
                <w:rFonts w:eastAsia="Arial"/>
                <w:color w:val="000000"/>
                <w:sz w:val="21"/>
                <w:szCs w:val="21"/>
              </w:rPr>
            </w:pPr>
            <w:hyperlink r:id="rId16">
              <w:r w:rsidR="00DC7652" w:rsidRPr="00E139A0">
                <w:rPr>
                  <w:rFonts w:eastAsia="Arial"/>
                  <w:color w:val="0000FF"/>
                  <w:sz w:val="21"/>
                  <w:szCs w:val="21"/>
                  <w:u w:val="single"/>
                </w:rPr>
                <w:t>https://ng911ioc.org/library</w:t>
              </w:r>
            </w:hyperlink>
          </w:p>
        </w:tc>
      </w:tr>
      <w:tr w:rsidR="001875A0" w14:paraId="717CC09B" w14:textId="77777777" w:rsidTr="00BA069C">
        <w:trPr>
          <w:trHeight w:val="433"/>
          <w:jc w:val="center"/>
        </w:trPr>
        <w:tc>
          <w:tcPr>
            <w:tcW w:w="1885" w:type="dxa"/>
            <w:shd w:val="clear" w:color="auto" w:fill="auto"/>
            <w:tcMar>
              <w:top w:w="43" w:type="dxa"/>
              <w:bottom w:w="43" w:type="dxa"/>
            </w:tcMar>
            <w:vAlign w:val="center"/>
          </w:tcPr>
          <w:p w14:paraId="000002BC"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ICA Certificates</w:t>
            </w:r>
          </w:p>
        </w:tc>
        <w:tc>
          <w:tcPr>
            <w:tcW w:w="1980" w:type="dxa"/>
            <w:shd w:val="clear" w:color="auto" w:fill="auto"/>
            <w:tcMar>
              <w:top w:w="43" w:type="dxa"/>
              <w:bottom w:w="43" w:type="dxa"/>
            </w:tcMar>
            <w:vAlign w:val="center"/>
          </w:tcPr>
          <w:p w14:paraId="000002BD"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Public</w:t>
            </w:r>
          </w:p>
        </w:tc>
        <w:tc>
          <w:tcPr>
            <w:tcW w:w="1800" w:type="dxa"/>
          </w:tcPr>
          <w:p w14:paraId="000002BE" w14:textId="77777777" w:rsidR="001875A0" w:rsidRPr="00E139A0" w:rsidRDefault="00DC7652">
            <w:pPr>
              <w:pBdr>
                <w:top w:val="nil"/>
                <w:left w:val="nil"/>
                <w:bottom w:val="nil"/>
                <w:right w:val="nil"/>
                <w:between w:val="nil"/>
              </w:pBdr>
              <w:spacing w:before="0" w:after="0"/>
              <w:rPr>
                <w:rFonts w:eastAsia="Times New Roman"/>
                <w:color w:val="000000"/>
                <w:sz w:val="21"/>
                <w:szCs w:val="21"/>
              </w:rPr>
            </w:pPr>
            <w:r w:rsidRPr="00E139A0">
              <w:rPr>
                <w:rFonts w:eastAsia="Arial"/>
                <w:color w:val="000000"/>
                <w:sz w:val="21"/>
                <w:szCs w:val="21"/>
              </w:rPr>
              <w:t>PA</w:t>
            </w:r>
          </w:p>
        </w:tc>
        <w:tc>
          <w:tcPr>
            <w:tcW w:w="3784" w:type="dxa"/>
            <w:tcMar>
              <w:top w:w="43" w:type="dxa"/>
              <w:bottom w:w="43" w:type="dxa"/>
            </w:tcMar>
            <w:vAlign w:val="center"/>
          </w:tcPr>
          <w:p w14:paraId="000002BF" w14:textId="77777777" w:rsidR="001875A0" w:rsidRPr="00E139A0" w:rsidRDefault="00000000">
            <w:pPr>
              <w:pBdr>
                <w:top w:val="nil"/>
                <w:left w:val="nil"/>
                <w:bottom w:val="nil"/>
                <w:right w:val="nil"/>
                <w:between w:val="nil"/>
              </w:pBdr>
              <w:spacing w:before="0" w:after="0"/>
              <w:rPr>
                <w:rFonts w:eastAsia="Arial"/>
                <w:color w:val="000000"/>
                <w:sz w:val="21"/>
                <w:szCs w:val="21"/>
              </w:rPr>
            </w:pPr>
            <w:hyperlink r:id="rId17">
              <w:r w:rsidR="00DC7652" w:rsidRPr="00E139A0">
                <w:rPr>
                  <w:rFonts w:eastAsia="Arial"/>
                  <w:color w:val="0000FF"/>
                  <w:sz w:val="21"/>
                  <w:szCs w:val="21"/>
                  <w:u w:val="single"/>
                </w:rPr>
                <w:t>https://ng911ioc.org/library</w:t>
              </w:r>
            </w:hyperlink>
          </w:p>
        </w:tc>
      </w:tr>
      <w:tr w:rsidR="001875A0" w14:paraId="59F5E2D5" w14:textId="77777777" w:rsidTr="00984751">
        <w:trPr>
          <w:jc w:val="center"/>
        </w:trPr>
        <w:tc>
          <w:tcPr>
            <w:tcW w:w="1885" w:type="dxa"/>
            <w:shd w:val="clear" w:color="auto" w:fill="auto"/>
            <w:tcMar>
              <w:top w:w="43" w:type="dxa"/>
              <w:bottom w:w="43" w:type="dxa"/>
            </w:tcMar>
            <w:vAlign w:val="center"/>
          </w:tcPr>
          <w:p w14:paraId="000002C0"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PCA CRLs</w:t>
            </w:r>
          </w:p>
        </w:tc>
        <w:tc>
          <w:tcPr>
            <w:tcW w:w="1980" w:type="dxa"/>
            <w:shd w:val="clear" w:color="auto" w:fill="auto"/>
            <w:tcMar>
              <w:top w:w="43" w:type="dxa"/>
              <w:bottom w:w="43" w:type="dxa"/>
            </w:tcMar>
            <w:vAlign w:val="center"/>
          </w:tcPr>
          <w:p w14:paraId="000002C1"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Public</w:t>
            </w:r>
          </w:p>
        </w:tc>
        <w:tc>
          <w:tcPr>
            <w:tcW w:w="1800" w:type="dxa"/>
          </w:tcPr>
          <w:p w14:paraId="000002C2"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CA</w:t>
            </w:r>
          </w:p>
        </w:tc>
        <w:tc>
          <w:tcPr>
            <w:tcW w:w="3784" w:type="dxa"/>
            <w:tcMar>
              <w:top w:w="43" w:type="dxa"/>
              <w:bottom w:w="43" w:type="dxa"/>
            </w:tcMar>
            <w:vAlign w:val="center"/>
          </w:tcPr>
          <w:p w14:paraId="000002C3"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&lt;CA Repository URI&gt;</w:t>
            </w:r>
          </w:p>
        </w:tc>
      </w:tr>
      <w:tr w:rsidR="001875A0" w14:paraId="490BEE34" w14:textId="77777777" w:rsidTr="00984751">
        <w:trPr>
          <w:jc w:val="center"/>
        </w:trPr>
        <w:tc>
          <w:tcPr>
            <w:tcW w:w="1885" w:type="dxa"/>
            <w:shd w:val="clear" w:color="auto" w:fill="auto"/>
            <w:tcMar>
              <w:top w:w="43" w:type="dxa"/>
              <w:bottom w:w="43" w:type="dxa"/>
            </w:tcMar>
            <w:vAlign w:val="center"/>
          </w:tcPr>
          <w:p w14:paraId="000002C4"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ICA CRLs</w:t>
            </w:r>
          </w:p>
        </w:tc>
        <w:tc>
          <w:tcPr>
            <w:tcW w:w="1980" w:type="dxa"/>
            <w:shd w:val="clear" w:color="auto" w:fill="auto"/>
            <w:tcMar>
              <w:top w:w="43" w:type="dxa"/>
              <w:bottom w:w="43" w:type="dxa"/>
            </w:tcMar>
            <w:vAlign w:val="center"/>
          </w:tcPr>
          <w:p w14:paraId="000002C5"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Public</w:t>
            </w:r>
          </w:p>
        </w:tc>
        <w:tc>
          <w:tcPr>
            <w:tcW w:w="1800" w:type="dxa"/>
          </w:tcPr>
          <w:p w14:paraId="000002C6"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CA</w:t>
            </w:r>
          </w:p>
        </w:tc>
        <w:tc>
          <w:tcPr>
            <w:tcW w:w="3784" w:type="dxa"/>
            <w:tcMar>
              <w:top w:w="43" w:type="dxa"/>
              <w:bottom w:w="43" w:type="dxa"/>
            </w:tcMar>
            <w:vAlign w:val="center"/>
          </w:tcPr>
          <w:p w14:paraId="000002C7"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&lt;CA Repository URI&gt;</w:t>
            </w:r>
          </w:p>
        </w:tc>
      </w:tr>
      <w:tr w:rsidR="001875A0" w14:paraId="69BE1F26" w14:textId="77777777" w:rsidTr="00984751">
        <w:trPr>
          <w:jc w:val="center"/>
        </w:trPr>
        <w:tc>
          <w:tcPr>
            <w:tcW w:w="1885" w:type="dxa"/>
            <w:shd w:val="clear" w:color="auto" w:fill="auto"/>
            <w:tcMar>
              <w:top w:w="43" w:type="dxa"/>
              <w:bottom w:w="43" w:type="dxa"/>
            </w:tcMar>
            <w:vAlign w:val="center"/>
          </w:tcPr>
          <w:p w14:paraId="000002C8"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lastRenderedPageBreak/>
              <w:t>PCA CPS</w:t>
            </w:r>
          </w:p>
        </w:tc>
        <w:tc>
          <w:tcPr>
            <w:tcW w:w="1980" w:type="dxa"/>
            <w:shd w:val="clear" w:color="auto" w:fill="auto"/>
            <w:tcMar>
              <w:top w:w="43" w:type="dxa"/>
              <w:bottom w:w="43" w:type="dxa"/>
            </w:tcMar>
            <w:vAlign w:val="center"/>
          </w:tcPr>
          <w:p w14:paraId="000002C9" w14:textId="4692E9F1"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 xml:space="preserve">Portions </w:t>
            </w:r>
            <w:r w:rsidR="00045391">
              <w:rPr>
                <w:rFonts w:eastAsia="Arial"/>
                <w:color w:val="000000"/>
                <w:sz w:val="21"/>
                <w:szCs w:val="21"/>
              </w:rPr>
              <w:t>c</w:t>
            </w:r>
            <w:r w:rsidR="00045391" w:rsidRPr="00E139A0">
              <w:rPr>
                <w:rFonts w:eastAsia="Arial"/>
                <w:color w:val="000000"/>
                <w:sz w:val="21"/>
                <w:szCs w:val="21"/>
              </w:rPr>
              <w:t>onfidential</w:t>
            </w:r>
          </w:p>
        </w:tc>
        <w:tc>
          <w:tcPr>
            <w:tcW w:w="1800" w:type="dxa"/>
          </w:tcPr>
          <w:p w14:paraId="000002CA" w14:textId="77777777" w:rsidR="001875A0" w:rsidRPr="00E139A0" w:rsidRDefault="00DC7652">
            <w:pPr>
              <w:pBdr>
                <w:top w:val="nil"/>
                <w:left w:val="nil"/>
                <w:bottom w:val="nil"/>
                <w:right w:val="nil"/>
                <w:between w:val="nil"/>
              </w:pBdr>
              <w:spacing w:before="0" w:after="0"/>
              <w:rPr>
                <w:rFonts w:eastAsia="Times New Roman"/>
                <w:color w:val="000000"/>
                <w:sz w:val="21"/>
                <w:szCs w:val="21"/>
              </w:rPr>
            </w:pPr>
            <w:r w:rsidRPr="00E139A0">
              <w:rPr>
                <w:rFonts w:eastAsia="Arial"/>
                <w:color w:val="000000"/>
                <w:sz w:val="21"/>
                <w:szCs w:val="21"/>
              </w:rPr>
              <w:t>PA</w:t>
            </w:r>
          </w:p>
        </w:tc>
        <w:tc>
          <w:tcPr>
            <w:tcW w:w="3784" w:type="dxa"/>
            <w:tcMar>
              <w:top w:w="43" w:type="dxa"/>
              <w:bottom w:w="43" w:type="dxa"/>
            </w:tcMar>
            <w:vAlign w:val="center"/>
          </w:tcPr>
          <w:p w14:paraId="000002CB" w14:textId="77777777" w:rsidR="001875A0" w:rsidRPr="00E139A0" w:rsidRDefault="00000000">
            <w:pPr>
              <w:pBdr>
                <w:top w:val="nil"/>
                <w:left w:val="nil"/>
                <w:bottom w:val="nil"/>
                <w:right w:val="nil"/>
                <w:between w:val="nil"/>
              </w:pBdr>
              <w:spacing w:before="0" w:after="0"/>
              <w:rPr>
                <w:rFonts w:eastAsia="Arial"/>
                <w:color w:val="000000"/>
                <w:sz w:val="21"/>
                <w:szCs w:val="21"/>
              </w:rPr>
            </w:pPr>
            <w:hyperlink r:id="rId18">
              <w:r w:rsidR="00DC7652" w:rsidRPr="00E139A0">
                <w:rPr>
                  <w:rFonts w:eastAsia="Arial"/>
                  <w:color w:val="0000FF"/>
                  <w:sz w:val="21"/>
                  <w:szCs w:val="21"/>
                  <w:u w:val="single"/>
                </w:rPr>
                <w:t>https://ng911ioc.org/library</w:t>
              </w:r>
            </w:hyperlink>
            <w:r w:rsidR="00DC7652" w:rsidRPr="00E139A0">
              <w:rPr>
                <w:rFonts w:eastAsia="Arial"/>
                <w:color w:val="000000"/>
                <w:sz w:val="21"/>
                <w:szCs w:val="21"/>
              </w:rPr>
              <w:t xml:space="preserve"> (redacted version)</w:t>
            </w:r>
          </w:p>
        </w:tc>
      </w:tr>
      <w:tr w:rsidR="001875A0" w14:paraId="3DBDE1FA" w14:textId="77777777" w:rsidTr="00984751">
        <w:trPr>
          <w:jc w:val="center"/>
        </w:trPr>
        <w:tc>
          <w:tcPr>
            <w:tcW w:w="1885" w:type="dxa"/>
            <w:shd w:val="clear" w:color="auto" w:fill="auto"/>
            <w:tcMar>
              <w:top w:w="43" w:type="dxa"/>
              <w:bottom w:w="43" w:type="dxa"/>
            </w:tcMar>
            <w:vAlign w:val="center"/>
          </w:tcPr>
          <w:p w14:paraId="000002CC"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ICA CPS</w:t>
            </w:r>
          </w:p>
        </w:tc>
        <w:tc>
          <w:tcPr>
            <w:tcW w:w="1980" w:type="dxa"/>
            <w:shd w:val="clear" w:color="auto" w:fill="auto"/>
            <w:tcMar>
              <w:top w:w="43" w:type="dxa"/>
              <w:bottom w:w="43" w:type="dxa"/>
            </w:tcMar>
            <w:vAlign w:val="center"/>
          </w:tcPr>
          <w:p w14:paraId="000002CD" w14:textId="0B07D7DD"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 xml:space="preserve">Portions </w:t>
            </w:r>
            <w:r w:rsidR="00045391">
              <w:rPr>
                <w:rFonts w:eastAsia="Arial"/>
                <w:color w:val="000000"/>
                <w:sz w:val="21"/>
                <w:szCs w:val="21"/>
              </w:rPr>
              <w:t>c</w:t>
            </w:r>
            <w:r w:rsidR="00045391" w:rsidRPr="00E139A0">
              <w:rPr>
                <w:rFonts w:eastAsia="Arial"/>
                <w:color w:val="000000"/>
                <w:sz w:val="21"/>
                <w:szCs w:val="21"/>
              </w:rPr>
              <w:t>onfidential</w:t>
            </w:r>
          </w:p>
        </w:tc>
        <w:tc>
          <w:tcPr>
            <w:tcW w:w="1800" w:type="dxa"/>
          </w:tcPr>
          <w:p w14:paraId="000002CE"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CA</w:t>
            </w:r>
          </w:p>
        </w:tc>
        <w:tc>
          <w:tcPr>
            <w:tcW w:w="3784" w:type="dxa"/>
            <w:tcMar>
              <w:top w:w="43" w:type="dxa"/>
              <w:bottom w:w="43" w:type="dxa"/>
            </w:tcMar>
            <w:vAlign w:val="center"/>
          </w:tcPr>
          <w:p w14:paraId="000002CF"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&lt;CA Repository URI&gt; (redacted version)</w:t>
            </w:r>
          </w:p>
        </w:tc>
      </w:tr>
      <w:tr w:rsidR="001875A0" w14:paraId="3893003F" w14:textId="77777777" w:rsidTr="00984751">
        <w:trPr>
          <w:jc w:val="center"/>
        </w:trPr>
        <w:tc>
          <w:tcPr>
            <w:tcW w:w="1885" w:type="dxa"/>
            <w:shd w:val="clear" w:color="auto" w:fill="auto"/>
            <w:tcMar>
              <w:top w:w="43" w:type="dxa"/>
              <w:bottom w:w="43" w:type="dxa"/>
            </w:tcMar>
            <w:vAlign w:val="center"/>
          </w:tcPr>
          <w:p w14:paraId="000002D0"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Subscriber guides</w:t>
            </w:r>
          </w:p>
        </w:tc>
        <w:tc>
          <w:tcPr>
            <w:tcW w:w="1980" w:type="dxa"/>
            <w:shd w:val="clear" w:color="auto" w:fill="auto"/>
            <w:tcMar>
              <w:top w:w="43" w:type="dxa"/>
              <w:bottom w:w="43" w:type="dxa"/>
            </w:tcMar>
            <w:vAlign w:val="center"/>
          </w:tcPr>
          <w:p w14:paraId="000002D1"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Public</w:t>
            </w:r>
          </w:p>
        </w:tc>
        <w:tc>
          <w:tcPr>
            <w:tcW w:w="1800" w:type="dxa"/>
          </w:tcPr>
          <w:p w14:paraId="000002D2"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RA</w:t>
            </w:r>
          </w:p>
        </w:tc>
        <w:tc>
          <w:tcPr>
            <w:tcW w:w="3784" w:type="dxa"/>
            <w:tcMar>
              <w:top w:w="43" w:type="dxa"/>
              <w:bottom w:w="43" w:type="dxa"/>
            </w:tcMar>
            <w:vAlign w:val="center"/>
          </w:tcPr>
          <w:p w14:paraId="000002D3"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&lt;RA Repository URI&gt;</w:t>
            </w:r>
          </w:p>
        </w:tc>
      </w:tr>
    </w:tbl>
    <w:p w14:paraId="000002D4" w14:textId="77777777" w:rsidR="001875A0" w:rsidRDefault="00DC7652">
      <w:pPr>
        <w:pBdr>
          <w:top w:val="nil"/>
          <w:left w:val="nil"/>
          <w:bottom w:val="nil"/>
          <w:right w:val="nil"/>
          <w:between w:val="nil"/>
        </w:pBdr>
        <w:tabs>
          <w:tab w:val="left" w:pos="2185"/>
          <w:tab w:val="left" w:pos="4345"/>
          <w:tab w:val="left" w:pos="6055"/>
        </w:tabs>
        <w:spacing w:before="0" w:after="0"/>
        <w:ind w:left="120"/>
        <w:rPr>
          <w:rFonts w:ascii="Arial" w:eastAsia="Arial" w:hAnsi="Arial" w:cs="Arial"/>
          <w:color w:val="000000"/>
          <w:sz w:val="20"/>
          <w:szCs w:val="20"/>
        </w:rPr>
      </w:pPr>
      <w:bookmarkStart w:id="61" w:name="_heading=h.46r0co2" w:colFirst="0" w:colLast="0"/>
      <w:bookmarkEnd w:id="61"/>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14:paraId="000002D5" w14:textId="77777777" w:rsidR="001875A0" w:rsidRDefault="00DC7652" w:rsidP="00563FA1">
      <w:pPr>
        <w:pStyle w:val="HeadingNumbered03"/>
      </w:pPr>
      <w:bookmarkStart w:id="62" w:name="_Toc170313539"/>
      <w:r>
        <w:t>Availability of Information</w:t>
      </w:r>
      <w:bookmarkEnd w:id="62"/>
    </w:p>
    <w:p w14:paraId="000002D6" w14:textId="77777777" w:rsidR="001875A0" w:rsidRDefault="00DC7652">
      <w:pPr>
        <w:pBdr>
          <w:top w:val="nil"/>
          <w:left w:val="nil"/>
          <w:bottom w:val="nil"/>
          <w:right w:val="nil"/>
          <w:between w:val="nil"/>
        </w:pBdr>
        <w:rPr>
          <w:color w:val="000000"/>
        </w:rPr>
      </w:pPr>
      <w:r>
        <w:rPr>
          <w:color w:val="000000"/>
        </w:rPr>
        <w:t>CAs SHALL make all information published in the Repository available on a twenty-four (24) hour per day, seven (7) day per week basis, save for periods of scheduled or unscheduled downtime, as negotiated between relevant parties as part of a commercial contract.</w:t>
      </w:r>
    </w:p>
    <w:p w14:paraId="000002D7" w14:textId="7E18861A" w:rsidR="001875A0" w:rsidRDefault="00DC7652">
      <w:pPr>
        <w:pBdr>
          <w:top w:val="nil"/>
          <w:left w:val="nil"/>
          <w:bottom w:val="nil"/>
          <w:right w:val="nil"/>
          <w:between w:val="nil"/>
        </w:pBdr>
        <w:rPr>
          <w:i/>
          <w:color w:val="76923C"/>
        </w:rPr>
      </w:pPr>
      <w:r>
        <w:rPr>
          <w:color w:val="000000"/>
        </w:rPr>
        <w:t xml:space="preserve">CAs SHALL retain all information in the Repository, including non-public information, specifically all End-Entity Certificates, for a period of </w:t>
      </w:r>
      <w:r w:rsidR="00610C40">
        <w:rPr>
          <w:color w:val="000000"/>
        </w:rPr>
        <w:t xml:space="preserve">three </w:t>
      </w:r>
      <w:r>
        <w:rPr>
          <w:color w:val="000000"/>
        </w:rPr>
        <w:t>(</w:t>
      </w:r>
      <w:r w:rsidR="00610C40">
        <w:rPr>
          <w:color w:val="000000"/>
        </w:rPr>
        <w:t>3</w:t>
      </w:r>
      <w:r>
        <w:rPr>
          <w:color w:val="000000"/>
        </w:rPr>
        <w:t>) years from the expiration of the information.</w:t>
      </w:r>
    </w:p>
    <w:p w14:paraId="000002D8" w14:textId="77777777" w:rsidR="001875A0" w:rsidRDefault="00DC7652" w:rsidP="000554ED">
      <w:pPr>
        <w:pStyle w:val="HeadingNumbered02"/>
      </w:pPr>
      <w:bookmarkStart w:id="63" w:name="_Toc170313540"/>
      <w:r>
        <w:t>Time or Frequency of Publication</w:t>
      </w:r>
      <w:bookmarkEnd w:id="63"/>
    </w:p>
    <w:p w14:paraId="000002D9" w14:textId="77777777" w:rsidR="001875A0" w:rsidRDefault="00DC7652" w:rsidP="001A6DA8">
      <w:r>
        <w:t xml:space="preserve">The PA SHALL make updated versions of this CP publicly available within ten (10) business days of the incorporation of changes. </w:t>
      </w:r>
    </w:p>
    <w:p w14:paraId="000002DA" w14:textId="77777777" w:rsidR="001875A0" w:rsidRDefault="00DC7652" w:rsidP="001A6DA8">
      <w:r>
        <w:t>CA Certificates SHALL be made publicly available within ten (10) business days after issuance.</w:t>
      </w:r>
    </w:p>
    <w:p w14:paraId="000002DB" w14:textId="076EF73B" w:rsidR="001875A0" w:rsidRDefault="00DC7652" w:rsidP="001A6DA8">
      <w:r>
        <w:t xml:space="preserve">CAs MUST publish CRLs as specified in Section </w:t>
      </w:r>
      <w:r w:rsidR="00BB4A26">
        <w:fldChar w:fldCharType="begin"/>
      </w:r>
      <w:r w:rsidR="00BB4A26">
        <w:instrText xml:space="preserve"> REF _Ref150896378 \r \h </w:instrText>
      </w:r>
      <w:r w:rsidR="00BB4A26">
        <w:fldChar w:fldCharType="separate"/>
      </w:r>
      <w:r w:rsidR="0008601A">
        <w:t>4.9.7</w:t>
      </w:r>
      <w:r w:rsidR="00BB4A26">
        <w:fldChar w:fldCharType="end"/>
      </w:r>
      <w:r>
        <w:t xml:space="preserve">. </w:t>
      </w:r>
    </w:p>
    <w:p w14:paraId="000002DC" w14:textId="77777777" w:rsidR="001875A0" w:rsidRDefault="00DC7652" w:rsidP="001A6DA8">
      <w:pPr>
        <w:rPr>
          <w:i/>
          <w:color w:val="548DD4"/>
        </w:rPr>
      </w:pPr>
      <w:r>
        <w:t>All other information to be published in the Repository SHALL be published promptly after such information becomes available to the CA. The maximum time for publication of information SHALL be specified in the CPS.</w:t>
      </w:r>
    </w:p>
    <w:p w14:paraId="000002DD" w14:textId="77777777" w:rsidR="001875A0" w:rsidRDefault="00DC7652" w:rsidP="000554ED">
      <w:pPr>
        <w:pStyle w:val="HeadingNumbered02"/>
      </w:pPr>
      <w:bookmarkStart w:id="64" w:name="_Ref150897998"/>
      <w:bookmarkStart w:id="65" w:name="_Toc170313541"/>
      <w:r>
        <w:t>Access Controls on Repositories</w:t>
      </w:r>
      <w:bookmarkEnd w:id="64"/>
      <w:bookmarkEnd w:id="65"/>
    </w:p>
    <w:p w14:paraId="000002DE" w14:textId="77777777" w:rsidR="001875A0" w:rsidRDefault="00DC7652" w:rsidP="00563FA1">
      <w:pPr>
        <w:pStyle w:val="HeadingNumbered03"/>
      </w:pPr>
      <w:bookmarkStart w:id="66" w:name="_Toc170313542"/>
      <w:r>
        <w:t>Certificate Policy</w:t>
      </w:r>
      <w:bookmarkEnd w:id="66"/>
    </w:p>
    <w:p w14:paraId="000002DF" w14:textId="419E83F5" w:rsidR="001875A0" w:rsidRDefault="00DC7652">
      <w:pPr>
        <w:pBdr>
          <w:top w:val="nil"/>
          <w:left w:val="nil"/>
          <w:bottom w:val="nil"/>
          <w:right w:val="nil"/>
          <w:between w:val="nil"/>
        </w:pBdr>
        <w:rPr>
          <w:i/>
          <w:color w:val="548DD4"/>
        </w:rPr>
      </w:pPr>
      <w:r>
        <w:rPr>
          <w:color w:val="000000"/>
        </w:rPr>
        <w:t xml:space="preserve">The PA SHALL make this CP publicly available as shown in </w:t>
      </w:r>
      <w:r w:rsidR="0033685C">
        <w:rPr>
          <w:color w:val="000000"/>
        </w:rPr>
        <w:fldChar w:fldCharType="begin"/>
      </w:r>
      <w:r w:rsidR="0033685C">
        <w:rPr>
          <w:color w:val="000000"/>
        </w:rPr>
        <w:instrText xml:space="preserve"> REF _Ref150767208 \h </w:instrText>
      </w:r>
      <w:r w:rsidR="0033685C">
        <w:rPr>
          <w:color w:val="000000"/>
        </w:rPr>
      </w:r>
      <w:r w:rsidR="0033685C">
        <w:rPr>
          <w:color w:val="000000"/>
        </w:rPr>
        <w:fldChar w:fldCharType="separate"/>
      </w:r>
      <w:r w:rsidR="0008601A">
        <w:t xml:space="preserve">Table </w:t>
      </w:r>
      <w:r w:rsidR="0008601A">
        <w:rPr>
          <w:noProof/>
        </w:rPr>
        <w:t>1</w:t>
      </w:r>
      <w:r w:rsidR="0033685C">
        <w:rPr>
          <w:color w:val="000000"/>
        </w:rPr>
        <w:fldChar w:fldCharType="end"/>
      </w:r>
      <w:r>
        <w:rPr>
          <w:color w:val="000000"/>
        </w:rPr>
        <w:t xml:space="preserve"> for read-only Access.</w:t>
      </w:r>
      <w:r>
        <w:rPr>
          <w:i/>
          <w:color w:val="548DD4"/>
        </w:rPr>
        <w:t xml:space="preserve"> </w:t>
      </w:r>
    </w:p>
    <w:p w14:paraId="000002E0" w14:textId="77777777" w:rsidR="001875A0" w:rsidRDefault="00DC7652" w:rsidP="00563FA1">
      <w:pPr>
        <w:pStyle w:val="HeadingNumbered03"/>
      </w:pPr>
      <w:bookmarkStart w:id="67" w:name="_Toc170313543"/>
      <w:r>
        <w:t>Certificates and CRLs</w:t>
      </w:r>
      <w:bookmarkEnd w:id="67"/>
    </w:p>
    <w:p w14:paraId="000002E1" w14:textId="77777777" w:rsidR="001875A0" w:rsidRDefault="00DC7652" w:rsidP="001A6DA8">
      <w:r>
        <w:t>The CA SHALL protect information not intended for public dissemination or Modification. CA Certificates and CRLs in the Repository SHALL be publicly available for read-only Access through the Internet. The CPS SHALL detail what information in the Repository SHALL be exempt from automatic availability and to whom, and under what conditions the restricted information MAY be made available.</w:t>
      </w:r>
    </w:p>
    <w:p w14:paraId="000002E2" w14:textId="77777777" w:rsidR="001875A0" w:rsidRDefault="00DC7652" w:rsidP="00563FA1">
      <w:pPr>
        <w:pStyle w:val="HeadingNumbered01"/>
      </w:pPr>
      <w:bookmarkStart w:id="68" w:name="_Ref150896856"/>
      <w:bookmarkStart w:id="69" w:name="_Toc170313544"/>
      <w:r>
        <w:lastRenderedPageBreak/>
        <w:t>Identification and Authentication</w:t>
      </w:r>
      <w:bookmarkEnd w:id="68"/>
      <w:bookmarkEnd w:id="69"/>
    </w:p>
    <w:p w14:paraId="000002E3" w14:textId="77777777" w:rsidR="001875A0" w:rsidRDefault="00DC7652" w:rsidP="000554ED">
      <w:pPr>
        <w:pStyle w:val="HeadingNumbered02"/>
      </w:pPr>
      <w:bookmarkStart w:id="70" w:name="_Toc170313545"/>
      <w:r>
        <w:t>Naming</w:t>
      </w:r>
      <w:bookmarkEnd w:id="70"/>
    </w:p>
    <w:p w14:paraId="000002E4" w14:textId="77777777" w:rsidR="001875A0" w:rsidRDefault="00DC7652" w:rsidP="00563FA1">
      <w:pPr>
        <w:pStyle w:val="HeadingNumbered03"/>
      </w:pPr>
      <w:bookmarkStart w:id="71" w:name="_Ref150897732"/>
      <w:bookmarkStart w:id="72" w:name="_Toc170313546"/>
      <w:r>
        <w:t>Types of Names</w:t>
      </w:r>
      <w:bookmarkEnd w:id="71"/>
      <w:bookmarkEnd w:id="72"/>
    </w:p>
    <w:p w14:paraId="000002E5" w14:textId="50927DE8" w:rsidR="001875A0" w:rsidRDefault="00DC7652" w:rsidP="001A6DA8">
      <w:pPr>
        <w:rPr>
          <w:i/>
        </w:rPr>
      </w:pPr>
      <w:r>
        <w:t>The CAs SHALL assign non-empty X.500 Distinguished Names (DNs) [</w:t>
      </w:r>
      <w:r w:rsidR="0005708E" w:rsidRPr="0005708E">
        <w:fldChar w:fldCharType="begin"/>
      </w:r>
      <w:r w:rsidR="0005708E" w:rsidRPr="0005708E">
        <w:instrText xml:space="preserve"> REF X_500 \h </w:instrText>
      </w:r>
      <w:r w:rsidR="0005708E">
        <w:instrText xml:space="preserve"> \* MERGEFORMAT </w:instrText>
      </w:r>
      <w:r w:rsidR="0005708E" w:rsidRPr="0005708E">
        <w:fldChar w:fldCharType="separate"/>
      </w:r>
      <w:r w:rsidR="0008601A" w:rsidRPr="00A81F63">
        <w:rPr>
          <w:rFonts w:eastAsia="Arial"/>
          <w:color w:val="0070C0"/>
        </w:rPr>
        <w:t>X.500</w:t>
      </w:r>
      <w:r w:rsidR="0005708E" w:rsidRPr="0005708E">
        <w:fldChar w:fldCharType="end"/>
      </w:r>
      <w:r>
        <w:t xml:space="preserve">] to the issuer and </w:t>
      </w:r>
      <w:r>
        <w:rPr>
          <w:i/>
        </w:rPr>
        <w:t>subjectDN</w:t>
      </w:r>
      <w:r>
        <w:t xml:space="preserve"> fields of the Certificates issued as shown in </w:t>
      </w:r>
      <w:r w:rsidR="0033685C">
        <w:fldChar w:fldCharType="begin"/>
      </w:r>
      <w:r w:rsidR="0033685C">
        <w:instrText xml:space="preserve"> REF _Ref150767290 \h </w:instrText>
      </w:r>
      <w:r w:rsidR="0033685C">
        <w:fldChar w:fldCharType="separate"/>
      </w:r>
      <w:r w:rsidR="0008601A">
        <w:t xml:space="preserve">Table </w:t>
      </w:r>
      <w:r w:rsidR="0008601A">
        <w:rPr>
          <w:noProof/>
        </w:rPr>
        <w:t>2</w:t>
      </w:r>
      <w:r w:rsidR="0033685C">
        <w:fldChar w:fldCharType="end"/>
      </w:r>
      <w:r>
        <w:t xml:space="preserve">. CAs MAY create Subscriber Certificates that contain any name type appropriate to the application. The CA MUST assign DNs in the form of a </w:t>
      </w:r>
      <w:r w:rsidR="00445479" w:rsidRPr="00445479">
        <w:rPr>
          <w:color w:val="0070C0"/>
        </w:rPr>
        <w:fldChar w:fldCharType="begin"/>
      </w:r>
      <w:r w:rsidR="00445479" w:rsidRPr="00445479">
        <w:rPr>
          <w:color w:val="0070C0"/>
        </w:rPr>
        <w:instrText xml:space="preserve"> REF X_500 \h  \* MERGEFORMAT </w:instrText>
      </w:r>
      <w:r w:rsidR="00445479" w:rsidRPr="00445479">
        <w:rPr>
          <w:color w:val="0070C0"/>
        </w:rPr>
      </w:r>
      <w:r w:rsidR="00445479" w:rsidRPr="00445479">
        <w:rPr>
          <w:color w:val="0070C0"/>
        </w:rPr>
        <w:fldChar w:fldCharType="separate"/>
      </w:r>
      <w:r w:rsidR="0008601A" w:rsidRPr="00A81F63">
        <w:rPr>
          <w:rFonts w:eastAsia="Arial"/>
          <w:color w:val="0070C0"/>
        </w:rPr>
        <w:t>X.500</w:t>
      </w:r>
      <w:r w:rsidR="00445479" w:rsidRPr="00445479">
        <w:rPr>
          <w:color w:val="0070C0"/>
        </w:rPr>
        <w:fldChar w:fldCharType="end"/>
      </w:r>
      <w:r>
        <w:t xml:space="preserve"> </w:t>
      </w:r>
      <w:r>
        <w:rPr>
          <w:i/>
        </w:rPr>
        <w:t>printableString</w:t>
      </w:r>
      <w:r>
        <w:t xml:space="preserve"> to the issuer and </w:t>
      </w:r>
      <w:r>
        <w:rPr>
          <w:i/>
        </w:rPr>
        <w:t>subjectDN</w:t>
      </w:r>
      <w:r>
        <w:t xml:space="preserve"> fields. If the CA cannot encode the string as a </w:t>
      </w:r>
      <w:r>
        <w:rPr>
          <w:i/>
        </w:rPr>
        <w:t>printableString</w:t>
      </w:r>
      <w:r>
        <w:t>, it MUST encode it as a UTF8String [</w:t>
      </w:r>
      <w:r w:rsidR="00CC44C0" w:rsidRPr="00A81F63">
        <w:rPr>
          <w:rFonts w:eastAsia="Arial"/>
          <w:color w:val="0070C0"/>
        </w:rPr>
        <w:fldChar w:fldCharType="begin"/>
      </w:r>
      <w:r w:rsidR="00CC44C0" w:rsidRPr="00A81F63">
        <w:rPr>
          <w:color w:val="0070C0"/>
        </w:rPr>
        <w:instrText xml:space="preserve"> REF RFC_5280 \h </w:instrText>
      </w:r>
      <w:r w:rsidR="00CC44C0" w:rsidRPr="00A81F63">
        <w:rPr>
          <w:rFonts w:eastAsia="Arial"/>
          <w:color w:val="0070C0"/>
        </w:rPr>
        <w:instrText xml:space="preserve"> \* MERGEFORMAT </w:instrText>
      </w:r>
      <w:r w:rsidR="00CC44C0" w:rsidRPr="00A81F63">
        <w:rPr>
          <w:rFonts w:eastAsia="Arial"/>
          <w:color w:val="0070C0"/>
        </w:rPr>
      </w:r>
      <w:r w:rsidR="00CC44C0" w:rsidRPr="00A81F63">
        <w:rPr>
          <w:rFonts w:eastAsia="Arial"/>
          <w:color w:val="0070C0"/>
        </w:rPr>
        <w:fldChar w:fldCharType="separate"/>
      </w:r>
      <w:r w:rsidR="0008601A" w:rsidRPr="00A81F63">
        <w:rPr>
          <w:rFonts w:eastAsia="Arial"/>
          <w:color w:val="0070C0"/>
        </w:rPr>
        <w:t>RFC 5280</w:t>
      </w:r>
      <w:r w:rsidR="00CC44C0" w:rsidRPr="00A81F63">
        <w:rPr>
          <w:rFonts w:eastAsia="Arial"/>
          <w:color w:val="0070C0"/>
        </w:rPr>
        <w:fldChar w:fldCharType="end"/>
      </w:r>
      <w:r>
        <w:t>].</w:t>
      </w:r>
    </w:p>
    <w:p w14:paraId="000002E6" w14:textId="287BED45" w:rsidR="001875A0" w:rsidRDefault="00702072" w:rsidP="003653AC">
      <w:pPr>
        <w:pStyle w:val="TableCaption0"/>
      </w:pPr>
      <w:bookmarkStart w:id="73" w:name="_heading=h.2dlolyb" w:colFirst="0" w:colLast="0"/>
      <w:bookmarkStart w:id="74" w:name="_Ref150767290"/>
      <w:bookmarkStart w:id="75" w:name="_Toc160010882"/>
      <w:bookmarkEnd w:id="73"/>
      <w:r>
        <w:t xml:space="preserve">Table </w:t>
      </w:r>
      <w:r>
        <w:fldChar w:fldCharType="begin"/>
      </w:r>
      <w:r>
        <w:instrText xml:space="preserve"> SEQ Table \* ARABIC </w:instrText>
      </w:r>
      <w:r>
        <w:fldChar w:fldCharType="separate"/>
      </w:r>
      <w:r w:rsidR="0008601A">
        <w:rPr>
          <w:noProof/>
        </w:rPr>
        <w:t>2</w:t>
      </w:r>
      <w:r>
        <w:rPr>
          <w:noProof/>
        </w:rPr>
        <w:fldChar w:fldCharType="end"/>
      </w:r>
      <w:bookmarkEnd w:id="74"/>
      <w:r>
        <w:t>: Certificate Names</w:t>
      </w:r>
      <w:bookmarkEnd w:id="75"/>
    </w:p>
    <w:tbl>
      <w:tblPr>
        <w:tblStyle w:val="a7"/>
        <w:tblW w:w="9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3688"/>
        <w:gridCol w:w="4014"/>
        <w:gridCol w:w="7"/>
      </w:tblGrid>
      <w:tr w:rsidR="001875A0" w14:paraId="7784DF67" w14:textId="77777777">
        <w:trPr>
          <w:cantSplit/>
          <w:trHeight w:val="288"/>
        </w:trPr>
        <w:tc>
          <w:tcPr>
            <w:tcW w:w="1800" w:type="dxa"/>
            <w:shd w:val="clear" w:color="auto" w:fill="365F91"/>
            <w:tcMar>
              <w:top w:w="115" w:type="dxa"/>
              <w:bottom w:w="115" w:type="dxa"/>
            </w:tcMar>
            <w:vAlign w:val="center"/>
          </w:tcPr>
          <w:p w14:paraId="000002E7" w14:textId="7777777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Certificate</w:t>
            </w:r>
          </w:p>
        </w:tc>
        <w:tc>
          <w:tcPr>
            <w:tcW w:w="3688" w:type="dxa"/>
            <w:shd w:val="clear" w:color="auto" w:fill="365F91"/>
            <w:tcMar>
              <w:top w:w="115" w:type="dxa"/>
              <w:bottom w:w="115" w:type="dxa"/>
            </w:tcMar>
            <w:vAlign w:val="center"/>
          </w:tcPr>
          <w:p w14:paraId="000002E8" w14:textId="7777777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Issuer DN</w:t>
            </w:r>
          </w:p>
        </w:tc>
        <w:tc>
          <w:tcPr>
            <w:tcW w:w="4021" w:type="dxa"/>
            <w:gridSpan w:val="2"/>
            <w:shd w:val="clear" w:color="auto" w:fill="365F91"/>
            <w:tcMar>
              <w:top w:w="115" w:type="dxa"/>
              <w:bottom w:w="115" w:type="dxa"/>
            </w:tcMar>
            <w:vAlign w:val="center"/>
          </w:tcPr>
          <w:p w14:paraId="000002E9" w14:textId="7777777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Subject DN</w:t>
            </w:r>
          </w:p>
        </w:tc>
      </w:tr>
      <w:tr w:rsidR="001875A0" w14:paraId="3F7B6DE6" w14:textId="77777777">
        <w:trPr>
          <w:gridAfter w:val="1"/>
          <w:wAfter w:w="7" w:type="dxa"/>
          <w:cantSplit/>
        </w:trPr>
        <w:tc>
          <w:tcPr>
            <w:tcW w:w="1800" w:type="dxa"/>
          </w:tcPr>
          <w:p w14:paraId="000002EB"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PCA Certificate</w:t>
            </w:r>
          </w:p>
        </w:tc>
        <w:tc>
          <w:tcPr>
            <w:tcW w:w="3688" w:type="dxa"/>
          </w:tcPr>
          <w:p w14:paraId="000002EC"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c=&lt;two-letter ISO 3166-1 country code&gt;</w:t>
            </w:r>
          </w:p>
          <w:p w14:paraId="000002ED"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o=&lt;Organization Name&gt;</w:t>
            </w:r>
          </w:p>
          <w:p w14:paraId="000002EE"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ou=PCA-&lt;serial number&gt;</w:t>
            </w:r>
          </w:p>
          <w:p w14:paraId="000002EF"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cn=PCA Root</w:t>
            </w:r>
          </w:p>
        </w:tc>
        <w:tc>
          <w:tcPr>
            <w:tcW w:w="4014" w:type="dxa"/>
          </w:tcPr>
          <w:p w14:paraId="000002F0"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c=&lt;two-letter ISO 3166-1 country code&gt;</w:t>
            </w:r>
          </w:p>
          <w:p w14:paraId="000002F1"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o=&lt;Organization Name&gt;</w:t>
            </w:r>
          </w:p>
          <w:p w14:paraId="000002F2"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ou=PCA-&lt;serial number&gt;</w:t>
            </w:r>
          </w:p>
          <w:p w14:paraId="000002F3"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cn=PCA Root</w:t>
            </w:r>
          </w:p>
        </w:tc>
      </w:tr>
      <w:tr w:rsidR="001875A0" w14:paraId="3F58F332" w14:textId="77777777">
        <w:trPr>
          <w:gridAfter w:val="1"/>
          <w:wAfter w:w="7" w:type="dxa"/>
          <w:cantSplit/>
        </w:trPr>
        <w:tc>
          <w:tcPr>
            <w:tcW w:w="1800" w:type="dxa"/>
          </w:tcPr>
          <w:p w14:paraId="000002F4"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ICA Certificate</w:t>
            </w:r>
          </w:p>
        </w:tc>
        <w:tc>
          <w:tcPr>
            <w:tcW w:w="3688" w:type="dxa"/>
          </w:tcPr>
          <w:p w14:paraId="000002F5"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c=&lt;two-letter ISO 3166-1 country code&gt;</w:t>
            </w:r>
          </w:p>
          <w:p w14:paraId="000002F6"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o=&lt;Organization Name&gt;</w:t>
            </w:r>
          </w:p>
          <w:p w14:paraId="000002F7"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ou=PCA-&lt;serial number&gt;</w:t>
            </w:r>
          </w:p>
          <w:p w14:paraId="000002F8"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cn=PCA Root</w:t>
            </w:r>
          </w:p>
          <w:p w14:paraId="000002F9" w14:textId="77777777" w:rsidR="001875A0" w:rsidRPr="00683E74" w:rsidRDefault="001875A0">
            <w:pPr>
              <w:pBdr>
                <w:top w:val="nil"/>
                <w:left w:val="nil"/>
                <w:bottom w:val="nil"/>
                <w:right w:val="nil"/>
                <w:between w:val="nil"/>
              </w:pBdr>
              <w:spacing w:before="0" w:after="0"/>
              <w:rPr>
                <w:rFonts w:eastAsia="Arial"/>
                <w:color w:val="000000"/>
                <w:sz w:val="21"/>
                <w:szCs w:val="21"/>
              </w:rPr>
            </w:pPr>
          </w:p>
        </w:tc>
        <w:tc>
          <w:tcPr>
            <w:tcW w:w="4014" w:type="dxa"/>
          </w:tcPr>
          <w:p w14:paraId="000002FA"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c=&lt;two-letter ISO 3166-1 country code&gt;</w:t>
            </w:r>
          </w:p>
          <w:p w14:paraId="000002FB"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o=&lt;Organization Name&gt; or &lt;state, regional, local 9-1-1 defined&gt;</w:t>
            </w:r>
          </w:p>
          <w:p w14:paraId="000002FC" w14:textId="4311A6CE"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ou=ICA-&lt;serial number&gt;</w:t>
            </w:r>
          </w:p>
          <w:p w14:paraId="000002FD" w14:textId="0DCD47AF"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[st=&lt;state, regional, local 9-1-1 defined&gt;]</w:t>
            </w:r>
          </w:p>
          <w:p w14:paraId="000002FE" w14:textId="5D90F9C8"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[l=&lt;state, regional, local 9-1-1 defined&gt;]</w:t>
            </w:r>
          </w:p>
          <w:p w14:paraId="000002FF" w14:textId="13358533"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cn=&lt;Name&gt;</w:t>
            </w:r>
            <w:r w:rsidR="003653AC">
              <w:rPr>
                <w:rFonts w:eastAsia="Arial"/>
                <w:color w:val="000000"/>
                <w:sz w:val="21"/>
                <w:szCs w:val="21"/>
              </w:rPr>
              <w:t xml:space="preserve"> </w:t>
            </w:r>
            <w:r w:rsidRPr="00683E74">
              <w:rPr>
                <w:rFonts w:eastAsia="Arial"/>
                <w:color w:val="000000"/>
                <w:sz w:val="21"/>
                <w:szCs w:val="21"/>
              </w:rPr>
              <w:t>ICA</w:t>
            </w:r>
          </w:p>
        </w:tc>
      </w:tr>
      <w:tr w:rsidR="001875A0" w14:paraId="2E277FCF" w14:textId="77777777">
        <w:trPr>
          <w:gridAfter w:val="1"/>
          <w:wAfter w:w="7" w:type="dxa"/>
          <w:cantSplit/>
        </w:trPr>
        <w:tc>
          <w:tcPr>
            <w:tcW w:w="1800" w:type="dxa"/>
          </w:tcPr>
          <w:p w14:paraId="00000300"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End-Entity Certificate</w:t>
            </w:r>
          </w:p>
        </w:tc>
        <w:tc>
          <w:tcPr>
            <w:tcW w:w="3688" w:type="dxa"/>
          </w:tcPr>
          <w:p w14:paraId="00000301"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c=&lt;two-letter ISO 3166-1 country code&gt;</w:t>
            </w:r>
          </w:p>
          <w:p w14:paraId="00000302"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o=&lt;Organization Name&gt; or &lt;state, regional, local 9-1-1 defined&gt;</w:t>
            </w:r>
          </w:p>
          <w:p w14:paraId="00000303"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ou=CA-&lt;serial number&gt;</w:t>
            </w:r>
          </w:p>
          <w:p w14:paraId="00000304" w14:textId="309B912D"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[st=&lt;state, regional, local 9-1-1 defined&gt;]</w:t>
            </w:r>
          </w:p>
          <w:p w14:paraId="00000305" w14:textId="477925AD"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[l=&lt;state, regional, local 9-1-1 defined&gt;]</w:t>
            </w:r>
          </w:p>
          <w:p w14:paraId="00000306" w14:textId="3F04F0F5"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cn=&lt;Name&gt; ICA</w:t>
            </w:r>
          </w:p>
        </w:tc>
        <w:tc>
          <w:tcPr>
            <w:tcW w:w="4014" w:type="dxa"/>
          </w:tcPr>
          <w:p w14:paraId="00000307"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c=&lt;two-letter ISO 3166-1 country code&gt;</w:t>
            </w:r>
          </w:p>
          <w:p w14:paraId="00000308" w14:textId="1B54E043"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o=&lt;Subscriber Organization Name&gt;</w:t>
            </w:r>
          </w:p>
          <w:p w14:paraId="5CD35BE9" w14:textId="2961C7E4" w:rsidR="000655FC" w:rsidRPr="00683E74" w:rsidRDefault="000655FC" w:rsidP="000655FC">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[l=&lt;</w:t>
            </w:r>
            <w:r>
              <w:rPr>
                <w:rFonts w:eastAsia="Arial"/>
                <w:color w:val="000000"/>
                <w:sz w:val="21"/>
                <w:szCs w:val="21"/>
              </w:rPr>
              <w:t>city</w:t>
            </w:r>
            <w:r w:rsidRPr="00683E74">
              <w:rPr>
                <w:rFonts w:eastAsia="Arial"/>
                <w:color w:val="000000"/>
                <w:sz w:val="21"/>
                <w:szCs w:val="21"/>
              </w:rPr>
              <w:t>, regional, local 9-1-1 defined&gt;]</w:t>
            </w:r>
          </w:p>
          <w:p w14:paraId="00000309" w14:textId="4DD62CA4"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[st=&lt;state, regional, local 9-1-1 defined&gt;]</w:t>
            </w:r>
          </w:p>
          <w:p w14:paraId="0000030C"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[ou=&lt;Organization Unit Name&gt;]</w:t>
            </w:r>
          </w:p>
          <w:p w14:paraId="0000030D" w14:textId="05CCD7C8"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cn=&lt;</w:t>
            </w:r>
            <w:r w:rsidRPr="00683E74">
              <w:rPr>
                <w:rFonts w:eastAsia="Arial"/>
                <w:i/>
                <w:iCs/>
                <w:color w:val="000000"/>
                <w:sz w:val="21"/>
                <w:szCs w:val="21"/>
              </w:rPr>
              <w:t>iD</w:t>
            </w:r>
            <w:r w:rsidRPr="00683E74">
              <w:rPr>
                <w:rFonts w:eastAsia="Arial"/>
                <w:color w:val="000000"/>
                <w:sz w:val="21"/>
                <w:szCs w:val="21"/>
              </w:rPr>
              <w:t xml:space="preserve"> </w:t>
            </w:r>
            <w:r w:rsidR="00984751" w:rsidRPr="00683E74">
              <w:rPr>
                <w:rFonts w:eastAsia="Arial"/>
                <w:color w:val="000000"/>
                <w:sz w:val="21"/>
                <w:szCs w:val="21"/>
              </w:rPr>
              <w:t xml:space="preserve">from the </w:t>
            </w:r>
            <w:r w:rsidR="00AE6D03" w:rsidRPr="00683E74">
              <w:rPr>
                <w:rFonts w:eastAsia="Arial"/>
                <w:color w:val="000000"/>
                <w:sz w:val="21"/>
                <w:szCs w:val="21"/>
              </w:rPr>
              <w:t>Quad ID</w:t>
            </w:r>
            <w:r w:rsidRPr="00683E74">
              <w:rPr>
                <w:rFonts w:eastAsia="Arial"/>
                <w:color w:val="000000"/>
                <w:sz w:val="21"/>
                <w:szCs w:val="21"/>
              </w:rPr>
              <w:t>&gt;</w:t>
            </w:r>
          </w:p>
        </w:tc>
      </w:tr>
    </w:tbl>
    <w:p w14:paraId="393BDA94" w14:textId="77777777" w:rsidR="002A4344" w:rsidRDefault="002A4344" w:rsidP="002A4344">
      <w:pPr>
        <w:pBdr>
          <w:top w:val="nil"/>
          <w:left w:val="nil"/>
          <w:bottom w:val="nil"/>
          <w:right w:val="nil"/>
          <w:between w:val="nil"/>
        </w:pBdr>
        <w:tabs>
          <w:tab w:val="left" w:pos="1915"/>
          <w:tab w:val="left" w:pos="5603"/>
        </w:tabs>
        <w:spacing w:before="0" w:after="0"/>
        <w:rPr>
          <w:rFonts w:ascii="Arial" w:eastAsia="Arial" w:hAnsi="Arial" w:cs="Arial"/>
          <w:color w:val="76923C"/>
          <w:sz w:val="20"/>
          <w:szCs w:val="20"/>
        </w:rPr>
      </w:pPr>
      <w:bookmarkStart w:id="76" w:name="_heading=h.sqyw64" w:colFirst="0" w:colLast="0"/>
      <w:bookmarkEnd w:id="76"/>
    </w:p>
    <w:p w14:paraId="0000030E" w14:textId="7ABF7A93" w:rsidR="001875A0" w:rsidRPr="00234A4F" w:rsidRDefault="002A4344" w:rsidP="001A6DA8">
      <w:pPr>
        <w:rPr>
          <w:rFonts w:ascii="Arial" w:eastAsia="Arial" w:hAnsi="Arial" w:cs="Arial"/>
          <w:color w:val="76923C"/>
          <w:sz w:val="20"/>
          <w:szCs w:val="20"/>
        </w:rPr>
      </w:pPr>
      <w:r w:rsidRPr="002A4344">
        <w:t>Note:</w:t>
      </w:r>
      <w:r>
        <w:t xml:space="preserve"> in the table above, &lt;serial number&gt; can be any number, even sequential, that makes the </w:t>
      </w:r>
      <w:r w:rsidRPr="001A6DA8">
        <w:rPr>
          <w:i/>
          <w:iCs/>
        </w:rPr>
        <w:t>subjectDN</w:t>
      </w:r>
      <w:r>
        <w:t xml:space="preserve"> unique when issuing another Root CA </w:t>
      </w:r>
      <w:r w:rsidR="00234A4F">
        <w:t xml:space="preserve">or ICA </w:t>
      </w:r>
      <w:r>
        <w:t>Certificate with a similar DN.</w:t>
      </w:r>
      <w:r w:rsidR="00234A4F">
        <w:t xml:space="preserve"> The </w:t>
      </w:r>
      <w:r w:rsidR="00907615">
        <w:rPr>
          <w:i/>
          <w:iCs/>
        </w:rPr>
        <w:t>s</w:t>
      </w:r>
      <w:r w:rsidR="00234A4F">
        <w:rPr>
          <w:i/>
          <w:iCs/>
        </w:rPr>
        <w:t>ubjectDN</w:t>
      </w:r>
      <w:r w:rsidR="00234A4F">
        <w:t xml:space="preserve"> in End-Entity Certificates will not be unique during the Rollover Period.</w:t>
      </w:r>
    </w:p>
    <w:p w14:paraId="0000030F" w14:textId="77777777" w:rsidR="001875A0" w:rsidRDefault="00DC7652" w:rsidP="00563FA1">
      <w:pPr>
        <w:pStyle w:val="HeadingNumbered03"/>
      </w:pPr>
      <w:bookmarkStart w:id="77" w:name="_Toc170313547"/>
      <w:r>
        <w:lastRenderedPageBreak/>
        <w:t>Need for Names to be Meaningful</w:t>
      </w:r>
      <w:bookmarkEnd w:id="77"/>
    </w:p>
    <w:p w14:paraId="00000310" w14:textId="77777777" w:rsidR="001875A0" w:rsidRDefault="00DC7652" w:rsidP="001A6DA8">
      <w:bookmarkStart w:id="78" w:name="_heading=h.1rvwp1q" w:colFirst="0" w:colLast="0"/>
      <w:bookmarkEnd w:id="78"/>
      <w:r>
        <w:t xml:space="preserve">The RA MUST ensure that names used in all PCA PKI Certificates represent an unambiguous identifier for the Subject and that the Subject contains the verified organization name of the PKI Sponsor responsible for the Certificate. The RA MUST use the verified organization name as the </w:t>
      </w:r>
      <w:r>
        <w:rPr>
          <w:i/>
        </w:rPr>
        <w:t>organizationName</w:t>
      </w:r>
      <w:r>
        <w:t xml:space="preserve"> field in the DN of the issued Certificate.</w:t>
      </w:r>
    </w:p>
    <w:p w14:paraId="00000311" w14:textId="60CF62D0" w:rsidR="001875A0" w:rsidRDefault="00DC7652" w:rsidP="001A6DA8">
      <w:r>
        <w:t xml:space="preserve">Relying Parties SHOULD use the </w:t>
      </w:r>
      <w:r w:rsidRPr="001A6DA8">
        <w:rPr>
          <w:i/>
        </w:rPr>
        <w:t xml:space="preserve">subjectAltName </w:t>
      </w:r>
      <w:r w:rsidRPr="001A6DA8">
        <w:t>(</w:t>
      </w:r>
      <w:r>
        <w:t xml:space="preserve">SAN) extension, as defined in Section </w:t>
      </w:r>
      <w:r w:rsidR="00BB4A26">
        <w:fldChar w:fldCharType="begin"/>
      </w:r>
      <w:r w:rsidR="00BB4A26">
        <w:instrText xml:space="preserve"> REF _Ref150896415 \r \h </w:instrText>
      </w:r>
      <w:r w:rsidR="00BB4A26">
        <w:fldChar w:fldCharType="separate"/>
      </w:r>
      <w:r w:rsidR="0008601A">
        <w:t>7.1.2.11</w:t>
      </w:r>
      <w:r w:rsidR="00BB4A26">
        <w:fldChar w:fldCharType="end"/>
      </w:r>
      <w:r>
        <w:t>, to assert the identity and role of the entity (e.g., person, organization, device, or object). Relying Parties SHALL use the Subject DN to verify the organization the Certificate was issued to. Relying Parties SHOULD use the Issuer DN to verify the issuer of the Certificate.</w:t>
      </w:r>
    </w:p>
    <w:p w14:paraId="00000312" w14:textId="4D9E1F67" w:rsidR="001875A0" w:rsidRDefault="00DC7652" w:rsidP="001A6DA8">
      <w:r>
        <w:t xml:space="preserve">The </w:t>
      </w:r>
      <w:r w:rsidRPr="00AE6D03">
        <w:rPr>
          <w:iCs/>
        </w:rPr>
        <w:t>Organization Name</w:t>
      </w:r>
      <w:r w:rsidR="001E611C">
        <w:rPr>
          <w:iCs/>
        </w:rPr>
        <w:t>,</w:t>
      </w:r>
      <w:r>
        <w:rPr>
          <w:i/>
        </w:rPr>
        <w:t xml:space="preserve"> </w:t>
      </w:r>
      <w:r>
        <w:t xml:space="preserve">or </w:t>
      </w:r>
      <w:r w:rsidR="001E611C">
        <w:t xml:space="preserve">the </w:t>
      </w:r>
      <w:r w:rsidRPr="00AE6D03">
        <w:rPr>
          <w:iCs/>
        </w:rPr>
        <w:t>o</w:t>
      </w:r>
      <w:r w:rsidR="005E604B">
        <w:t>=</w:t>
      </w:r>
      <w:r>
        <w:t xml:space="preserve"> field</w:t>
      </w:r>
      <w:r w:rsidR="001E611C">
        <w:t>,</w:t>
      </w:r>
      <w:r>
        <w:t xml:space="preserve"> SHOULD be the display name of the Owner, such as “NG9-1-1 Interoperability Oversight Commission” or “State of Virginia”.</w:t>
      </w:r>
    </w:p>
    <w:p w14:paraId="7516E559" w14:textId="7E776FEA" w:rsidR="0076531F" w:rsidRDefault="00DC7652" w:rsidP="001A6DA8">
      <w:r>
        <w:t xml:space="preserve">The </w:t>
      </w:r>
      <w:r w:rsidRPr="00AE6D03">
        <w:rPr>
          <w:iCs/>
        </w:rPr>
        <w:t>Organizational Unit</w:t>
      </w:r>
      <w:r w:rsidR="001E611C">
        <w:rPr>
          <w:iCs/>
        </w:rPr>
        <w:t>,</w:t>
      </w:r>
      <w:r>
        <w:t xml:space="preserve"> or </w:t>
      </w:r>
      <w:r w:rsidR="001E611C">
        <w:t xml:space="preserve">the </w:t>
      </w:r>
      <w:r w:rsidRPr="00AE6D03">
        <w:rPr>
          <w:iCs/>
        </w:rPr>
        <w:t>ou</w:t>
      </w:r>
      <w:r w:rsidR="005E604B" w:rsidRPr="00AE6D03">
        <w:rPr>
          <w:iCs/>
        </w:rPr>
        <w:t>=</w:t>
      </w:r>
      <w:r>
        <w:rPr>
          <w:i/>
        </w:rPr>
        <w:t xml:space="preserve"> </w:t>
      </w:r>
      <w:r>
        <w:t>field</w:t>
      </w:r>
      <w:r w:rsidR="001E611C">
        <w:t>,</w:t>
      </w:r>
      <w:r>
        <w:t xml:space="preserve"> SHOULD be descriptive, down to an instance, of what the entity issued a </w:t>
      </w:r>
      <w:r w:rsidR="005E604B">
        <w:t xml:space="preserve">Certificate </w:t>
      </w:r>
      <w:r>
        <w:t xml:space="preserve">does. For example, “PCA-1” or “State of Virginia ECRF-01”. </w:t>
      </w:r>
    </w:p>
    <w:p w14:paraId="00000314" w14:textId="0DE846FB" w:rsidR="001875A0" w:rsidRDefault="00DC7652" w:rsidP="001A6DA8">
      <w:pPr>
        <w:rPr>
          <w:color w:val="7030A0"/>
        </w:rPr>
      </w:pPr>
      <w:r>
        <w:t xml:space="preserve">The </w:t>
      </w:r>
      <w:r w:rsidRPr="00AE6D03">
        <w:rPr>
          <w:iCs/>
        </w:rPr>
        <w:t>Common Name</w:t>
      </w:r>
      <w:r w:rsidR="001E611C">
        <w:rPr>
          <w:iCs/>
        </w:rPr>
        <w:t>,</w:t>
      </w:r>
      <w:r>
        <w:t xml:space="preserve"> or</w:t>
      </w:r>
      <w:r w:rsidR="001E611C">
        <w:t xml:space="preserve"> the</w:t>
      </w:r>
      <w:r>
        <w:t xml:space="preserve"> </w:t>
      </w:r>
      <w:r w:rsidRPr="00AE6D03">
        <w:rPr>
          <w:iCs/>
        </w:rPr>
        <w:t>cn</w:t>
      </w:r>
      <w:r w:rsidR="005E604B">
        <w:t>=</w:t>
      </w:r>
      <w:r>
        <w:t xml:space="preserve"> field</w:t>
      </w:r>
      <w:r w:rsidR="001E611C">
        <w:t>,</w:t>
      </w:r>
      <w:r>
        <w:t xml:space="preserve"> SHOULD be a display name, such as “PCA” or “</w:t>
      </w:r>
      <w:r w:rsidR="00956DB7">
        <w:t>Fairfax County ICA</w:t>
      </w:r>
      <w:r>
        <w:t>”</w:t>
      </w:r>
      <w:r w:rsidR="00956DB7">
        <w:t xml:space="preserve"> for the Root and ICA Certificates</w:t>
      </w:r>
      <w:r>
        <w:t>.</w:t>
      </w:r>
      <w:r w:rsidR="00956DB7">
        <w:t xml:space="preserve"> The cn= in End-Entity Certificates </w:t>
      </w:r>
      <w:r>
        <w:t xml:space="preserve">SHOULD be the </w:t>
      </w:r>
      <w:r w:rsidRPr="00AE6D03">
        <w:rPr>
          <w:i/>
          <w:iCs/>
        </w:rPr>
        <w:t>iD</w:t>
      </w:r>
      <w:r>
        <w:t xml:space="preserve"> field from the Quad ID.</w:t>
      </w:r>
    </w:p>
    <w:p w14:paraId="00000315" w14:textId="77777777" w:rsidR="001875A0" w:rsidRDefault="00DC7652" w:rsidP="00563FA1">
      <w:pPr>
        <w:pStyle w:val="HeadingNumbered03"/>
      </w:pPr>
      <w:bookmarkStart w:id="79" w:name="_Toc170313548"/>
      <w:r>
        <w:t>Anonymity or Pseudonymity of Subscribers</w:t>
      </w:r>
      <w:bookmarkEnd w:id="79"/>
    </w:p>
    <w:p w14:paraId="00000316" w14:textId="77777777" w:rsidR="001875A0" w:rsidRDefault="00DC7652" w:rsidP="001A6DA8">
      <w:pPr>
        <w:rPr>
          <w:i/>
          <w:color w:val="76923C"/>
        </w:rPr>
      </w:pPr>
      <w:r>
        <w:t>The PCA and its RA, and ICAs and their RAs, SHALL NOT issue Anonymous or Pseudonymous Certificates.</w:t>
      </w:r>
    </w:p>
    <w:p w14:paraId="00000317" w14:textId="77777777" w:rsidR="001875A0" w:rsidRDefault="00DC7652" w:rsidP="00563FA1">
      <w:pPr>
        <w:pStyle w:val="HeadingNumbered03"/>
      </w:pPr>
      <w:bookmarkStart w:id="80" w:name="_Toc170313549"/>
      <w:r>
        <w:t>Rules for Interpreting Various Name Forms</w:t>
      </w:r>
      <w:bookmarkEnd w:id="80"/>
    </w:p>
    <w:p w14:paraId="00000318" w14:textId="5B7CBE0D" w:rsidR="001875A0" w:rsidRDefault="00DC7652" w:rsidP="001A6DA8">
      <w:r>
        <w:t xml:space="preserve">Rules for interpreting DN forms are specified in </w:t>
      </w:r>
      <w:r w:rsidR="00445479" w:rsidRPr="00445479">
        <w:rPr>
          <w:color w:val="0070C0"/>
        </w:rPr>
        <w:fldChar w:fldCharType="begin"/>
      </w:r>
      <w:r w:rsidR="00445479" w:rsidRPr="00445479">
        <w:rPr>
          <w:color w:val="0070C0"/>
        </w:rPr>
        <w:instrText xml:space="preserve"> REF X_500 \h  \* MERGEFORMAT </w:instrText>
      </w:r>
      <w:r w:rsidR="00445479" w:rsidRPr="00445479">
        <w:rPr>
          <w:color w:val="0070C0"/>
        </w:rPr>
      </w:r>
      <w:r w:rsidR="00445479" w:rsidRPr="00445479">
        <w:rPr>
          <w:color w:val="0070C0"/>
        </w:rPr>
        <w:fldChar w:fldCharType="separate"/>
      </w:r>
      <w:r w:rsidR="0008601A" w:rsidRPr="00D609DC">
        <w:rPr>
          <w:rFonts w:eastAsia="Arial"/>
          <w:color w:val="0070C0"/>
        </w:rPr>
        <w:t>X.500</w:t>
      </w:r>
      <w:r w:rsidR="00445479" w:rsidRPr="00445479">
        <w:rPr>
          <w:color w:val="0070C0"/>
        </w:rPr>
        <w:fldChar w:fldCharType="end"/>
      </w:r>
      <w:r>
        <w:t>.</w:t>
      </w:r>
    </w:p>
    <w:p w14:paraId="00000319" w14:textId="77777777" w:rsidR="001875A0" w:rsidRDefault="00DC7652" w:rsidP="00563FA1">
      <w:pPr>
        <w:pStyle w:val="HeadingNumbered03"/>
      </w:pPr>
      <w:bookmarkStart w:id="81" w:name="_Ref159944822"/>
      <w:bookmarkStart w:id="82" w:name="_Toc170313550"/>
      <w:r>
        <w:t>Uniqueness of Names</w:t>
      </w:r>
      <w:bookmarkEnd w:id="81"/>
      <w:bookmarkEnd w:id="82"/>
    </w:p>
    <w:p w14:paraId="3B40CCCE" w14:textId="77777777" w:rsidR="00724D96" w:rsidRDefault="00DC7652" w:rsidP="001A6DA8">
      <w:r>
        <w:t>The PCA and ICAs SHALL ensure that NENA Quad</w:t>
      </w:r>
      <w:r w:rsidR="001A6DA8">
        <w:t xml:space="preserve"> ID</w:t>
      </w:r>
      <w:r>
        <w:t xml:space="preserve"> values in the Subject Alternative Name (SAN) extension in the Certificate</w:t>
      </w:r>
      <w:r w:rsidR="00907615">
        <w:t xml:space="preserve">s </w:t>
      </w:r>
      <w:r w:rsidR="00724D96">
        <w:t>they issue</w:t>
      </w:r>
      <w:r>
        <w:t xml:space="preserve"> are unique.</w:t>
      </w:r>
      <w:r w:rsidR="00724D96" w:rsidRPr="00724D96">
        <w:t xml:space="preserve"> </w:t>
      </w:r>
      <w:r w:rsidR="00724D96">
        <w:t>Certificate Re-Key and/or Renewal does not violate the requirement for name uniqueness.</w:t>
      </w:r>
    </w:p>
    <w:p w14:paraId="1B9B43E1" w14:textId="18C538E5" w:rsidR="00724D96" w:rsidRDefault="00724D96" w:rsidP="001A6DA8">
      <w:r>
        <w:t xml:space="preserve">The </w:t>
      </w:r>
      <w:r>
        <w:rPr>
          <w:i/>
          <w:iCs/>
        </w:rPr>
        <w:t>subjectDN</w:t>
      </w:r>
      <w:r>
        <w:t xml:space="preserve"> in CA Certificates is unique when Certificates are Re-Keyed due to the serial number used in the ou= field.</w:t>
      </w:r>
    </w:p>
    <w:p w14:paraId="0000031A" w14:textId="4D650D85" w:rsidR="001875A0" w:rsidRDefault="00724D96" w:rsidP="001A6DA8">
      <w:pPr>
        <w:rPr>
          <w:i/>
          <w:color w:val="76923C"/>
        </w:rPr>
      </w:pPr>
      <w:r>
        <w:t xml:space="preserve">The </w:t>
      </w:r>
      <w:r>
        <w:rPr>
          <w:i/>
          <w:iCs/>
        </w:rPr>
        <w:t>subjectDN</w:t>
      </w:r>
      <w:r>
        <w:t xml:space="preserve"> in End-Entity Certificates is always unique because the </w:t>
      </w:r>
      <w:r w:rsidRPr="00724D96">
        <w:rPr>
          <w:i/>
          <w:iCs/>
        </w:rPr>
        <w:t>commonName</w:t>
      </w:r>
      <w:r>
        <w:rPr>
          <w:i/>
          <w:iCs/>
        </w:rPr>
        <w:t xml:space="preserve"> </w:t>
      </w:r>
      <w:r>
        <w:t xml:space="preserve">is the </w:t>
      </w:r>
      <w:r w:rsidR="002F795F" w:rsidRPr="00724D96">
        <w:rPr>
          <w:i/>
          <w:iCs/>
        </w:rPr>
        <w:t>i</w:t>
      </w:r>
      <w:r w:rsidR="00A73A3C" w:rsidRPr="00724D96">
        <w:rPr>
          <w:i/>
          <w:iCs/>
        </w:rPr>
        <w:t>D</w:t>
      </w:r>
      <w:r w:rsidR="00A73A3C">
        <w:t xml:space="preserve"> </w:t>
      </w:r>
      <w:r>
        <w:t>from</w:t>
      </w:r>
      <w:r w:rsidR="00A73A3C">
        <w:t xml:space="preserve"> the Quad </w:t>
      </w:r>
      <w:r w:rsidR="005E604B">
        <w:t>I</w:t>
      </w:r>
      <w:r w:rsidR="00A73A3C">
        <w:t>D field.</w:t>
      </w:r>
      <w:r w:rsidR="004A48C6">
        <w:t xml:space="preserve"> </w:t>
      </w:r>
    </w:p>
    <w:p w14:paraId="0000031B" w14:textId="77777777" w:rsidR="001875A0" w:rsidRDefault="00DC7652" w:rsidP="00563FA1">
      <w:pPr>
        <w:pStyle w:val="HeadingNumbered03"/>
      </w:pPr>
      <w:bookmarkStart w:id="83" w:name="_Toc170313551"/>
      <w:r>
        <w:t>Recognition, Authentication, and Role of Trademarks</w:t>
      </w:r>
      <w:bookmarkEnd w:id="83"/>
    </w:p>
    <w:p w14:paraId="0000031C" w14:textId="77777777" w:rsidR="001875A0" w:rsidRDefault="00DC7652" w:rsidP="001A6DA8">
      <w:r>
        <w:t>The PCA and its RA, and ICAs and their RAs, SHALL NOT knowingly issue a Certificate including the name that a court of competent jurisdiction has determined infringes upon a third party’s trademark. Prospective Subscribers SHALL NOT use names in their Certificate Applications that infringe upon the Intellectual Property Rights of others.</w:t>
      </w:r>
    </w:p>
    <w:p w14:paraId="0000031D" w14:textId="77777777" w:rsidR="001875A0" w:rsidRDefault="00DC7652" w:rsidP="001A6DA8">
      <w:r>
        <w:lastRenderedPageBreak/>
        <w:t>A CA or RA SHALL NOT knowingly issue a Certificate including the name of any entity, such as a government agency, that a court of competent jurisdiction would determine that the Prospective Subscriber is not a legitimate agent of, such as through employment (for Certificates issued to individual identities) or ownership/responsibility to operate (for Certificates issued to devices or software).</w:t>
      </w:r>
    </w:p>
    <w:p w14:paraId="0000031E" w14:textId="77777777" w:rsidR="001875A0" w:rsidRDefault="00DC7652" w:rsidP="001A6DA8">
      <w:r>
        <w:t>A CA or RA is not required to determine whether a Prospective Subscriber has Intellectual Property Rights or otherwise has Legal Agency in the name appearing in a Certificate Application or to arbitrate, mediate, or otherwise resolve any dispute concerning the ownership of any Intellectual Property Rights, including, without limitation, rights in a domain name, trade name, trademark, or service mark; and the PA, and any CA SHALL be entitled, without liability to any Prospective Subscriber, to reject or suspend any DCSA because of such dispute. The PA SHALL attempt to resolve disputes involving names and trademarks.</w:t>
      </w:r>
    </w:p>
    <w:p w14:paraId="0000031F" w14:textId="77777777" w:rsidR="001875A0" w:rsidRDefault="00DC7652" w:rsidP="000554ED">
      <w:pPr>
        <w:pStyle w:val="HeadingNumbered02"/>
      </w:pPr>
      <w:bookmarkStart w:id="84" w:name="_Ref150896472"/>
      <w:bookmarkStart w:id="85" w:name="_Toc170313552"/>
      <w:r>
        <w:t>Initial Identity Validation</w:t>
      </w:r>
      <w:bookmarkEnd w:id="84"/>
      <w:bookmarkEnd w:id="85"/>
    </w:p>
    <w:p w14:paraId="00000320" w14:textId="77777777" w:rsidR="001875A0" w:rsidRDefault="00DC7652" w:rsidP="00FE79E6">
      <w:r>
        <w:t xml:space="preserve">This section provides the requirements for the issuance of high assurance Certificates under this CP. The word “Assurance” means how well a Relying Party can be certain of the identity Binding between the Public Key and the entity whose Subject name is cited in the Certificate. In addition, it also reflects how well the Relying Party can be certain that the entity whose name is cited in the Subject of the Certificate is controlling the use of the Private Key that corresponds to the Public Key in the Certificate. </w:t>
      </w:r>
    </w:p>
    <w:p w14:paraId="00000321" w14:textId="44EAF34D" w:rsidR="001875A0" w:rsidRDefault="00DC7652" w:rsidP="00FE79E6">
      <w:r>
        <w:t xml:space="preserve">The level of Assurance associated with a Public Key Certificate describes the procedures and controls involved in validating a Subscriber’s identity </w:t>
      </w:r>
      <w:r w:rsidR="00D940B2">
        <w:t>(</w:t>
      </w:r>
      <w:r w:rsidR="002A4344">
        <w:t xml:space="preserve">see </w:t>
      </w:r>
      <w:r w:rsidR="0088407F" w:rsidRPr="00D940B2">
        <w:rPr>
          <w:color w:val="0070C0"/>
        </w:rPr>
        <w:fldChar w:fldCharType="begin"/>
      </w:r>
      <w:r w:rsidR="0088407F" w:rsidRPr="00D940B2">
        <w:rPr>
          <w:color w:val="0070C0"/>
        </w:rPr>
        <w:instrText xml:space="preserve"> REF VP \h  \* MERGEFORMAT </w:instrText>
      </w:r>
      <w:r w:rsidR="0088407F" w:rsidRPr="00D940B2">
        <w:rPr>
          <w:color w:val="0070C0"/>
        </w:rPr>
      </w:r>
      <w:r w:rsidR="0088407F" w:rsidRPr="00D940B2">
        <w:rPr>
          <w:color w:val="0070C0"/>
        </w:rPr>
        <w:fldChar w:fldCharType="separate"/>
      </w:r>
      <w:r w:rsidR="0008601A" w:rsidRPr="00603067">
        <w:rPr>
          <w:rFonts w:eastAsia="Arial"/>
          <w:color w:val="0070C0"/>
        </w:rPr>
        <w:t>VP</w:t>
      </w:r>
      <w:r w:rsidR="0088407F" w:rsidRPr="00D940B2">
        <w:rPr>
          <w:color w:val="0070C0"/>
        </w:rPr>
        <w:fldChar w:fldCharType="end"/>
      </w:r>
      <w:r w:rsidR="00D940B2">
        <w:rPr>
          <w:color w:val="0070C0"/>
        </w:rPr>
        <w:t>)</w:t>
      </w:r>
      <w:r w:rsidR="002A4344">
        <w:t xml:space="preserve"> </w:t>
      </w:r>
      <w:r>
        <w:t>and Binding that identity to a Public Key. It is the responsibility of the Relying Party to assess that level of Assurance and determine if it meets their security requirements for some particular use. The level of Assurance depends on the proper generation and management of the Certificate and associated Private Keys, in accordance with the stipulations of this CP. Personnel, physical, procedural, and technical security controls contribute to the Assurance level of the Certificates issued.</w:t>
      </w:r>
    </w:p>
    <w:p w14:paraId="00000322" w14:textId="77777777" w:rsidR="001875A0" w:rsidRDefault="00DC7652" w:rsidP="00563FA1">
      <w:pPr>
        <w:pStyle w:val="HeadingNumbered03"/>
      </w:pPr>
      <w:bookmarkStart w:id="86" w:name="_Toc170313553"/>
      <w:r>
        <w:t>Method to Prove Possession of Private Key</w:t>
      </w:r>
      <w:bookmarkEnd w:id="86"/>
    </w:p>
    <w:p w14:paraId="00000323" w14:textId="7B534B7F" w:rsidR="001875A0" w:rsidRDefault="00DC7652" w:rsidP="00FE79E6">
      <w:r>
        <w:t xml:space="preserve">The Authentication of the Subscriber, as defined in Section </w:t>
      </w:r>
      <w:r w:rsidR="00BB4A26">
        <w:fldChar w:fldCharType="begin"/>
      </w:r>
      <w:r w:rsidR="00BB4A26">
        <w:instrText xml:space="preserve"> REF _Ref150896454 \r \h </w:instrText>
      </w:r>
      <w:r w:rsidR="00BB4A26">
        <w:fldChar w:fldCharType="separate"/>
      </w:r>
      <w:r w:rsidR="0008601A">
        <w:t>3.2.3</w:t>
      </w:r>
      <w:r w:rsidR="00BB4A26">
        <w:fldChar w:fldCharType="end"/>
      </w:r>
      <w:r>
        <w:t>, is required prior to the proof of possession process described in this section.</w:t>
      </w:r>
    </w:p>
    <w:p w14:paraId="00000324" w14:textId="03F4FA13" w:rsidR="001875A0" w:rsidRDefault="00DC7652" w:rsidP="00FE79E6">
      <w:r>
        <w:t xml:space="preserve">In all cases where the Subscriber generates its own keys, that Subscriber SHALL prove possession of the Private Key, which corresponds to the Public Key in the Certificate Signing Request (CSR). For example, this </w:t>
      </w:r>
      <w:r w:rsidR="00D62B9C">
        <w:t xml:space="preserve">MAY </w:t>
      </w:r>
      <w:r>
        <w:t>be done by the Subscriber, using its Private Key to sign the CSR or a value assigned by the RA. The RA SHALL then validate the signature using the Subscriber’s Public Key provided in the CSR.</w:t>
      </w:r>
    </w:p>
    <w:p w14:paraId="00000325" w14:textId="25C9066E" w:rsidR="001875A0" w:rsidRDefault="00DC7652" w:rsidP="00FE79E6">
      <w:r>
        <w:t xml:space="preserve">For cases where a trusted </w:t>
      </w:r>
      <w:r w:rsidR="00A55624">
        <w:t xml:space="preserve">Account Administrator </w:t>
      </w:r>
      <w:r>
        <w:t xml:space="preserve">submits the CSR on behalf of the Subscriber, proof of possession MAY be done by the Subscriber using its </w:t>
      </w:r>
      <w:r w:rsidR="00B93891">
        <w:t>P</w:t>
      </w:r>
      <w:r>
        <w:t xml:space="preserve">rivate </w:t>
      </w:r>
      <w:r w:rsidR="00B93891">
        <w:t>K</w:t>
      </w:r>
      <w:r>
        <w:t>ey to sign a value supplied by the CA. The CA SHALL describe in its CPS how it validates possession of the Private Key.</w:t>
      </w:r>
    </w:p>
    <w:p w14:paraId="00000326" w14:textId="77777777" w:rsidR="001875A0" w:rsidRDefault="00DC7652" w:rsidP="00FE79E6">
      <w:r>
        <w:lastRenderedPageBreak/>
        <w:t>The PCA or ICA, and any RA on behalf of the CAs, SHALL prove that the Subscriber possesses the Private Key by verifying the Subscriber’s Digital Signature on the PKCS #10 CSR with the Public Key in the CSR.</w:t>
      </w:r>
    </w:p>
    <w:p w14:paraId="00000327" w14:textId="77777777" w:rsidR="001875A0" w:rsidRDefault="00DC7652" w:rsidP="00FE79E6">
      <w:pPr>
        <w:rPr>
          <w:color w:val="7030A0"/>
        </w:rPr>
      </w:pPr>
      <w:r>
        <w:t>The PA MAY approve other methods to prove possession of a Private Key by a Subscriber that are at least as secure as those here.</w:t>
      </w:r>
    </w:p>
    <w:p w14:paraId="00000328" w14:textId="77777777" w:rsidR="001875A0" w:rsidRDefault="00DC7652" w:rsidP="00563FA1">
      <w:pPr>
        <w:pStyle w:val="HeadingNumbered03"/>
      </w:pPr>
      <w:bookmarkStart w:id="87" w:name="_Toc170313554"/>
      <w:r>
        <w:t>Authentication of Organization Identity</w:t>
      </w:r>
      <w:bookmarkEnd w:id="87"/>
    </w:p>
    <w:p w14:paraId="00000329" w14:textId="4AD9E958" w:rsidR="001875A0" w:rsidRDefault="00DC7652" w:rsidP="00FE79E6">
      <w:pPr>
        <w:rPr>
          <w:i/>
          <w:color w:val="7030A0"/>
        </w:rPr>
      </w:pPr>
      <w:bookmarkStart w:id="88" w:name="_heading=h.1jlao46" w:colFirst="0" w:colLast="0"/>
      <w:bookmarkEnd w:id="88"/>
      <w:r>
        <w:t xml:space="preserve">The RA SHALL conform to the requirements contained within the </w:t>
      </w:r>
      <w:r w:rsidR="0088407F" w:rsidRPr="0088407F">
        <w:fldChar w:fldCharType="begin"/>
      </w:r>
      <w:r w:rsidR="0088407F" w:rsidRPr="0088407F">
        <w:instrText xml:space="preserve"> REF VP \h </w:instrText>
      </w:r>
      <w:r w:rsidR="0088407F">
        <w:instrText xml:space="preserve"> \* MERGEFORMAT </w:instrText>
      </w:r>
      <w:r w:rsidR="0088407F" w:rsidRPr="0088407F">
        <w:fldChar w:fldCharType="separate"/>
      </w:r>
      <w:r w:rsidR="0008601A" w:rsidRPr="00603067">
        <w:rPr>
          <w:rFonts w:eastAsia="Arial"/>
          <w:color w:val="0070C0"/>
        </w:rPr>
        <w:t>VP</w:t>
      </w:r>
      <w:r w:rsidR="0088407F" w:rsidRPr="0088407F">
        <w:fldChar w:fldCharType="end"/>
      </w:r>
      <w:r w:rsidRPr="0088407F">
        <w:t xml:space="preserve"> </w:t>
      </w:r>
      <w:r>
        <w:t xml:space="preserve">to validate all identities, including organizations (agencies), devices and agents. </w:t>
      </w:r>
    </w:p>
    <w:p w14:paraId="0000032A" w14:textId="77777777" w:rsidR="001875A0" w:rsidRDefault="00DC7652" w:rsidP="00563FA1">
      <w:pPr>
        <w:pStyle w:val="HeadingNumbered03"/>
      </w:pPr>
      <w:bookmarkStart w:id="89" w:name="_Ref150896454"/>
      <w:bookmarkStart w:id="90" w:name="_Toc170313555"/>
      <w:r>
        <w:t>Authentication of Subscriber Identity</w:t>
      </w:r>
      <w:bookmarkEnd w:id="89"/>
      <w:bookmarkEnd w:id="90"/>
    </w:p>
    <w:p w14:paraId="0000032B" w14:textId="17D9AFE8" w:rsidR="001875A0" w:rsidRDefault="00DC7652" w:rsidP="00FE79E6">
      <w:r>
        <w:t xml:space="preserve">See </w:t>
      </w:r>
      <w:r w:rsidR="0088407F" w:rsidRPr="00D940B2">
        <w:rPr>
          <w:color w:val="0070C0"/>
        </w:rPr>
        <w:fldChar w:fldCharType="begin"/>
      </w:r>
      <w:r w:rsidR="0088407F" w:rsidRPr="00D940B2">
        <w:rPr>
          <w:color w:val="0070C0"/>
        </w:rPr>
        <w:instrText xml:space="preserve"> REF VP \h  \* MERGEFORMAT </w:instrText>
      </w:r>
      <w:r w:rsidR="0088407F" w:rsidRPr="00D940B2">
        <w:rPr>
          <w:color w:val="0070C0"/>
        </w:rPr>
      </w:r>
      <w:r w:rsidR="0088407F" w:rsidRPr="00D940B2">
        <w:rPr>
          <w:color w:val="0070C0"/>
        </w:rPr>
        <w:fldChar w:fldCharType="separate"/>
      </w:r>
      <w:r w:rsidR="0008601A" w:rsidRPr="00603067">
        <w:rPr>
          <w:rFonts w:eastAsia="Arial"/>
          <w:color w:val="0070C0"/>
        </w:rPr>
        <w:t>VP</w:t>
      </w:r>
      <w:r w:rsidR="0088407F" w:rsidRPr="00D940B2">
        <w:rPr>
          <w:color w:val="0070C0"/>
        </w:rPr>
        <w:fldChar w:fldCharType="end"/>
      </w:r>
      <w:r w:rsidR="00EF60DF">
        <w:t xml:space="preserve"> </w:t>
      </w:r>
      <w:r w:rsidR="0041437D">
        <w:t>Section 8.2.4</w:t>
      </w:r>
      <w:r w:rsidR="00DF67D9">
        <w:t>:</w:t>
      </w:r>
      <w:r w:rsidR="0041437D">
        <w:t xml:space="preserve"> Verification of all Other Certificates and </w:t>
      </w:r>
      <w:r w:rsidR="00EF60DF">
        <w:t>Section 8.9</w:t>
      </w:r>
      <w:r w:rsidR="00DF67D9">
        <w:t>:</w:t>
      </w:r>
      <w:r w:rsidR="00EF60DF">
        <w:t xml:space="preserve"> Verified Method of Communication</w:t>
      </w:r>
      <w:r>
        <w:t>.</w:t>
      </w:r>
    </w:p>
    <w:p w14:paraId="0000032C" w14:textId="77777777" w:rsidR="001875A0" w:rsidRDefault="00DC7652" w:rsidP="00563FA1">
      <w:pPr>
        <w:pStyle w:val="HeadingNumbered03"/>
      </w:pPr>
      <w:bookmarkStart w:id="91" w:name="_Toc170313556"/>
      <w:r>
        <w:t>Non-verified Subscriber Information</w:t>
      </w:r>
      <w:bookmarkEnd w:id="91"/>
    </w:p>
    <w:p w14:paraId="0000032D" w14:textId="77777777" w:rsidR="001875A0" w:rsidRDefault="00DC7652" w:rsidP="00FE79E6">
      <w:r>
        <w:t>Information that is not verified by a CA or RA SHALL NOT be included in Certificates.</w:t>
      </w:r>
    </w:p>
    <w:p w14:paraId="0000032E" w14:textId="77777777" w:rsidR="001875A0" w:rsidRDefault="00DC7652" w:rsidP="00563FA1">
      <w:pPr>
        <w:pStyle w:val="HeadingNumbered03"/>
      </w:pPr>
      <w:bookmarkStart w:id="92" w:name="_Toc170313557"/>
      <w:r>
        <w:t>Validation of Authority</w:t>
      </w:r>
      <w:bookmarkEnd w:id="92"/>
    </w:p>
    <w:p w14:paraId="0000032F" w14:textId="38C47EFC" w:rsidR="001875A0" w:rsidRDefault="00777232" w:rsidP="0092666A">
      <w:r>
        <w:t xml:space="preserve">The issuer CA SHALL validate the </w:t>
      </w:r>
      <w:r w:rsidR="00D127B5">
        <w:t>S</w:t>
      </w:r>
      <w:r>
        <w:t xml:space="preserve">ubject CA </w:t>
      </w:r>
      <w:r w:rsidR="002F795F">
        <w:t>C</w:t>
      </w:r>
      <w:r>
        <w:t xml:space="preserve">ertificate requestor's authorization to act in the name of the </w:t>
      </w:r>
      <w:r w:rsidR="00D127B5">
        <w:t>S</w:t>
      </w:r>
      <w:r>
        <w:t xml:space="preserve">ubject CA prior to issuing the CA </w:t>
      </w:r>
      <w:r w:rsidR="002F795F">
        <w:t>C</w:t>
      </w:r>
      <w:r>
        <w:t>ertificate</w:t>
      </w:r>
      <w:r w:rsidR="00171E7B">
        <w:t xml:space="preserve"> in accordance to the verification requirements in the </w:t>
      </w:r>
      <w:r w:rsidR="00866EE6" w:rsidRPr="00465F56">
        <w:rPr>
          <w:color w:val="0070C0"/>
        </w:rPr>
        <w:fldChar w:fldCharType="begin"/>
      </w:r>
      <w:r w:rsidR="00866EE6" w:rsidRPr="00465F56">
        <w:rPr>
          <w:color w:val="0070C0"/>
        </w:rPr>
        <w:instrText xml:space="preserve"> REF VP \h  \* MERGEFORMAT </w:instrText>
      </w:r>
      <w:r w:rsidR="00866EE6" w:rsidRPr="00465F56">
        <w:rPr>
          <w:color w:val="0070C0"/>
        </w:rPr>
      </w:r>
      <w:r w:rsidR="00866EE6" w:rsidRPr="00465F56">
        <w:rPr>
          <w:color w:val="0070C0"/>
        </w:rPr>
        <w:fldChar w:fldCharType="separate"/>
      </w:r>
      <w:r w:rsidR="0008601A" w:rsidRPr="00A81F63">
        <w:rPr>
          <w:rFonts w:eastAsia="Arial"/>
          <w:color w:val="0070C0"/>
        </w:rPr>
        <w:t>VP</w:t>
      </w:r>
      <w:r w:rsidR="00866EE6" w:rsidRPr="00465F56">
        <w:rPr>
          <w:color w:val="0070C0"/>
        </w:rPr>
        <w:fldChar w:fldCharType="end"/>
      </w:r>
      <w:r>
        <w:t xml:space="preserve">. The </w:t>
      </w:r>
      <w:r w:rsidR="002F795F">
        <w:t>C</w:t>
      </w:r>
      <w:r>
        <w:t xml:space="preserve">ertificate issuance SHALL be based on </w:t>
      </w:r>
      <w:r w:rsidR="00FE79E6">
        <w:t xml:space="preserve">a </w:t>
      </w:r>
      <w:r>
        <w:t xml:space="preserve">successful </w:t>
      </w:r>
      <w:r w:rsidR="00615541">
        <w:t xml:space="preserve">CA onboarding process (i.e., successful </w:t>
      </w:r>
      <w:r>
        <w:t>mapping of the CA Certificate information with this CP</w:t>
      </w:r>
      <w:r w:rsidR="00615541">
        <w:t>,</w:t>
      </w:r>
      <w:r>
        <w:t xml:space="preserve"> successful</w:t>
      </w:r>
      <w:r w:rsidR="00615541">
        <w:t xml:space="preserve"> CA</w:t>
      </w:r>
      <w:r>
        <w:t xml:space="preserve"> CPS compliance </w:t>
      </w:r>
      <w:r w:rsidR="00615541">
        <w:t>analysis,</w:t>
      </w:r>
      <w:r>
        <w:t xml:space="preserve"> </w:t>
      </w:r>
      <w:r w:rsidR="00615541">
        <w:t xml:space="preserve">approved architecture review, </w:t>
      </w:r>
      <w:r>
        <w:t>and PCA PA approval.</w:t>
      </w:r>
      <w:r w:rsidR="00615541">
        <w:t xml:space="preserve">) </w:t>
      </w:r>
    </w:p>
    <w:p w14:paraId="00000330" w14:textId="77777777" w:rsidR="001875A0" w:rsidRDefault="00DC7652" w:rsidP="0092666A">
      <w:pPr>
        <w:pStyle w:val="HeadingNumbered03"/>
      </w:pPr>
      <w:bookmarkStart w:id="93" w:name="_Toc151031636"/>
      <w:bookmarkStart w:id="94" w:name="_Toc170313558"/>
      <w:bookmarkEnd w:id="93"/>
      <w:r w:rsidRPr="0092666A">
        <w:t>Criteria</w:t>
      </w:r>
      <w:r>
        <w:t xml:space="preserve"> for Interoperation</w:t>
      </w:r>
      <w:bookmarkEnd w:id="94"/>
    </w:p>
    <w:p w14:paraId="00000331" w14:textId="56CD0DE7" w:rsidR="001875A0" w:rsidRDefault="00DC7652" w:rsidP="00FE79E6">
      <w:pPr>
        <w:rPr>
          <w:i/>
          <w:color w:val="548DD4"/>
        </w:rPr>
      </w:pPr>
      <w:r>
        <w:t xml:space="preserve">This CP provides for interoperability with third party CAs (i.e., CAs external to the PCA PKI) through </w:t>
      </w:r>
      <w:r w:rsidR="00AB0185">
        <w:t>cross-</w:t>
      </w:r>
      <w:r>
        <w:t xml:space="preserve">certification. The PA SHALL determine the criteria for </w:t>
      </w:r>
      <w:r w:rsidR="00AB0185">
        <w:t>cross-</w:t>
      </w:r>
      <w:r>
        <w:t xml:space="preserve">certification with other entities in accordance with the PCA PKI </w:t>
      </w:r>
      <w:r w:rsidR="00AB0185">
        <w:t>Cross-</w:t>
      </w:r>
      <w:r>
        <w:t xml:space="preserve">Certification Methodology and Criteria [forthcoming]. Interoperability will be established when directed by the PA and will require a Memorandum of Agreement (MOA) between the PCA and the third parity CA. </w:t>
      </w:r>
    </w:p>
    <w:p w14:paraId="00000332" w14:textId="77777777" w:rsidR="001875A0" w:rsidRDefault="00DC7652" w:rsidP="000554ED">
      <w:pPr>
        <w:pStyle w:val="HeadingNumbered02"/>
      </w:pPr>
      <w:bookmarkStart w:id="95" w:name="_Ref150896568"/>
      <w:bookmarkStart w:id="96" w:name="_Toc170313559"/>
      <w:r>
        <w:t>Identification and Authentication for Re-Key Requests</w:t>
      </w:r>
      <w:bookmarkEnd w:id="95"/>
      <w:bookmarkEnd w:id="96"/>
    </w:p>
    <w:p w14:paraId="00000333" w14:textId="77777777" w:rsidR="001875A0" w:rsidRDefault="00DC7652" w:rsidP="00563FA1">
      <w:pPr>
        <w:pStyle w:val="HeadingNumbered03"/>
      </w:pPr>
      <w:bookmarkStart w:id="97" w:name="_Toc170313560"/>
      <w:r>
        <w:t>Identification and Authentication for Routine Re-Key</w:t>
      </w:r>
      <w:bookmarkEnd w:id="97"/>
    </w:p>
    <w:p w14:paraId="00000334" w14:textId="1F040EDA" w:rsidR="001875A0" w:rsidRDefault="00DC7652" w:rsidP="00FE79E6">
      <w:r>
        <w:t xml:space="preserve">For Re-Key of any CA Certificate issued under this CP, the CA SHALL follow the same procedures as the initial registration process described in Section </w:t>
      </w:r>
      <w:r w:rsidR="00BB4A26">
        <w:fldChar w:fldCharType="begin"/>
      </w:r>
      <w:r w:rsidR="00BB4A26">
        <w:instrText xml:space="preserve"> REF _Ref150896472 \r \h </w:instrText>
      </w:r>
      <w:r w:rsidR="00BB4A26">
        <w:fldChar w:fldCharType="separate"/>
      </w:r>
      <w:r w:rsidR="0008601A">
        <w:t>3.2</w:t>
      </w:r>
      <w:r w:rsidR="00BB4A26">
        <w:fldChar w:fldCharType="end"/>
      </w:r>
      <w:r>
        <w:t>.</w:t>
      </w:r>
    </w:p>
    <w:p w14:paraId="00000335" w14:textId="04D7F118" w:rsidR="001875A0" w:rsidRDefault="00DC7652" w:rsidP="00FE79E6">
      <w:pPr>
        <w:rPr>
          <w:color w:val="7030A0"/>
        </w:rPr>
      </w:pPr>
      <w:r>
        <w:t xml:space="preserve">For Re-Key of any End-Entity Certificate issued under this CP, the RA SHALL follow the same procedures as the initial registration described in Section </w:t>
      </w:r>
      <w:r w:rsidR="00BB4A26">
        <w:fldChar w:fldCharType="begin"/>
      </w:r>
      <w:r w:rsidR="00BB4A26">
        <w:instrText xml:space="preserve"> REF _Ref150896472 \r \h </w:instrText>
      </w:r>
      <w:r w:rsidR="00BB4A26">
        <w:fldChar w:fldCharType="separate"/>
      </w:r>
      <w:r w:rsidR="0008601A">
        <w:t>3.2</w:t>
      </w:r>
      <w:r w:rsidR="00BB4A26">
        <w:fldChar w:fldCharType="end"/>
      </w:r>
      <w:r>
        <w:t>.</w:t>
      </w:r>
    </w:p>
    <w:p w14:paraId="00000336" w14:textId="77777777" w:rsidR="001875A0" w:rsidRDefault="00DC7652" w:rsidP="00563FA1">
      <w:pPr>
        <w:pStyle w:val="HeadingNumbered03"/>
      </w:pPr>
      <w:bookmarkStart w:id="98" w:name="_Toc170313561"/>
      <w:r>
        <w:t>Identification and Authentication for Re-Key after Revocation</w:t>
      </w:r>
      <w:bookmarkEnd w:id="98"/>
    </w:p>
    <w:p w14:paraId="00000337" w14:textId="66031659" w:rsidR="001875A0" w:rsidRDefault="00DC7652" w:rsidP="00FE79E6">
      <w:pPr>
        <w:rPr>
          <w:i/>
        </w:rPr>
      </w:pPr>
      <w:r>
        <w:t xml:space="preserve">Once a Certificate has been Revoked for Compromise, the RA SHALL require a root cause analysis of the issue that led to Revocation, and a documented plan to address </w:t>
      </w:r>
      <w:r>
        <w:lastRenderedPageBreak/>
        <w:t xml:space="preserve">the issue with committed dates. Issuance of a new Certificate and the Re-Key SHALL require completion of the plan and SHALL require following the same process as the initial registration process, described in Section </w:t>
      </w:r>
      <w:r w:rsidR="00BB4A26">
        <w:fldChar w:fldCharType="begin"/>
      </w:r>
      <w:r w:rsidR="00BB4A26">
        <w:instrText xml:space="preserve"> REF _Ref150896472 \r \h </w:instrText>
      </w:r>
      <w:r w:rsidR="00BB4A26">
        <w:fldChar w:fldCharType="separate"/>
      </w:r>
      <w:r w:rsidR="0008601A">
        <w:t>3.2</w:t>
      </w:r>
      <w:r w:rsidR="00BB4A26">
        <w:fldChar w:fldCharType="end"/>
      </w:r>
      <w:r>
        <w:t xml:space="preserve">. </w:t>
      </w:r>
    </w:p>
    <w:p w14:paraId="00000338" w14:textId="77777777" w:rsidR="001875A0" w:rsidRDefault="00DC7652" w:rsidP="000554ED">
      <w:pPr>
        <w:pStyle w:val="HeadingNumbered02"/>
      </w:pPr>
      <w:bookmarkStart w:id="99" w:name="_Ref159942276"/>
      <w:bookmarkStart w:id="100" w:name="_Ref159942323"/>
      <w:bookmarkStart w:id="101" w:name="_Toc170313562"/>
      <w:r>
        <w:t>Identification and Authentication for Revocation Request</w:t>
      </w:r>
      <w:bookmarkEnd w:id="99"/>
      <w:bookmarkEnd w:id="100"/>
      <w:bookmarkEnd w:id="101"/>
    </w:p>
    <w:p w14:paraId="00000339" w14:textId="654850F4" w:rsidR="001875A0" w:rsidRDefault="00DC7652" w:rsidP="00FE79E6">
      <w:r>
        <w:t>Revocation requests MUST be Authenticated by the PCA or ICAs, or their corresponding RAs, prior to the request being accepted. Requests to Revoke a Certificate MAY be Authenticated using that Certificate's Public Key, regardless of whether or not the associated Private Key has been Compromised. If the request cannot be Authenticated with the Certificate’s Public Key, the CA or RA SHALL validate the information provided by the Revocation requestor and document those details prior to determining if the Revocation will be completed or not. The CA, or RA acting on its behalf, SHALL Authenticate a request for Revocation of a Certificate based on the information provided by the requestor. Authentication mechanisms used by the CA or RA SHALL balance the need to prevent unauthorized Revocation requests against the need to quickly Revoke Certificates. Revocation requests Authenticated on the basis of the current Key Pair SHALL always be accepted as valid, even if this Key Pair is the one suspected of being Compromised. Other Revocation request Authentication mechanisms MAY be used with the permission of the CA, such as challenge-response questions sent to the Certificate holder at the time of the Revocation request. All Revocation requests SHALL be logged by the CA or RA.</w:t>
      </w:r>
    </w:p>
    <w:p w14:paraId="0000033A" w14:textId="77777777" w:rsidR="001875A0" w:rsidRDefault="00DC7652" w:rsidP="00FE79E6">
      <w:pPr>
        <w:rPr>
          <w:color w:val="FF0000"/>
        </w:rPr>
      </w:pPr>
      <w:r>
        <w:t>After a Certificate has been Revoked, other than during a Renewal or update action, the Subscriber SHALL go through the initial Certificate Application process to obtain a new Certificate.</w:t>
      </w:r>
    </w:p>
    <w:p w14:paraId="0000033B" w14:textId="77777777" w:rsidR="001875A0" w:rsidRDefault="00DC7652" w:rsidP="00563FA1">
      <w:pPr>
        <w:pStyle w:val="HeadingNumbered01"/>
      </w:pPr>
      <w:bookmarkStart w:id="102" w:name="_Toc170313563"/>
      <w:r>
        <w:lastRenderedPageBreak/>
        <w:t>Certificate Life-cycle Operational Requirements</w:t>
      </w:r>
      <w:bookmarkEnd w:id="102"/>
    </w:p>
    <w:p w14:paraId="0000033C" w14:textId="77777777" w:rsidR="001875A0" w:rsidRDefault="00DC7652" w:rsidP="000554ED">
      <w:pPr>
        <w:pStyle w:val="HeadingNumbered02"/>
      </w:pPr>
      <w:bookmarkStart w:id="103" w:name="_Ref150896935"/>
      <w:bookmarkStart w:id="104" w:name="_Toc170313564"/>
      <w:r>
        <w:t>Certificate Application</w:t>
      </w:r>
      <w:bookmarkEnd w:id="103"/>
      <w:bookmarkEnd w:id="104"/>
    </w:p>
    <w:p w14:paraId="0000033D" w14:textId="77777777" w:rsidR="001875A0" w:rsidRDefault="00DC7652" w:rsidP="00AE6D03">
      <w:bookmarkStart w:id="105" w:name="_heading=h.pkwqa1" w:colFirst="0" w:colLast="0"/>
      <w:bookmarkEnd w:id="105"/>
      <w:r>
        <w:t>The Certificate Application consists of the Subscriber agreement (i.e., the DCSA) and the accompanying Naming Application provided with the DCSA and an accompanying PKCS #10 CSR. A copy of the DCSA can be requested from the RA.</w:t>
      </w:r>
    </w:p>
    <w:p w14:paraId="0000033E" w14:textId="77777777" w:rsidR="001875A0" w:rsidRDefault="00DC7652" w:rsidP="00563FA1">
      <w:pPr>
        <w:pStyle w:val="HeadingNumbered03"/>
      </w:pPr>
      <w:bookmarkStart w:id="106" w:name="_Toc170313565"/>
      <w:r>
        <w:t>Who Can Submit a Certificate Application</w:t>
      </w:r>
      <w:bookmarkEnd w:id="106"/>
    </w:p>
    <w:p w14:paraId="0000033F" w14:textId="77777777" w:rsidR="001875A0" w:rsidRDefault="00DC7652" w:rsidP="00AE6D03">
      <w:r>
        <w:t>No stipulation.</w:t>
      </w:r>
    </w:p>
    <w:p w14:paraId="00000340" w14:textId="77777777" w:rsidR="001875A0" w:rsidRDefault="00DC7652" w:rsidP="00563FA1">
      <w:pPr>
        <w:pStyle w:val="HeadingNumbered03"/>
      </w:pPr>
      <w:bookmarkStart w:id="107" w:name="_Toc170313566"/>
      <w:r>
        <w:t>Enrollment Process and Responsibilities</w:t>
      </w:r>
      <w:bookmarkEnd w:id="107"/>
    </w:p>
    <w:p w14:paraId="00000341" w14:textId="22567E74" w:rsidR="001875A0" w:rsidRDefault="00DC7652" w:rsidP="00AE6D03">
      <w:r>
        <w:t xml:space="preserve">Prospective Subscribers </w:t>
      </w:r>
      <w:r w:rsidR="001E3FA9">
        <w:t xml:space="preserve">SHALL </w:t>
      </w:r>
      <w:r>
        <w:t>submit sufficient information to allow the PCA or ICAs, or their corresponding RAs, to successfully perform the required verification.</w:t>
      </w:r>
    </w:p>
    <w:p w14:paraId="22E5888C" w14:textId="25E76008" w:rsidR="001E3FA9" w:rsidRDefault="001E3FA9" w:rsidP="00AE6D03">
      <w:r>
        <w:t xml:space="preserve">For the CA, or RA on its behalf, the identification and </w:t>
      </w:r>
      <w:r w:rsidR="00A55624">
        <w:t>A</w:t>
      </w:r>
      <w:r>
        <w:t xml:space="preserve">uthentication of the Subscriber </w:t>
      </w:r>
      <w:r w:rsidR="00EF60DF">
        <w:t>MUST</w:t>
      </w:r>
      <w:r>
        <w:t xml:space="preserve"> meet the requirements for Subscriber </w:t>
      </w:r>
      <w:r w:rsidR="00A55624">
        <w:t>A</w:t>
      </w:r>
      <w:r>
        <w:t xml:space="preserve">uthentication as specified in Section </w:t>
      </w:r>
      <w:r w:rsidR="00BB4A26">
        <w:fldChar w:fldCharType="begin"/>
      </w:r>
      <w:r w:rsidR="00BB4A26">
        <w:instrText xml:space="preserve"> REF _Ref150896472 \r \h </w:instrText>
      </w:r>
      <w:r w:rsidR="00BB4A26">
        <w:fldChar w:fldCharType="separate"/>
      </w:r>
      <w:r w:rsidR="0008601A">
        <w:t>3.2</w:t>
      </w:r>
      <w:r w:rsidR="00BB4A26">
        <w:fldChar w:fldCharType="end"/>
      </w:r>
      <w:r w:rsidR="00EF60DF">
        <w:t>.</w:t>
      </w:r>
    </w:p>
    <w:p w14:paraId="00000342" w14:textId="349FA639" w:rsidR="001875A0" w:rsidRDefault="00DC7652" w:rsidP="00AE6D03">
      <w:r>
        <w:t xml:space="preserve">The CA or RA SHALL develop processes that sufficiently verify the Prospective Subscriber’s identity for all Certificate types generated for the PCA PKI according to Section </w:t>
      </w:r>
      <w:r w:rsidR="008F1005">
        <w:fldChar w:fldCharType="begin"/>
      </w:r>
      <w:r w:rsidR="008F1005">
        <w:instrText xml:space="preserve"> REF _Ref150896472 \r \h </w:instrText>
      </w:r>
      <w:r w:rsidR="008F1005">
        <w:fldChar w:fldCharType="separate"/>
      </w:r>
      <w:r w:rsidR="0008601A">
        <w:t>3.2</w:t>
      </w:r>
      <w:r w:rsidR="008F1005">
        <w:fldChar w:fldCharType="end"/>
      </w:r>
      <w:r>
        <w:t>.</w:t>
      </w:r>
    </w:p>
    <w:p w14:paraId="00000343" w14:textId="77777777" w:rsidR="001875A0" w:rsidRDefault="00DC7652" w:rsidP="00AE6D03">
      <w:r>
        <w:t>Prospective Subscribers SHALL:</w:t>
      </w:r>
    </w:p>
    <w:p w14:paraId="00000344" w14:textId="77777777" w:rsidR="001875A0" w:rsidRDefault="00DC7652" w:rsidP="002B1DA4">
      <w:pPr>
        <w:numPr>
          <w:ilvl w:val="0"/>
          <w:numId w:val="2"/>
        </w:numPr>
        <w:pBdr>
          <w:top w:val="nil"/>
          <w:left w:val="nil"/>
          <w:bottom w:val="nil"/>
          <w:right w:val="nil"/>
          <w:between w:val="nil"/>
        </w:pBdr>
        <w:spacing w:before="0" w:after="0"/>
        <w:ind w:left="806"/>
        <w:rPr>
          <w:color w:val="000000"/>
        </w:rPr>
      </w:pPr>
      <w:r>
        <w:rPr>
          <w:color w:val="000000"/>
        </w:rPr>
        <w:t>Agree to the applicable Subscriber agreement (i.e., the DCSA);</w:t>
      </w:r>
    </w:p>
    <w:p w14:paraId="00000345" w14:textId="77777777" w:rsidR="001875A0" w:rsidRDefault="00DC7652">
      <w:pPr>
        <w:numPr>
          <w:ilvl w:val="0"/>
          <w:numId w:val="2"/>
        </w:numPr>
        <w:pBdr>
          <w:top w:val="nil"/>
          <w:left w:val="nil"/>
          <w:bottom w:val="nil"/>
          <w:right w:val="nil"/>
          <w:between w:val="nil"/>
        </w:pBdr>
        <w:spacing w:before="0" w:after="0"/>
        <w:rPr>
          <w:color w:val="000000"/>
        </w:rPr>
      </w:pPr>
      <w:r>
        <w:rPr>
          <w:color w:val="000000"/>
        </w:rPr>
        <w:t>Complete the Certificate Application provided in the DCSA;</w:t>
      </w:r>
    </w:p>
    <w:p w14:paraId="00000346" w14:textId="77777777" w:rsidR="001875A0" w:rsidRDefault="00DC7652">
      <w:pPr>
        <w:numPr>
          <w:ilvl w:val="0"/>
          <w:numId w:val="2"/>
        </w:numPr>
        <w:pBdr>
          <w:top w:val="nil"/>
          <w:left w:val="nil"/>
          <w:bottom w:val="nil"/>
          <w:right w:val="nil"/>
          <w:between w:val="nil"/>
        </w:pBdr>
        <w:spacing w:before="0" w:after="0"/>
        <w:rPr>
          <w:color w:val="000000"/>
        </w:rPr>
      </w:pPr>
      <w:r>
        <w:rPr>
          <w:color w:val="000000"/>
        </w:rPr>
        <w:t>Provide the requested information;</w:t>
      </w:r>
    </w:p>
    <w:p w14:paraId="00000347"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Respond to verification requests in a timely manner; </w:t>
      </w:r>
    </w:p>
    <w:p w14:paraId="00000348" w14:textId="77777777" w:rsidR="001875A0" w:rsidRDefault="00DC7652">
      <w:pPr>
        <w:numPr>
          <w:ilvl w:val="0"/>
          <w:numId w:val="2"/>
        </w:numPr>
        <w:pBdr>
          <w:top w:val="nil"/>
          <w:left w:val="nil"/>
          <w:bottom w:val="nil"/>
          <w:right w:val="nil"/>
          <w:between w:val="nil"/>
        </w:pBdr>
        <w:spacing w:before="0" w:after="0"/>
        <w:rPr>
          <w:color w:val="000000"/>
        </w:rPr>
      </w:pPr>
      <w:r>
        <w:rPr>
          <w:color w:val="000000"/>
        </w:rPr>
        <w:t>Generate the Key Pair;</w:t>
      </w:r>
    </w:p>
    <w:p w14:paraId="00000349" w14:textId="77777777" w:rsidR="001875A0" w:rsidRDefault="00DC7652">
      <w:pPr>
        <w:numPr>
          <w:ilvl w:val="0"/>
          <w:numId w:val="2"/>
        </w:numPr>
        <w:pBdr>
          <w:top w:val="nil"/>
          <w:left w:val="nil"/>
          <w:bottom w:val="nil"/>
          <w:right w:val="nil"/>
          <w:between w:val="nil"/>
        </w:pBdr>
        <w:spacing w:before="0" w:after="0"/>
        <w:rPr>
          <w:color w:val="000000"/>
        </w:rPr>
      </w:pPr>
      <w:r>
        <w:rPr>
          <w:color w:val="000000"/>
        </w:rPr>
        <w:t>Deliver the Public Key of the Key Pair to the RA; and</w:t>
      </w:r>
    </w:p>
    <w:p w14:paraId="0000034A" w14:textId="77777777" w:rsidR="001875A0" w:rsidRDefault="00DC7652">
      <w:pPr>
        <w:numPr>
          <w:ilvl w:val="0"/>
          <w:numId w:val="2"/>
        </w:numPr>
        <w:pBdr>
          <w:top w:val="nil"/>
          <w:left w:val="nil"/>
          <w:bottom w:val="nil"/>
          <w:right w:val="nil"/>
          <w:between w:val="nil"/>
        </w:pBdr>
        <w:spacing w:before="0" w:after="0"/>
        <w:rPr>
          <w:color w:val="000000"/>
        </w:rPr>
      </w:pPr>
      <w:r>
        <w:rPr>
          <w:color w:val="000000"/>
        </w:rPr>
        <w:t>Submit payment, if required.</w:t>
      </w:r>
    </w:p>
    <w:p w14:paraId="0000034B" w14:textId="77777777" w:rsidR="001875A0" w:rsidRDefault="00DC7652" w:rsidP="00AE6D03">
      <w:pPr>
        <w:rPr>
          <w:color w:val="7030A0"/>
        </w:rPr>
      </w:pPr>
      <w:r>
        <w:t>The items in the list above MAY be completed in any order that is convenient for the RA and Prospective Subscribers that does not defeat security, but all SHALL be completed before Certificate issuance.</w:t>
      </w:r>
    </w:p>
    <w:p w14:paraId="0000034C" w14:textId="77777777" w:rsidR="001875A0" w:rsidRDefault="00DC7652" w:rsidP="000554ED">
      <w:pPr>
        <w:pStyle w:val="HeadingNumbered02"/>
      </w:pPr>
      <w:bookmarkStart w:id="108" w:name="_Ref150896943"/>
      <w:bookmarkStart w:id="109" w:name="_Toc170313567"/>
      <w:r>
        <w:t>Certificate Application Processing</w:t>
      </w:r>
      <w:bookmarkEnd w:id="108"/>
      <w:bookmarkEnd w:id="109"/>
    </w:p>
    <w:p w14:paraId="0000034D" w14:textId="77777777" w:rsidR="001875A0" w:rsidRDefault="00DC7652" w:rsidP="00563FA1">
      <w:pPr>
        <w:pStyle w:val="HeadingNumbered03"/>
      </w:pPr>
      <w:bookmarkStart w:id="110" w:name="_Toc170313568"/>
      <w:r>
        <w:t>Performing Identification and Authentication Functions</w:t>
      </w:r>
      <w:bookmarkEnd w:id="110"/>
    </w:p>
    <w:p w14:paraId="0000034E" w14:textId="749AA0EC" w:rsidR="001875A0" w:rsidRDefault="00DC7652" w:rsidP="00AE6D03">
      <w:pPr>
        <w:rPr>
          <w:color w:val="7030A0"/>
        </w:rPr>
      </w:pPr>
      <w:r>
        <w:t xml:space="preserve">The RA SHALL perform the identification and Authentication validation functions for Prospective Subscribers requesting PCA PKI Certificates, as specified in Sections </w:t>
      </w:r>
      <w:r w:rsidR="008F1005">
        <w:fldChar w:fldCharType="begin"/>
      </w:r>
      <w:r w:rsidR="008F1005">
        <w:instrText xml:space="preserve"> REF _Ref150896472 \r \h </w:instrText>
      </w:r>
      <w:r w:rsidR="008F1005">
        <w:fldChar w:fldCharType="separate"/>
      </w:r>
      <w:r w:rsidR="0008601A">
        <w:t>3.2</w:t>
      </w:r>
      <w:r w:rsidR="008F1005">
        <w:fldChar w:fldCharType="end"/>
      </w:r>
      <w:r w:rsidR="008F1005">
        <w:t xml:space="preserve"> </w:t>
      </w:r>
      <w:r>
        <w:t xml:space="preserve">and </w:t>
      </w:r>
      <w:r w:rsidR="00344584">
        <w:fldChar w:fldCharType="begin"/>
      </w:r>
      <w:r w:rsidR="00344584">
        <w:instrText xml:space="preserve"> REF _Ref150896568 \r \h </w:instrText>
      </w:r>
      <w:r w:rsidR="00344584">
        <w:fldChar w:fldCharType="separate"/>
      </w:r>
      <w:r w:rsidR="0008601A">
        <w:t>3.3</w:t>
      </w:r>
      <w:r w:rsidR="00344584">
        <w:fldChar w:fldCharType="end"/>
      </w:r>
      <w:r w:rsidR="00344584">
        <w:t xml:space="preserve"> </w:t>
      </w:r>
      <w:r>
        <w:t>in this CP.</w:t>
      </w:r>
    </w:p>
    <w:p w14:paraId="0000034F" w14:textId="77777777" w:rsidR="001875A0" w:rsidRDefault="00DC7652" w:rsidP="00563FA1">
      <w:pPr>
        <w:pStyle w:val="HeadingNumbered03"/>
      </w:pPr>
      <w:bookmarkStart w:id="111" w:name="_Toc170313569"/>
      <w:r>
        <w:t>Approval or Rejection of Certificate Applications</w:t>
      </w:r>
      <w:bookmarkEnd w:id="111"/>
    </w:p>
    <w:p w14:paraId="00000350" w14:textId="77777777" w:rsidR="001875A0" w:rsidRDefault="00DC7652" w:rsidP="00AE6D03">
      <w:r>
        <w:t xml:space="preserve">The RA SHALL approve a Certificate Application if all of the following conditions are met: </w:t>
      </w:r>
    </w:p>
    <w:p w14:paraId="00000351" w14:textId="77777777" w:rsidR="001875A0" w:rsidRDefault="00DC7652">
      <w:pPr>
        <w:numPr>
          <w:ilvl w:val="0"/>
          <w:numId w:val="2"/>
        </w:numPr>
        <w:pBdr>
          <w:top w:val="nil"/>
          <w:left w:val="nil"/>
          <w:bottom w:val="nil"/>
          <w:right w:val="nil"/>
          <w:between w:val="nil"/>
        </w:pBdr>
        <w:spacing w:before="0" w:after="0"/>
      </w:pPr>
      <w:r>
        <w:rPr>
          <w:color w:val="000000"/>
        </w:rPr>
        <w:t>Receipt of a fully executed DCSA;</w:t>
      </w:r>
    </w:p>
    <w:p w14:paraId="00000352" w14:textId="77777777" w:rsidR="001875A0" w:rsidRDefault="00DC7652">
      <w:pPr>
        <w:numPr>
          <w:ilvl w:val="0"/>
          <w:numId w:val="2"/>
        </w:numPr>
        <w:pBdr>
          <w:top w:val="nil"/>
          <w:left w:val="nil"/>
          <w:bottom w:val="nil"/>
          <w:right w:val="nil"/>
          <w:between w:val="nil"/>
        </w:pBdr>
        <w:spacing w:before="0" w:after="0"/>
      </w:pPr>
      <w:r>
        <w:rPr>
          <w:color w:val="000000"/>
        </w:rPr>
        <w:t>Receipt of a signed Certificate Application;</w:t>
      </w:r>
    </w:p>
    <w:p w14:paraId="00000353" w14:textId="320B9D78" w:rsidR="001875A0" w:rsidRDefault="00DC7652">
      <w:pPr>
        <w:numPr>
          <w:ilvl w:val="0"/>
          <w:numId w:val="2"/>
        </w:numPr>
        <w:pBdr>
          <w:top w:val="nil"/>
          <w:left w:val="nil"/>
          <w:bottom w:val="nil"/>
          <w:right w:val="nil"/>
          <w:between w:val="nil"/>
        </w:pBdr>
        <w:spacing w:before="0" w:after="0"/>
      </w:pPr>
      <w:r>
        <w:rPr>
          <w:color w:val="000000"/>
        </w:rPr>
        <w:lastRenderedPageBreak/>
        <w:t xml:space="preserve">Successful validation per the </w:t>
      </w:r>
      <w:r w:rsidR="0088407F" w:rsidRPr="00D940B2">
        <w:rPr>
          <w:color w:val="0070C0"/>
        </w:rPr>
        <w:fldChar w:fldCharType="begin"/>
      </w:r>
      <w:r w:rsidR="0088407F" w:rsidRPr="00D940B2">
        <w:rPr>
          <w:color w:val="0070C0"/>
        </w:rPr>
        <w:instrText xml:space="preserve"> REF VP \h  \* MERGEFORMAT </w:instrText>
      </w:r>
      <w:r w:rsidR="0088407F" w:rsidRPr="00D940B2">
        <w:rPr>
          <w:color w:val="0070C0"/>
        </w:rPr>
      </w:r>
      <w:r w:rsidR="0088407F" w:rsidRPr="00D940B2">
        <w:rPr>
          <w:color w:val="0070C0"/>
        </w:rPr>
        <w:fldChar w:fldCharType="separate"/>
      </w:r>
      <w:r w:rsidR="0008601A" w:rsidRPr="00A81F63">
        <w:rPr>
          <w:rFonts w:eastAsia="Arial"/>
          <w:color w:val="0070C0"/>
        </w:rPr>
        <w:t>VP</w:t>
      </w:r>
      <w:r w:rsidR="0088407F" w:rsidRPr="00D940B2">
        <w:rPr>
          <w:color w:val="0070C0"/>
        </w:rPr>
        <w:fldChar w:fldCharType="end"/>
      </w:r>
      <w:r>
        <w:rPr>
          <w:color w:val="000000"/>
        </w:rPr>
        <w:t>;</w:t>
      </w:r>
    </w:p>
    <w:p w14:paraId="00000354" w14:textId="77777777" w:rsidR="001875A0" w:rsidRDefault="00DC7652">
      <w:pPr>
        <w:numPr>
          <w:ilvl w:val="0"/>
          <w:numId w:val="2"/>
        </w:numPr>
        <w:pBdr>
          <w:top w:val="nil"/>
          <w:left w:val="nil"/>
          <w:bottom w:val="nil"/>
          <w:right w:val="nil"/>
          <w:between w:val="nil"/>
        </w:pBdr>
        <w:spacing w:before="0" w:after="0"/>
      </w:pPr>
      <w:r>
        <w:rPr>
          <w:color w:val="000000"/>
        </w:rPr>
        <w:t>Receipt of all requested supporting documentation; and</w:t>
      </w:r>
    </w:p>
    <w:p w14:paraId="00000355" w14:textId="77777777" w:rsidR="001875A0" w:rsidRDefault="00DC7652">
      <w:pPr>
        <w:numPr>
          <w:ilvl w:val="0"/>
          <w:numId w:val="2"/>
        </w:numPr>
        <w:pBdr>
          <w:top w:val="nil"/>
          <w:left w:val="nil"/>
          <w:bottom w:val="nil"/>
          <w:right w:val="nil"/>
          <w:between w:val="nil"/>
        </w:pBdr>
        <w:spacing w:before="0" w:after="0"/>
      </w:pPr>
      <w:r>
        <w:rPr>
          <w:color w:val="000000"/>
        </w:rPr>
        <w:t xml:space="preserve">Payment (if applicable) has been received. </w:t>
      </w:r>
    </w:p>
    <w:p w14:paraId="00000356" w14:textId="77777777" w:rsidR="001875A0" w:rsidRDefault="00DC7652" w:rsidP="00AE6D03">
      <w:r>
        <w:t xml:space="preserve">The RA SHALL reject any Certificate Application for which such validation cannot be completed, or when the RA has cause to lack confidence in the application. The RA MAY reject a Certificate Application if any one or more of the following conditions arise: </w:t>
      </w:r>
    </w:p>
    <w:p w14:paraId="00000357" w14:textId="77777777" w:rsidR="001875A0" w:rsidRDefault="00DC7652">
      <w:pPr>
        <w:numPr>
          <w:ilvl w:val="0"/>
          <w:numId w:val="2"/>
        </w:numPr>
        <w:pBdr>
          <w:top w:val="nil"/>
          <w:left w:val="nil"/>
          <w:bottom w:val="nil"/>
          <w:right w:val="nil"/>
          <w:between w:val="nil"/>
        </w:pBdr>
        <w:spacing w:before="0" w:after="0"/>
      </w:pPr>
      <w:r>
        <w:rPr>
          <w:color w:val="000000"/>
        </w:rPr>
        <w:t>The Prospective Subscriber fails to execute the required DCSA;</w:t>
      </w:r>
    </w:p>
    <w:p w14:paraId="00000358" w14:textId="77777777" w:rsidR="001875A0" w:rsidRDefault="00DC7652">
      <w:pPr>
        <w:numPr>
          <w:ilvl w:val="0"/>
          <w:numId w:val="2"/>
        </w:numPr>
        <w:pBdr>
          <w:top w:val="nil"/>
          <w:left w:val="nil"/>
          <w:bottom w:val="nil"/>
          <w:right w:val="nil"/>
          <w:between w:val="nil"/>
        </w:pBdr>
        <w:spacing w:before="0" w:after="0"/>
      </w:pPr>
      <w:r>
        <w:rPr>
          <w:color w:val="000000"/>
        </w:rPr>
        <w:t>An authorized representative fails to sign the Certificate Application;</w:t>
      </w:r>
    </w:p>
    <w:p w14:paraId="00000359" w14:textId="6A754C8B" w:rsidR="001875A0" w:rsidRDefault="00DC7652">
      <w:pPr>
        <w:numPr>
          <w:ilvl w:val="0"/>
          <w:numId w:val="2"/>
        </w:numPr>
        <w:pBdr>
          <w:top w:val="nil"/>
          <w:left w:val="nil"/>
          <w:bottom w:val="nil"/>
          <w:right w:val="nil"/>
          <w:between w:val="nil"/>
        </w:pBdr>
        <w:spacing w:before="0" w:after="0"/>
      </w:pPr>
      <w:r>
        <w:rPr>
          <w:color w:val="000000"/>
        </w:rPr>
        <w:t xml:space="preserve">Unable to successfully validate per the </w:t>
      </w:r>
      <w:r w:rsidR="0088407F" w:rsidRPr="00D940B2">
        <w:rPr>
          <w:color w:val="0070C0"/>
        </w:rPr>
        <w:fldChar w:fldCharType="begin"/>
      </w:r>
      <w:r w:rsidR="0088407F" w:rsidRPr="00D940B2">
        <w:rPr>
          <w:color w:val="0070C0"/>
        </w:rPr>
        <w:instrText xml:space="preserve"> REF VP \h  \* MERGEFORMAT </w:instrText>
      </w:r>
      <w:r w:rsidR="0088407F" w:rsidRPr="00D940B2">
        <w:rPr>
          <w:color w:val="0070C0"/>
        </w:rPr>
      </w:r>
      <w:r w:rsidR="0088407F" w:rsidRPr="00D940B2">
        <w:rPr>
          <w:color w:val="0070C0"/>
        </w:rPr>
        <w:fldChar w:fldCharType="separate"/>
      </w:r>
      <w:r w:rsidR="0008601A" w:rsidRPr="00A81F63">
        <w:rPr>
          <w:rFonts w:eastAsia="Arial"/>
          <w:color w:val="0070C0"/>
        </w:rPr>
        <w:t>VP</w:t>
      </w:r>
      <w:r w:rsidR="0088407F" w:rsidRPr="00D940B2">
        <w:rPr>
          <w:color w:val="0070C0"/>
        </w:rPr>
        <w:fldChar w:fldCharType="end"/>
      </w:r>
      <w:r>
        <w:rPr>
          <w:color w:val="000000"/>
        </w:rPr>
        <w:t>;</w:t>
      </w:r>
    </w:p>
    <w:p w14:paraId="0000035A" w14:textId="77777777" w:rsidR="001875A0" w:rsidRDefault="00DC7652">
      <w:pPr>
        <w:numPr>
          <w:ilvl w:val="0"/>
          <w:numId w:val="2"/>
        </w:numPr>
        <w:pBdr>
          <w:top w:val="nil"/>
          <w:left w:val="nil"/>
          <w:bottom w:val="nil"/>
          <w:right w:val="nil"/>
          <w:between w:val="nil"/>
        </w:pBdr>
        <w:spacing w:before="0" w:after="0"/>
      </w:pPr>
      <w:r>
        <w:rPr>
          <w:color w:val="000000"/>
        </w:rPr>
        <w:t>The Prospective Subscriber fails to furnish requested supporting documentation;</w:t>
      </w:r>
    </w:p>
    <w:p w14:paraId="0000035B" w14:textId="77777777" w:rsidR="001875A0" w:rsidRDefault="00DC7652">
      <w:pPr>
        <w:numPr>
          <w:ilvl w:val="0"/>
          <w:numId w:val="2"/>
        </w:numPr>
        <w:pBdr>
          <w:top w:val="nil"/>
          <w:left w:val="nil"/>
          <w:bottom w:val="nil"/>
          <w:right w:val="nil"/>
          <w:between w:val="nil"/>
        </w:pBdr>
        <w:spacing w:before="0" w:after="0"/>
      </w:pPr>
      <w:r>
        <w:rPr>
          <w:color w:val="000000"/>
        </w:rPr>
        <w:t xml:space="preserve">The Prospective Subscriber fails to respond to notices within a specified time; </w:t>
      </w:r>
    </w:p>
    <w:p w14:paraId="0000035C" w14:textId="77777777" w:rsidR="001875A0" w:rsidRDefault="00DC7652">
      <w:pPr>
        <w:numPr>
          <w:ilvl w:val="0"/>
          <w:numId w:val="2"/>
        </w:numPr>
        <w:pBdr>
          <w:top w:val="nil"/>
          <w:left w:val="nil"/>
          <w:bottom w:val="nil"/>
          <w:right w:val="nil"/>
          <w:between w:val="nil"/>
        </w:pBdr>
        <w:spacing w:before="0" w:after="0"/>
      </w:pPr>
      <w:r>
        <w:rPr>
          <w:color w:val="000000"/>
        </w:rPr>
        <w:t xml:space="preserve">The Prospective Subscriber is not in good standing with the RA or CA; </w:t>
      </w:r>
    </w:p>
    <w:p w14:paraId="0000035D" w14:textId="77777777" w:rsidR="001875A0" w:rsidRDefault="00DC7652">
      <w:pPr>
        <w:numPr>
          <w:ilvl w:val="0"/>
          <w:numId w:val="2"/>
        </w:numPr>
        <w:pBdr>
          <w:top w:val="nil"/>
          <w:left w:val="nil"/>
          <w:bottom w:val="nil"/>
          <w:right w:val="nil"/>
          <w:between w:val="nil"/>
        </w:pBdr>
        <w:spacing w:before="0" w:after="0"/>
      </w:pPr>
      <w:r>
        <w:rPr>
          <w:color w:val="000000"/>
        </w:rPr>
        <w:t>The RA believes that issuing the Certificate MAY bring the RA or CA into disrepute; or</w:t>
      </w:r>
    </w:p>
    <w:p w14:paraId="0000035E" w14:textId="0B66A0C2" w:rsidR="001875A0" w:rsidRDefault="00DC7652">
      <w:pPr>
        <w:numPr>
          <w:ilvl w:val="0"/>
          <w:numId w:val="2"/>
        </w:numPr>
        <w:pBdr>
          <w:top w:val="nil"/>
          <w:left w:val="nil"/>
          <w:bottom w:val="nil"/>
          <w:right w:val="nil"/>
          <w:between w:val="nil"/>
        </w:pBdr>
        <w:spacing w:before="0" w:after="0"/>
        <w:rPr>
          <w:i/>
          <w:color w:val="7030A0"/>
        </w:rPr>
      </w:pPr>
      <w:r>
        <w:rPr>
          <w:color w:val="000000"/>
        </w:rPr>
        <w:t>Payment (if applicable) has not been received</w:t>
      </w:r>
      <w:r w:rsidR="008F1005">
        <w:rPr>
          <w:color w:val="000000"/>
        </w:rPr>
        <w:t>.</w:t>
      </w:r>
      <w:r>
        <w:rPr>
          <w:color w:val="000000"/>
        </w:rPr>
        <w:t xml:space="preserve"> </w:t>
      </w:r>
    </w:p>
    <w:p w14:paraId="0000035F" w14:textId="77777777" w:rsidR="001875A0" w:rsidRDefault="00DC7652" w:rsidP="00AE6D03">
      <w:r>
        <w:t xml:space="preserve">The CA MAY reject any Certificate Application if the CA believes that issuing a Certificate MAY bring the CA into disrepute. </w:t>
      </w:r>
    </w:p>
    <w:p w14:paraId="00000360" w14:textId="77777777" w:rsidR="001875A0" w:rsidRDefault="00DC7652" w:rsidP="00563FA1">
      <w:pPr>
        <w:pStyle w:val="HeadingNumbered03"/>
      </w:pPr>
      <w:bookmarkStart w:id="112" w:name="_Toc170313570"/>
      <w:r>
        <w:t>Time to Process Certificate Applications</w:t>
      </w:r>
      <w:bookmarkEnd w:id="112"/>
      <w:r>
        <w:t xml:space="preserve"> </w:t>
      </w:r>
    </w:p>
    <w:p w14:paraId="00000361" w14:textId="6B3DEB80" w:rsidR="001875A0" w:rsidRDefault="00DC7652" w:rsidP="00AE6D03">
      <w:pPr>
        <w:rPr>
          <w:i/>
          <w:color w:val="7030A0"/>
        </w:rPr>
      </w:pPr>
      <w:r>
        <w:t xml:space="preserve">RAs SHALL process Certificate Applications within </w:t>
      </w:r>
      <w:r w:rsidR="00013EBC">
        <w:t>ninety (90) days</w:t>
      </w:r>
      <w:r>
        <w:t xml:space="preserve"> of receipt of all necessary documents as specified in the CPS. </w:t>
      </w:r>
    </w:p>
    <w:p w14:paraId="00000362" w14:textId="77777777" w:rsidR="001875A0" w:rsidRDefault="00DC7652" w:rsidP="000554ED">
      <w:pPr>
        <w:pStyle w:val="HeadingNumbered02"/>
      </w:pPr>
      <w:bookmarkStart w:id="113" w:name="_Toc170313571"/>
      <w:r>
        <w:t>Certificate Issuance</w:t>
      </w:r>
      <w:bookmarkEnd w:id="113"/>
      <w:r>
        <w:t xml:space="preserve"> </w:t>
      </w:r>
    </w:p>
    <w:p w14:paraId="00000363" w14:textId="77777777" w:rsidR="001875A0" w:rsidRDefault="00DC7652" w:rsidP="00563FA1">
      <w:pPr>
        <w:pStyle w:val="HeadingNumbered03"/>
      </w:pPr>
      <w:bookmarkStart w:id="114" w:name="_Toc170313572"/>
      <w:r>
        <w:t>CA Actions During Certificate Issuance</w:t>
      </w:r>
      <w:bookmarkEnd w:id="114"/>
      <w:r>
        <w:t xml:space="preserve"> </w:t>
      </w:r>
    </w:p>
    <w:p w14:paraId="00000364" w14:textId="77777777" w:rsidR="001875A0" w:rsidRDefault="00DC7652" w:rsidP="00AE6D03">
      <w:r>
        <w:t xml:space="preserve">A Certificate is created and issued by a CA following its RA’s approval of a Certificate Application. Upon receiving the request, the CA SHALL: </w:t>
      </w:r>
    </w:p>
    <w:p w14:paraId="00000365" w14:textId="77777777" w:rsidR="001875A0" w:rsidRDefault="00DC7652" w:rsidP="002B1DA4">
      <w:pPr>
        <w:numPr>
          <w:ilvl w:val="0"/>
          <w:numId w:val="2"/>
        </w:numPr>
        <w:pBdr>
          <w:top w:val="nil"/>
          <w:left w:val="nil"/>
          <w:bottom w:val="nil"/>
          <w:right w:val="nil"/>
          <w:between w:val="nil"/>
        </w:pBdr>
        <w:spacing w:before="0" w:after="0"/>
        <w:ind w:left="806"/>
      </w:pPr>
      <w:r>
        <w:rPr>
          <w:color w:val="000000"/>
        </w:rPr>
        <w:t>Authenticate the RA using a Certificate provided to the RA by the CA;</w:t>
      </w:r>
    </w:p>
    <w:p w14:paraId="00000366" w14:textId="77777777" w:rsidR="001875A0" w:rsidRDefault="00DC7652">
      <w:pPr>
        <w:numPr>
          <w:ilvl w:val="0"/>
          <w:numId w:val="2"/>
        </w:numPr>
        <w:pBdr>
          <w:top w:val="nil"/>
          <w:left w:val="nil"/>
          <w:bottom w:val="nil"/>
          <w:right w:val="nil"/>
          <w:between w:val="nil"/>
        </w:pBdr>
        <w:spacing w:before="0" w:after="0"/>
      </w:pPr>
      <w:r>
        <w:rPr>
          <w:color w:val="000000"/>
        </w:rPr>
        <w:t>Receive the PKCS #10 CSR generated by the Subscriber from the RA;</w:t>
      </w:r>
    </w:p>
    <w:p w14:paraId="00000367" w14:textId="77777777" w:rsidR="001875A0" w:rsidRDefault="00DC7652">
      <w:pPr>
        <w:numPr>
          <w:ilvl w:val="0"/>
          <w:numId w:val="2"/>
        </w:numPr>
        <w:pBdr>
          <w:top w:val="nil"/>
          <w:left w:val="nil"/>
          <w:bottom w:val="nil"/>
          <w:right w:val="nil"/>
          <w:between w:val="nil"/>
        </w:pBdr>
        <w:spacing w:before="0" w:after="0"/>
      </w:pPr>
      <w:r>
        <w:rPr>
          <w:color w:val="000000"/>
        </w:rPr>
        <w:t xml:space="preserve">Generate a Certificate using the information in the CSR, along with any additional Certificate profile information provided by the RA; and </w:t>
      </w:r>
    </w:p>
    <w:p w14:paraId="00000368" w14:textId="77777777" w:rsidR="001875A0" w:rsidRDefault="00DC7652">
      <w:pPr>
        <w:numPr>
          <w:ilvl w:val="0"/>
          <w:numId w:val="2"/>
        </w:numPr>
        <w:pBdr>
          <w:top w:val="nil"/>
          <w:left w:val="nil"/>
          <w:bottom w:val="nil"/>
          <w:right w:val="nil"/>
          <w:between w:val="nil"/>
        </w:pBdr>
        <w:spacing w:before="0" w:after="0"/>
      </w:pPr>
      <w:r>
        <w:rPr>
          <w:color w:val="000000"/>
        </w:rPr>
        <w:t>Ensure delivery of the Certificate to the Subscriber.</w:t>
      </w:r>
    </w:p>
    <w:p w14:paraId="00000369" w14:textId="77777777" w:rsidR="001875A0" w:rsidRDefault="00DC7652" w:rsidP="00563FA1">
      <w:pPr>
        <w:pStyle w:val="HeadingNumbered03"/>
      </w:pPr>
      <w:bookmarkStart w:id="115" w:name="_Ref150896796"/>
      <w:bookmarkStart w:id="116" w:name="_Toc170313573"/>
      <w:r>
        <w:t>Notification to Subscriber by the CA of Issuance of Certificates</w:t>
      </w:r>
      <w:bookmarkEnd w:id="115"/>
      <w:bookmarkEnd w:id="116"/>
      <w:r>
        <w:t xml:space="preserve"> </w:t>
      </w:r>
    </w:p>
    <w:p w14:paraId="0000036A" w14:textId="77777777" w:rsidR="001875A0" w:rsidRDefault="00DC7652" w:rsidP="00AE6D03">
      <w:pPr>
        <w:rPr>
          <w:i/>
          <w:color w:val="7030A0"/>
        </w:rPr>
      </w:pPr>
      <w:r>
        <w:t>CAs issuing Certificates SHALL notify the RA of the creation of a Subscriber Certificate. The RA SHALL inform the Subscriber, through information submitted during the Certificate enrolment process, that their Certificate is available and the means for obtaining the Certificate.</w:t>
      </w:r>
    </w:p>
    <w:p w14:paraId="0000036B" w14:textId="77777777" w:rsidR="001875A0" w:rsidRDefault="00DC7652" w:rsidP="000554ED">
      <w:pPr>
        <w:pStyle w:val="HeadingNumbered02"/>
      </w:pPr>
      <w:bookmarkStart w:id="117" w:name="_Ref150896804"/>
      <w:bookmarkStart w:id="118" w:name="_Toc170313574"/>
      <w:r>
        <w:t>Certificate Acceptance</w:t>
      </w:r>
      <w:bookmarkEnd w:id="117"/>
      <w:bookmarkEnd w:id="118"/>
    </w:p>
    <w:p w14:paraId="0000036C" w14:textId="77777777" w:rsidR="001875A0" w:rsidRDefault="00DC7652" w:rsidP="00AE6D03">
      <w:r>
        <w:t xml:space="preserve">Once downloaded, the Subscriber SHALL check the contents of the Certificate without delay. If the Subscriber detects any problems, the Subscriber SHALL notify the CA, or the RA on behalf of the CA, about the problem. The Certificates are considered </w:t>
      </w:r>
      <w:r>
        <w:lastRenderedPageBreak/>
        <w:t>accepted thirty (30) days after the Certificate’s issuance, unless the CA, or the RA on behalf of the CA, is notified of a problem.</w:t>
      </w:r>
    </w:p>
    <w:p w14:paraId="0000036D" w14:textId="77777777" w:rsidR="001875A0" w:rsidRDefault="00DC7652" w:rsidP="00563FA1">
      <w:pPr>
        <w:pStyle w:val="HeadingNumbered03"/>
      </w:pPr>
      <w:bookmarkStart w:id="119" w:name="_Ref150896601"/>
      <w:bookmarkStart w:id="120" w:name="_Toc170313575"/>
      <w:r>
        <w:t>Conduct Constituting Certificate Acceptance</w:t>
      </w:r>
      <w:bookmarkEnd w:id="119"/>
      <w:bookmarkEnd w:id="120"/>
      <w:r>
        <w:t xml:space="preserve"> </w:t>
      </w:r>
    </w:p>
    <w:p w14:paraId="0000036E" w14:textId="77777777" w:rsidR="001875A0" w:rsidRDefault="00DC7652" w:rsidP="00AE6D03">
      <w:r>
        <w:t>An issued Certificate SHALL be deemed to have been accepted when it has been downloaded, installed, and used, and the Subscriber has not notified the RA of a problem with the Certificate or its contents.</w:t>
      </w:r>
    </w:p>
    <w:p w14:paraId="0000036F" w14:textId="77777777" w:rsidR="001875A0" w:rsidRDefault="00DC7652" w:rsidP="00563FA1">
      <w:pPr>
        <w:pStyle w:val="HeadingNumbered03"/>
      </w:pPr>
      <w:bookmarkStart w:id="121" w:name="_Toc170313576"/>
      <w:r>
        <w:t>Publication of the Certificate by the CA</w:t>
      </w:r>
      <w:bookmarkEnd w:id="121"/>
      <w:r>
        <w:t xml:space="preserve"> </w:t>
      </w:r>
    </w:p>
    <w:p w14:paraId="00000370" w14:textId="08647B4E" w:rsidR="001875A0" w:rsidRDefault="00DC7652" w:rsidP="00AE6D03">
      <w:r>
        <w:t xml:space="preserve">CAs SHALL publish CA Certificates, as specified in Section </w:t>
      </w:r>
      <w:r w:rsidR="00344584">
        <w:fldChar w:fldCharType="begin"/>
      </w:r>
      <w:r w:rsidR="00344584">
        <w:instrText xml:space="preserve"> REF _Ref150896586 \r \h </w:instrText>
      </w:r>
      <w:r w:rsidR="00344584">
        <w:fldChar w:fldCharType="separate"/>
      </w:r>
      <w:r w:rsidR="0008601A">
        <w:t>2.2</w:t>
      </w:r>
      <w:r w:rsidR="00344584">
        <w:fldChar w:fldCharType="end"/>
      </w:r>
      <w:r>
        <w:t>.</w:t>
      </w:r>
    </w:p>
    <w:p w14:paraId="00000371" w14:textId="77777777" w:rsidR="001875A0" w:rsidRDefault="00DC7652" w:rsidP="00AE6D03">
      <w:r>
        <w:t>This CP makes no stipulation regarding publication of Subscriber Certificates.</w:t>
      </w:r>
    </w:p>
    <w:p w14:paraId="00000372" w14:textId="77777777" w:rsidR="001875A0" w:rsidRDefault="00DC7652" w:rsidP="00563FA1">
      <w:pPr>
        <w:pStyle w:val="HeadingNumbered03"/>
      </w:pPr>
      <w:bookmarkStart w:id="122" w:name="_Ref150896842"/>
      <w:bookmarkStart w:id="123" w:name="_Toc170313577"/>
      <w:r>
        <w:t>Notification of Certificate Issuance by the CA to Other Entities</w:t>
      </w:r>
      <w:bookmarkEnd w:id="122"/>
      <w:bookmarkEnd w:id="123"/>
      <w:r>
        <w:t xml:space="preserve"> </w:t>
      </w:r>
    </w:p>
    <w:p w14:paraId="00000373" w14:textId="77777777" w:rsidR="001875A0" w:rsidRDefault="00DC7652" w:rsidP="00AE6D03">
      <w:pPr>
        <w:rPr>
          <w:i/>
          <w:color w:val="76923C"/>
        </w:rPr>
      </w:pPr>
      <w:r>
        <w:t>CAs operating under this CP SHALL notify PKI Participants whenever it issues a CA Certificate by updating its CA Repository.</w:t>
      </w:r>
    </w:p>
    <w:p w14:paraId="00000374" w14:textId="77777777" w:rsidR="001875A0" w:rsidRDefault="00DC7652" w:rsidP="000554ED">
      <w:pPr>
        <w:pStyle w:val="HeadingNumbered02"/>
      </w:pPr>
      <w:bookmarkStart w:id="124" w:name="_Toc170313578"/>
      <w:r>
        <w:t>Key Pair and Certificate Usage</w:t>
      </w:r>
      <w:bookmarkEnd w:id="124"/>
    </w:p>
    <w:p w14:paraId="00000375" w14:textId="77777777" w:rsidR="001875A0" w:rsidRDefault="00DC7652" w:rsidP="00563FA1">
      <w:pPr>
        <w:pStyle w:val="HeadingNumbered03"/>
      </w:pPr>
      <w:bookmarkStart w:id="125" w:name="_Toc170313579"/>
      <w:r>
        <w:t>Subscriber Private Key and Certificate Usage</w:t>
      </w:r>
      <w:bookmarkEnd w:id="125"/>
      <w:r>
        <w:t xml:space="preserve"> </w:t>
      </w:r>
    </w:p>
    <w:p w14:paraId="00000376" w14:textId="1AF2184F" w:rsidR="001875A0" w:rsidRDefault="00DC7652" w:rsidP="00AE6D03">
      <w:r>
        <w:t xml:space="preserve">Subscriber use of the Private Key corresponding to the Public Key in the Certificate SHALL only be permitted once the Subscriber has agreed to the DCSA and accepted the Certificate, as described in Section </w:t>
      </w:r>
      <w:r w:rsidR="00344584">
        <w:fldChar w:fldCharType="begin"/>
      </w:r>
      <w:r w:rsidR="00344584">
        <w:instrText xml:space="preserve"> REF _Ref150896601 \r \h </w:instrText>
      </w:r>
      <w:r w:rsidR="00344584">
        <w:fldChar w:fldCharType="separate"/>
      </w:r>
      <w:r w:rsidR="0008601A">
        <w:t>4.4.1</w:t>
      </w:r>
      <w:r w:rsidR="00344584">
        <w:fldChar w:fldCharType="end"/>
      </w:r>
      <w:r>
        <w:t xml:space="preserve">. Subscriber key use SHALL be consistent with the </w:t>
      </w:r>
      <w:r>
        <w:rPr>
          <w:i/>
        </w:rPr>
        <w:t>keyUsage</w:t>
      </w:r>
      <w:r>
        <w:t xml:space="preserve"> and </w:t>
      </w:r>
      <w:r>
        <w:rPr>
          <w:i/>
        </w:rPr>
        <w:t>extKeyUsage</w:t>
      </w:r>
      <w:r>
        <w:t xml:space="preserve"> extensions, in the associated Certificate. </w:t>
      </w:r>
    </w:p>
    <w:p w14:paraId="00000377" w14:textId="77777777" w:rsidR="001875A0" w:rsidRDefault="00DC7652" w:rsidP="00AE6D03">
      <w:r>
        <w:t>Subscribers SHALL protect their Private Keys from unauthorized use and SHALL discontinue use of the Private Key following expiration or Revocation of the Certificate.</w:t>
      </w:r>
    </w:p>
    <w:p w14:paraId="00000378" w14:textId="77777777" w:rsidR="001875A0" w:rsidRDefault="00DC7652" w:rsidP="00AE6D03">
      <w:r>
        <w:t>Subscriber Certificate use SHALL be in lawful accordance with the DCSA and the terms of this CP.</w:t>
      </w:r>
    </w:p>
    <w:p w14:paraId="00000379" w14:textId="643DBEE5" w:rsidR="001875A0" w:rsidRDefault="00DC7652" w:rsidP="00AE6D03">
      <w:pPr>
        <w:rPr>
          <w:i/>
          <w:color w:val="7030A0"/>
        </w:rPr>
      </w:pPr>
      <w:r>
        <w:t xml:space="preserve">The RA SHALL provide guidance to Subscribers on its responsibilities on use of their Private Key and obtain the Subscriber’s acknowledgement, as defined in Section </w:t>
      </w:r>
      <w:r w:rsidR="00344584">
        <w:fldChar w:fldCharType="begin"/>
      </w:r>
      <w:r w:rsidR="00344584">
        <w:instrText xml:space="preserve"> REF _Ref150896625 \r \h </w:instrText>
      </w:r>
      <w:r w:rsidR="00344584">
        <w:fldChar w:fldCharType="separate"/>
      </w:r>
      <w:r w:rsidR="0008601A">
        <w:t>9.6.3</w:t>
      </w:r>
      <w:r w:rsidR="00344584">
        <w:fldChar w:fldCharType="end"/>
      </w:r>
      <w:r>
        <w:t>.</w:t>
      </w:r>
    </w:p>
    <w:p w14:paraId="0000037A" w14:textId="77777777" w:rsidR="001875A0" w:rsidRDefault="00DC7652" w:rsidP="00563FA1">
      <w:pPr>
        <w:pStyle w:val="HeadingNumbered03"/>
      </w:pPr>
      <w:bookmarkStart w:id="126" w:name="_Toc170313580"/>
      <w:r>
        <w:t>Relying Party Public Key and Certificate Usage</w:t>
      </w:r>
      <w:bookmarkEnd w:id="126"/>
      <w:r>
        <w:t xml:space="preserve"> </w:t>
      </w:r>
    </w:p>
    <w:p w14:paraId="0000037B" w14:textId="77777777" w:rsidR="001875A0" w:rsidRDefault="00DC7652">
      <w:pPr>
        <w:pBdr>
          <w:top w:val="nil"/>
          <w:left w:val="nil"/>
          <w:bottom w:val="nil"/>
          <w:right w:val="nil"/>
          <w:between w:val="nil"/>
        </w:pBdr>
        <w:rPr>
          <w:color w:val="000000"/>
        </w:rPr>
      </w:pPr>
      <w:r>
        <w:rPr>
          <w:color w:val="000000"/>
        </w:rPr>
        <w:t>B</w:t>
      </w:r>
      <w:r w:rsidRPr="00545B3C">
        <w:t xml:space="preserve">efore any act of reliance, Relying Parties SHALL independently assess the following: </w:t>
      </w:r>
    </w:p>
    <w:p w14:paraId="0000037C" w14:textId="0BA29FEC" w:rsidR="001875A0" w:rsidRDefault="00DC7652" w:rsidP="002B1DA4">
      <w:pPr>
        <w:numPr>
          <w:ilvl w:val="0"/>
          <w:numId w:val="2"/>
        </w:numPr>
        <w:pBdr>
          <w:top w:val="nil"/>
          <w:left w:val="nil"/>
          <w:bottom w:val="nil"/>
          <w:right w:val="nil"/>
          <w:between w:val="nil"/>
        </w:pBdr>
        <w:spacing w:before="0" w:after="0"/>
        <w:ind w:left="806"/>
      </w:pPr>
      <w:r>
        <w:rPr>
          <w:color w:val="000000"/>
        </w:rPr>
        <w:t xml:space="preserve">The appropriateness of the use of a Certificate for any given purpose and determine that the Certificate will, in fact, be used for an appropriate purpose that is not prohibited or otherwise restricted by Section </w:t>
      </w:r>
      <w:r w:rsidR="00344584">
        <w:rPr>
          <w:color w:val="000000"/>
        </w:rPr>
        <w:fldChar w:fldCharType="begin"/>
      </w:r>
      <w:r w:rsidR="00344584">
        <w:rPr>
          <w:color w:val="000000"/>
        </w:rPr>
        <w:instrText xml:space="preserve"> REF _Ref150896656 \r \h </w:instrText>
      </w:r>
      <w:r w:rsidR="00344584">
        <w:rPr>
          <w:color w:val="000000"/>
        </w:rPr>
      </w:r>
      <w:r w:rsidR="00344584">
        <w:rPr>
          <w:color w:val="000000"/>
        </w:rPr>
        <w:fldChar w:fldCharType="separate"/>
      </w:r>
      <w:r w:rsidR="0008601A">
        <w:rPr>
          <w:color w:val="000000"/>
        </w:rPr>
        <w:t>1.4</w:t>
      </w:r>
      <w:r w:rsidR="00344584">
        <w:rPr>
          <w:color w:val="000000"/>
        </w:rPr>
        <w:fldChar w:fldCharType="end"/>
      </w:r>
      <w:r>
        <w:rPr>
          <w:color w:val="000000"/>
        </w:rPr>
        <w:t xml:space="preserve">; </w:t>
      </w:r>
    </w:p>
    <w:p w14:paraId="0000037D" w14:textId="77777777" w:rsidR="001875A0" w:rsidRDefault="00DC7652">
      <w:pPr>
        <w:numPr>
          <w:ilvl w:val="0"/>
          <w:numId w:val="2"/>
        </w:numPr>
        <w:pBdr>
          <w:top w:val="nil"/>
          <w:left w:val="nil"/>
          <w:bottom w:val="nil"/>
          <w:right w:val="nil"/>
          <w:between w:val="nil"/>
        </w:pBdr>
        <w:spacing w:before="0" w:after="0"/>
      </w:pPr>
      <w:r>
        <w:rPr>
          <w:color w:val="000000"/>
        </w:rPr>
        <w:t xml:space="preserve">That the Certificate is being used in accordance with the </w:t>
      </w:r>
      <w:r>
        <w:rPr>
          <w:i/>
          <w:color w:val="000000"/>
        </w:rPr>
        <w:t>keyUsage</w:t>
      </w:r>
      <w:r>
        <w:rPr>
          <w:color w:val="000000"/>
        </w:rPr>
        <w:t xml:space="preserve"> and </w:t>
      </w:r>
      <w:r>
        <w:rPr>
          <w:i/>
          <w:color w:val="000000"/>
        </w:rPr>
        <w:t>extKeyUsage</w:t>
      </w:r>
      <w:r>
        <w:rPr>
          <w:color w:val="000000"/>
        </w:rPr>
        <w:t xml:space="preserve"> extensions included in the Certificate; and </w:t>
      </w:r>
    </w:p>
    <w:p w14:paraId="0000037E" w14:textId="77777777" w:rsidR="001875A0" w:rsidRDefault="00DC7652">
      <w:pPr>
        <w:numPr>
          <w:ilvl w:val="0"/>
          <w:numId w:val="2"/>
        </w:numPr>
        <w:pBdr>
          <w:top w:val="nil"/>
          <w:left w:val="nil"/>
          <w:bottom w:val="nil"/>
          <w:right w:val="nil"/>
          <w:between w:val="nil"/>
        </w:pBdr>
        <w:spacing w:before="0" w:after="0"/>
      </w:pPr>
      <w:r>
        <w:rPr>
          <w:color w:val="000000"/>
        </w:rPr>
        <w:t>The status of the Certificate and all the CAs in the chain that issued the Certificate. If any of the Certificates in the Certificate chain have been Revoked, the Relying Party SHALL NOT rely on the Certificate or other Revoked Certificates in the Certificate chain.</w:t>
      </w:r>
    </w:p>
    <w:p w14:paraId="0000037F" w14:textId="77777777" w:rsidR="001875A0" w:rsidRDefault="00DC7652" w:rsidP="000554ED">
      <w:pPr>
        <w:pStyle w:val="HeadingNumbered02"/>
      </w:pPr>
      <w:bookmarkStart w:id="127" w:name="_Toc170313581"/>
      <w:r>
        <w:lastRenderedPageBreak/>
        <w:t>Certificate Renewal</w:t>
      </w:r>
      <w:bookmarkEnd w:id="127"/>
    </w:p>
    <w:p w14:paraId="00000380" w14:textId="3DD69AF7" w:rsidR="001875A0" w:rsidRDefault="00DC7652" w:rsidP="00545B3C">
      <w:r>
        <w:t>Renewing a Certificate means creating a new Certificate with the same name, key, and other information as the old one, but a new, extended Validity Period and a new serial number is created.</w:t>
      </w:r>
      <w:r w:rsidR="00557750">
        <w:t xml:space="preserve"> Certificates are generally not Renewed in the PCA PKI, they are Re-Keyed (Section </w:t>
      </w:r>
      <w:r w:rsidR="00557750">
        <w:fldChar w:fldCharType="begin"/>
      </w:r>
      <w:r w:rsidR="00557750">
        <w:instrText xml:space="preserve"> REF _Ref150897406 \r \h </w:instrText>
      </w:r>
      <w:r w:rsidR="00557750">
        <w:fldChar w:fldCharType="separate"/>
      </w:r>
      <w:r w:rsidR="00557750">
        <w:t>4.7</w:t>
      </w:r>
      <w:r w:rsidR="00557750">
        <w:fldChar w:fldCharType="end"/>
      </w:r>
      <w:r w:rsidR="00557750">
        <w:t>), however if a Certificate is Renewed the following sub-sections apply</w:t>
      </w:r>
      <w:r w:rsidR="002D6E33">
        <w:t>.</w:t>
      </w:r>
      <w:r w:rsidR="00557750">
        <w:t xml:space="preserve"> Certificate Renewal does not violate the requirement for name uniqueness (see Section </w:t>
      </w:r>
      <w:r w:rsidR="00557750">
        <w:fldChar w:fldCharType="begin"/>
      </w:r>
      <w:r w:rsidR="00557750">
        <w:instrText xml:space="preserve"> REF _Ref159944822 \r \h </w:instrText>
      </w:r>
      <w:r w:rsidR="00557750">
        <w:fldChar w:fldCharType="separate"/>
      </w:r>
      <w:r w:rsidR="00557750">
        <w:t>3.1.5</w:t>
      </w:r>
      <w:r w:rsidR="00557750">
        <w:fldChar w:fldCharType="end"/>
      </w:r>
      <w:r w:rsidR="00557750">
        <w:t>).</w:t>
      </w:r>
    </w:p>
    <w:p w14:paraId="00000381" w14:textId="77777777" w:rsidR="001875A0" w:rsidRDefault="00DC7652" w:rsidP="00563FA1">
      <w:pPr>
        <w:pStyle w:val="HeadingNumbered03"/>
      </w:pPr>
      <w:bookmarkStart w:id="128" w:name="_Ref150896767"/>
      <w:bookmarkStart w:id="129" w:name="_Toc170313582"/>
      <w:r>
        <w:t>Circumstances for Certificate Renewal</w:t>
      </w:r>
      <w:bookmarkEnd w:id="128"/>
      <w:bookmarkEnd w:id="129"/>
      <w:r>
        <w:t xml:space="preserve"> </w:t>
      </w:r>
    </w:p>
    <w:p w14:paraId="00000382" w14:textId="6FA1BE9E" w:rsidR="001875A0" w:rsidRDefault="00DC7652" w:rsidP="00545B3C">
      <w:r>
        <w:t xml:space="preserve">Any Certificate MAY be Renewed if the Public Key has not reached the end of its Validity Period, the associated Private Key has not been Revoked or Compromised, and the Subscriber name and attributes are unchanged. In addition, the Validity Period of the Certificate MUST NOT exceed the remaining lifetime of the Private Key, as specified in Section </w:t>
      </w:r>
      <w:r w:rsidR="00344584">
        <w:fldChar w:fldCharType="begin"/>
      </w:r>
      <w:r w:rsidR="00344584">
        <w:instrText xml:space="preserve"> REF _Ref150896691 \r \h </w:instrText>
      </w:r>
      <w:r w:rsidR="00344584">
        <w:fldChar w:fldCharType="separate"/>
      </w:r>
      <w:r w:rsidR="0008601A">
        <w:t>6.3.2</w:t>
      </w:r>
      <w:r w:rsidR="00344584">
        <w:fldChar w:fldCharType="end"/>
      </w:r>
      <w:r>
        <w:t xml:space="preserve">. </w:t>
      </w:r>
    </w:p>
    <w:p w14:paraId="00000383" w14:textId="36DC958F" w:rsidR="001875A0" w:rsidRDefault="00DC7652" w:rsidP="00545B3C">
      <w:r>
        <w:t xml:space="preserve">Certificates MAY be Renewed as long as the aggregated lifetime of the Public Key does not exceed the Certificate lifetime specified in Section </w:t>
      </w:r>
      <w:r w:rsidR="00344584">
        <w:fldChar w:fldCharType="begin"/>
      </w:r>
      <w:r w:rsidR="00344584">
        <w:instrText xml:space="preserve"> REF _Ref150896691 \r \h </w:instrText>
      </w:r>
      <w:r w:rsidR="00344584">
        <w:fldChar w:fldCharType="separate"/>
      </w:r>
      <w:r w:rsidR="0008601A">
        <w:t>6.3.2</w:t>
      </w:r>
      <w:r w:rsidR="00344584">
        <w:fldChar w:fldCharType="end"/>
      </w:r>
      <w:r>
        <w:t>.</w:t>
      </w:r>
    </w:p>
    <w:p w14:paraId="00000384" w14:textId="77777777" w:rsidR="001875A0" w:rsidRDefault="00DC7652" w:rsidP="006D2372">
      <w:pPr>
        <w:pStyle w:val="HeadingNumbered03"/>
      </w:pPr>
      <w:bookmarkStart w:id="130" w:name="_Toc170313583"/>
      <w:r>
        <w:t>Who May Request Renewal</w:t>
      </w:r>
      <w:bookmarkEnd w:id="130"/>
      <w:r>
        <w:t xml:space="preserve"> </w:t>
      </w:r>
    </w:p>
    <w:p w14:paraId="00000385" w14:textId="77777777" w:rsidR="001875A0" w:rsidRDefault="00DC7652" w:rsidP="00545B3C">
      <w:r>
        <w:t>The following MAY request a Certificate Renewal:</w:t>
      </w:r>
    </w:p>
    <w:p w14:paraId="00000386" w14:textId="75A706F2" w:rsidR="001875A0" w:rsidRDefault="00DC7652">
      <w:pPr>
        <w:numPr>
          <w:ilvl w:val="0"/>
          <w:numId w:val="2"/>
        </w:numPr>
        <w:pBdr>
          <w:top w:val="nil"/>
          <w:left w:val="nil"/>
          <w:bottom w:val="nil"/>
          <w:right w:val="nil"/>
          <w:between w:val="nil"/>
        </w:pBdr>
        <w:spacing w:before="0" w:after="0"/>
      </w:pPr>
      <w:r>
        <w:rPr>
          <w:color w:val="000000"/>
        </w:rPr>
        <w:t>The Subscriber of the Certificate or an authorized representative of the Subscriber</w:t>
      </w:r>
      <w:r w:rsidR="008F1005">
        <w:rPr>
          <w:color w:val="000000"/>
        </w:rPr>
        <w:t>;</w:t>
      </w:r>
    </w:p>
    <w:p w14:paraId="00000387" w14:textId="5CBADD86" w:rsidR="001875A0" w:rsidRDefault="00DC7652">
      <w:pPr>
        <w:numPr>
          <w:ilvl w:val="0"/>
          <w:numId w:val="2"/>
        </w:numPr>
        <w:pBdr>
          <w:top w:val="nil"/>
          <w:left w:val="nil"/>
          <w:bottom w:val="nil"/>
          <w:right w:val="nil"/>
          <w:between w:val="nil"/>
        </w:pBdr>
        <w:spacing w:before="0" w:after="0"/>
      </w:pPr>
      <w:r>
        <w:rPr>
          <w:color w:val="000000"/>
        </w:rPr>
        <w:t>A CA, to request a Renewal of its own Certificate</w:t>
      </w:r>
      <w:r w:rsidR="008F1005">
        <w:rPr>
          <w:color w:val="000000"/>
        </w:rPr>
        <w:t>;</w:t>
      </w:r>
      <w:r>
        <w:rPr>
          <w:color w:val="000000"/>
        </w:rPr>
        <w:t xml:space="preserve"> or</w:t>
      </w:r>
    </w:p>
    <w:p w14:paraId="00000388" w14:textId="77777777" w:rsidR="001875A0" w:rsidRDefault="00DC7652">
      <w:pPr>
        <w:numPr>
          <w:ilvl w:val="0"/>
          <w:numId w:val="2"/>
        </w:numPr>
        <w:pBdr>
          <w:top w:val="nil"/>
          <w:left w:val="nil"/>
          <w:bottom w:val="nil"/>
          <w:right w:val="nil"/>
          <w:between w:val="nil"/>
        </w:pBdr>
        <w:spacing w:before="0" w:after="0"/>
      </w:pPr>
      <w:r>
        <w:rPr>
          <w:color w:val="000000"/>
        </w:rPr>
        <w:t>A CA, to Renew its issued Certificates during recovery from a CA key Compromise.</w:t>
      </w:r>
    </w:p>
    <w:p w14:paraId="00000389" w14:textId="77777777" w:rsidR="001875A0" w:rsidRDefault="00DC7652" w:rsidP="006D2372">
      <w:pPr>
        <w:pStyle w:val="HeadingNumbered03"/>
      </w:pPr>
      <w:bookmarkStart w:id="131" w:name="_Toc170313584"/>
      <w:r>
        <w:t>Processing Certificate Renewal Requests</w:t>
      </w:r>
      <w:bookmarkEnd w:id="131"/>
      <w:r>
        <w:t xml:space="preserve"> </w:t>
      </w:r>
    </w:p>
    <w:p w14:paraId="0000038A" w14:textId="77777777" w:rsidR="001875A0" w:rsidRDefault="00DC7652" w:rsidP="00545B3C">
      <w:r>
        <w:t>A CA MAY require a revalidation prior to Renewal of a Certificate.</w:t>
      </w:r>
    </w:p>
    <w:p w14:paraId="5BBA3F03" w14:textId="797E92F7" w:rsidR="00D837CF" w:rsidRDefault="00D837CF" w:rsidP="0046083C">
      <w:r>
        <w:t xml:space="preserve">When </w:t>
      </w:r>
      <w:r w:rsidR="002D6E33">
        <w:t xml:space="preserve">End-Entity </w:t>
      </w:r>
      <w:r w:rsidR="002F795F">
        <w:t>C</w:t>
      </w:r>
      <w:r>
        <w:t xml:space="preserve">ertificates are </w:t>
      </w:r>
      <w:r w:rsidR="00FF663C">
        <w:t>R</w:t>
      </w:r>
      <w:r>
        <w:t xml:space="preserve">enewed as a result of CA key </w:t>
      </w:r>
      <w:r w:rsidR="00AB0185">
        <w:t>C</w:t>
      </w:r>
      <w:r>
        <w:t xml:space="preserve">ompromise, as described in Section </w:t>
      </w:r>
      <w:r w:rsidR="00344584">
        <w:fldChar w:fldCharType="begin"/>
      </w:r>
      <w:r w:rsidR="00344584">
        <w:instrText xml:space="preserve"> REF _Ref150896767 \r \h </w:instrText>
      </w:r>
      <w:r w:rsidR="00344584">
        <w:fldChar w:fldCharType="separate"/>
      </w:r>
      <w:r w:rsidR="0008601A">
        <w:t>4.6.1</w:t>
      </w:r>
      <w:r w:rsidR="00344584">
        <w:fldChar w:fldCharType="end"/>
      </w:r>
      <w:r>
        <w:t xml:space="preserve">, the CA or RA SHALL verify that all </w:t>
      </w:r>
      <w:r w:rsidR="008B367B">
        <w:t>C</w:t>
      </w:r>
      <w:r>
        <w:t xml:space="preserve">ertificates issued since the date of </w:t>
      </w:r>
      <w:r w:rsidR="00AB0185">
        <w:t>C</w:t>
      </w:r>
      <w:r>
        <w:t xml:space="preserve">ompromise were issued appropriately. If the </w:t>
      </w:r>
      <w:r w:rsidR="008B367B">
        <w:t>C</w:t>
      </w:r>
      <w:r>
        <w:t xml:space="preserve">ertificate cannot be verified, then it </w:t>
      </w:r>
      <w:r w:rsidR="00D62B9C">
        <w:t>MUST NOT</w:t>
      </w:r>
      <w:r>
        <w:t xml:space="preserve"> be </w:t>
      </w:r>
      <w:r w:rsidR="00FF663C">
        <w:t>R</w:t>
      </w:r>
      <w:r>
        <w:t>enewed.</w:t>
      </w:r>
    </w:p>
    <w:p w14:paraId="0000038B" w14:textId="77777777" w:rsidR="001875A0" w:rsidRDefault="00DC7652" w:rsidP="006D2372">
      <w:pPr>
        <w:pStyle w:val="HeadingNumbered03"/>
      </w:pPr>
      <w:bookmarkStart w:id="132" w:name="_Toc170313585"/>
      <w:r>
        <w:t>Notification of Certificate Renewal to Subscriber</w:t>
      </w:r>
      <w:bookmarkEnd w:id="132"/>
    </w:p>
    <w:p w14:paraId="0000038C" w14:textId="360B9382" w:rsidR="001875A0" w:rsidRDefault="00DC7652" w:rsidP="0046083C">
      <w:pPr>
        <w:rPr>
          <w:i/>
          <w:color w:val="7030A0"/>
        </w:rPr>
      </w:pPr>
      <w:r>
        <w:t xml:space="preserve">The RA SHALL inform the Subscriber of the Renewal of its Certificate, in accordance with Section </w:t>
      </w:r>
      <w:r w:rsidR="00344584">
        <w:fldChar w:fldCharType="begin"/>
      </w:r>
      <w:r w:rsidR="00344584">
        <w:instrText xml:space="preserve"> REF _Ref150896796 \r \h </w:instrText>
      </w:r>
      <w:r w:rsidR="00344584">
        <w:fldChar w:fldCharType="separate"/>
      </w:r>
      <w:r w:rsidR="0008601A">
        <w:t>4.3.2</w:t>
      </w:r>
      <w:r w:rsidR="00344584">
        <w:fldChar w:fldCharType="end"/>
      </w:r>
      <w:r>
        <w:t>.</w:t>
      </w:r>
    </w:p>
    <w:p w14:paraId="0000038D" w14:textId="77777777" w:rsidR="001875A0" w:rsidRDefault="00DC7652" w:rsidP="006D2372">
      <w:pPr>
        <w:pStyle w:val="HeadingNumbered03"/>
      </w:pPr>
      <w:bookmarkStart w:id="133" w:name="_Toc170313586"/>
      <w:r>
        <w:t>Conduct Constituting Acceptance of a Renewal Certificate</w:t>
      </w:r>
      <w:bookmarkEnd w:id="133"/>
      <w:r>
        <w:t xml:space="preserve"> </w:t>
      </w:r>
    </w:p>
    <w:p w14:paraId="0000038E" w14:textId="6B48BB7D" w:rsidR="001875A0" w:rsidRDefault="00DC7652" w:rsidP="0046083C">
      <w:r>
        <w:t xml:space="preserve">Acceptance of the Renewed Certificate or its contents constitutes acceptance of the Certificate, as per Section </w:t>
      </w:r>
      <w:r w:rsidR="00344584">
        <w:fldChar w:fldCharType="begin"/>
      </w:r>
      <w:r w:rsidR="00344584">
        <w:instrText xml:space="preserve"> REF _Ref150896804 \r \h </w:instrText>
      </w:r>
      <w:r w:rsidR="00344584">
        <w:fldChar w:fldCharType="separate"/>
      </w:r>
      <w:r w:rsidR="0008601A">
        <w:t>4.4</w:t>
      </w:r>
      <w:r w:rsidR="00344584">
        <w:fldChar w:fldCharType="end"/>
      </w:r>
      <w:r>
        <w:t>.</w:t>
      </w:r>
    </w:p>
    <w:p w14:paraId="0000038F" w14:textId="77777777" w:rsidR="001875A0" w:rsidRDefault="00DC7652" w:rsidP="006D2372">
      <w:pPr>
        <w:pStyle w:val="HeadingNumbered03"/>
      </w:pPr>
      <w:bookmarkStart w:id="134" w:name="_Toc170313587"/>
      <w:r>
        <w:t>Publication of the Renewal Certificate by the CA</w:t>
      </w:r>
      <w:bookmarkEnd w:id="134"/>
      <w:r>
        <w:t xml:space="preserve"> </w:t>
      </w:r>
    </w:p>
    <w:p w14:paraId="00000390" w14:textId="1EF8D663" w:rsidR="001875A0" w:rsidRDefault="00DC7652" w:rsidP="000C6A78">
      <w:r>
        <w:t xml:space="preserve">Publication of Renewed Certificates is subject to the requirements in Section </w:t>
      </w:r>
      <w:r w:rsidR="00344584">
        <w:fldChar w:fldCharType="begin"/>
      </w:r>
      <w:r w:rsidR="00344584">
        <w:instrText xml:space="preserve"> REF _Ref150896814 \r \h </w:instrText>
      </w:r>
      <w:r w:rsidR="00344584">
        <w:fldChar w:fldCharType="separate"/>
      </w:r>
      <w:r w:rsidR="0008601A">
        <w:t>2</w:t>
      </w:r>
      <w:r w:rsidR="00344584">
        <w:fldChar w:fldCharType="end"/>
      </w:r>
      <w:r>
        <w:t xml:space="preserve"> of this CP.</w:t>
      </w:r>
    </w:p>
    <w:p w14:paraId="00000391" w14:textId="77777777" w:rsidR="001875A0" w:rsidRDefault="00DC7652" w:rsidP="006D2372">
      <w:pPr>
        <w:pStyle w:val="HeadingNumbered03"/>
      </w:pPr>
      <w:bookmarkStart w:id="135" w:name="_Toc170313588"/>
      <w:r>
        <w:lastRenderedPageBreak/>
        <w:t>Notification of Certificate Renewal by the CA to Other Entities</w:t>
      </w:r>
      <w:bookmarkEnd w:id="135"/>
      <w:r>
        <w:t xml:space="preserve"> </w:t>
      </w:r>
    </w:p>
    <w:p w14:paraId="00000392" w14:textId="3ECC4974" w:rsidR="001875A0" w:rsidRDefault="00DC7652" w:rsidP="000C6A78">
      <w:r>
        <w:t xml:space="preserve">See Section </w:t>
      </w:r>
      <w:r w:rsidR="00344584">
        <w:fldChar w:fldCharType="begin"/>
      </w:r>
      <w:r w:rsidR="00344584">
        <w:instrText xml:space="preserve"> REF _Ref150896842 \r \h </w:instrText>
      </w:r>
      <w:r w:rsidR="00344584">
        <w:fldChar w:fldCharType="separate"/>
      </w:r>
      <w:r w:rsidR="0008601A">
        <w:t>4.4.3</w:t>
      </w:r>
      <w:r w:rsidR="00344584">
        <w:fldChar w:fldCharType="end"/>
      </w:r>
      <w:r>
        <w:t>.</w:t>
      </w:r>
    </w:p>
    <w:p w14:paraId="00000393" w14:textId="77777777" w:rsidR="001875A0" w:rsidRDefault="00DC7652" w:rsidP="000554ED">
      <w:pPr>
        <w:pStyle w:val="HeadingNumbered02"/>
      </w:pPr>
      <w:bookmarkStart w:id="136" w:name="_Ref150897406"/>
      <w:bookmarkStart w:id="137" w:name="_Toc170313589"/>
      <w:r>
        <w:t>Certificate Re-Key</w:t>
      </w:r>
      <w:bookmarkEnd w:id="136"/>
      <w:bookmarkEnd w:id="137"/>
    </w:p>
    <w:p w14:paraId="00000394" w14:textId="0679EE8B" w:rsidR="001875A0" w:rsidRDefault="00DC7652" w:rsidP="000C6A78">
      <w:r>
        <w:t xml:space="preserve">Subscribers SHALL identify themselves to the RA for the purpose of Re-Keying as required in Section </w:t>
      </w:r>
      <w:r w:rsidR="00344584">
        <w:fldChar w:fldCharType="begin"/>
      </w:r>
      <w:r w:rsidR="00344584">
        <w:instrText xml:space="preserve"> REF _Ref150896856 \r \h </w:instrText>
      </w:r>
      <w:r w:rsidR="00344584">
        <w:fldChar w:fldCharType="separate"/>
      </w:r>
      <w:r w:rsidR="0008601A">
        <w:t>3</w:t>
      </w:r>
      <w:r w:rsidR="00344584">
        <w:fldChar w:fldCharType="end"/>
      </w:r>
      <w:r>
        <w:t>.</w:t>
      </w:r>
    </w:p>
    <w:p w14:paraId="00000395" w14:textId="5DF223E9" w:rsidR="001875A0" w:rsidRDefault="00DC7652" w:rsidP="000C6A78">
      <w:r>
        <w:t xml:space="preserve">Certificate Re-Key consists of creating a new Certificate for a different Key Pair (and serial number) but can retain the contents of the original Certificate’s </w:t>
      </w:r>
      <w:r>
        <w:rPr>
          <w:i/>
        </w:rPr>
        <w:t>subject</w:t>
      </w:r>
      <w:r w:rsidR="00352F7C">
        <w:rPr>
          <w:i/>
        </w:rPr>
        <w:t>D</w:t>
      </w:r>
      <w:r>
        <w:rPr>
          <w:i/>
        </w:rPr>
        <w:t>N</w:t>
      </w:r>
      <w:r>
        <w:t>. Certificate Re-Key does not violate the requirement for name uniqueness</w:t>
      </w:r>
      <w:r w:rsidR="00557750">
        <w:t xml:space="preserve"> (see Section </w:t>
      </w:r>
      <w:r w:rsidR="00557750">
        <w:fldChar w:fldCharType="begin"/>
      </w:r>
      <w:r w:rsidR="00557750">
        <w:instrText xml:space="preserve"> REF _Ref159944822 \r \h </w:instrText>
      </w:r>
      <w:r w:rsidR="00557750">
        <w:fldChar w:fldCharType="separate"/>
      </w:r>
      <w:r w:rsidR="00557750">
        <w:t>3.1.5</w:t>
      </w:r>
      <w:r w:rsidR="00557750">
        <w:fldChar w:fldCharType="end"/>
      </w:r>
      <w:r w:rsidR="00557750">
        <w:t>)</w:t>
      </w:r>
      <w:r>
        <w:t>. The new Certificate MAY be assigned a different Validity Period, key identifiers, and/or be signed with a different key.</w:t>
      </w:r>
    </w:p>
    <w:p w14:paraId="00000396" w14:textId="7CA82026" w:rsidR="001875A0" w:rsidRDefault="00DC7652" w:rsidP="006D2372">
      <w:pPr>
        <w:pStyle w:val="HeadingNumbered03"/>
      </w:pPr>
      <w:bookmarkStart w:id="138" w:name="_Toc170313590"/>
      <w:r>
        <w:t xml:space="preserve">Circumstances for </w:t>
      </w:r>
      <w:r w:rsidRPr="006D2372">
        <w:t>Certificate</w:t>
      </w:r>
      <w:r>
        <w:t xml:space="preserve"> Re-</w:t>
      </w:r>
      <w:r w:rsidR="00FF663C">
        <w:t>K</w:t>
      </w:r>
      <w:r>
        <w:t>ey</w:t>
      </w:r>
      <w:bookmarkEnd w:id="138"/>
      <w:r>
        <w:t xml:space="preserve"> </w:t>
      </w:r>
    </w:p>
    <w:p w14:paraId="00000397" w14:textId="70EC8414" w:rsidR="001875A0" w:rsidRDefault="00DC7652" w:rsidP="000C6A78">
      <w:r>
        <w:t xml:space="preserve">When a CA Re-Keys a </w:t>
      </w:r>
      <w:r w:rsidR="008B367B">
        <w:t>Certificate</w:t>
      </w:r>
      <w:r>
        <w:t xml:space="preserve">, the new </w:t>
      </w:r>
      <w:r w:rsidR="008B367B">
        <w:t xml:space="preserve">Certificate </w:t>
      </w:r>
      <w:r>
        <w:t>MUST include a new key. A CA SHALL NOT process a Re-Key if the key is the same as the original. Any Certificate holder MAY request a Re-Key at any time.</w:t>
      </w:r>
    </w:p>
    <w:p w14:paraId="00000398" w14:textId="77777777" w:rsidR="001875A0" w:rsidRDefault="00DC7652" w:rsidP="000C6A78">
      <w:pPr>
        <w:rPr>
          <w:color w:val="76923C"/>
        </w:rPr>
      </w:pPr>
      <w:r>
        <w:t>A Certificate MAY be Re-Keyed after Revocation, for example, due to a Compromised Private Key. A Certificate MAY also be Re-Keyed before expiration to maintain continuity of Certificate usage. A Certificate MAY be Re-Keyed after expiration.</w:t>
      </w:r>
    </w:p>
    <w:p w14:paraId="00000399" w14:textId="77777777" w:rsidR="001875A0" w:rsidRDefault="00DC7652" w:rsidP="006D2372">
      <w:pPr>
        <w:pStyle w:val="HeadingNumbered03"/>
      </w:pPr>
      <w:bookmarkStart w:id="139" w:name="_Toc170313591"/>
      <w:r>
        <w:t xml:space="preserve">Who May </w:t>
      </w:r>
      <w:r w:rsidRPr="006D2372">
        <w:t>Request</w:t>
      </w:r>
      <w:r>
        <w:t xml:space="preserve"> Certification of a New Public Key (Re-Key)</w:t>
      </w:r>
      <w:bookmarkEnd w:id="139"/>
    </w:p>
    <w:p w14:paraId="0000039A" w14:textId="77777777" w:rsidR="001875A0" w:rsidRDefault="00DC7652" w:rsidP="000C6A78">
      <w:r>
        <w:t>Requests to the RA for a new Public Key SHALL be considered for the following:</w:t>
      </w:r>
    </w:p>
    <w:p w14:paraId="0000039B" w14:textId="77777777" w:rsidR="001875A0" w:rsidRDefault="00DC7652" w:rsidP="002B1DA4">
      <w:pPr>
        <w:numPr>
          <w:ilvl w:val="0"/>
          <w:numId w:val="2"/>
        </w:numPr>
        <w:pBdr>
          <w:top w:val="nil"/>
          <w:left w:val="nil"/>
          <w:bottom w:val="nil"/>
          <w:right w:val="nil"/>
          <w:between w:val="nil"/>
        </w:pBdr>
        <w:spacing w:before="0" w:after="0"/>
        <w:ind w:left="806"/>
      </w:pPr>
      <w:r>
        <w:rPr>
          <w:color w:val="000000"/>
        </w:rPr>
        <w:t>Subscribers with a currently valid Certificate MAY request a new Public Key;</w:t>
      </w:r>
    </w:p>
    <w:p w14:paraId="0000039C" w14:textId="77777777" w:rsidR="001875A0" w:rsidRDefault="00DC7652">
      <w:pPr>
        <w:numPr>
          <w:ilvl w:val="0"/>
          <w:numId w:val="2"/>
        </w:numPr>
        <w:pBdr>
          <w:top w:val="nil"/>
          <w:left w:val="nil"/>
          <w:bottom w:val="nil"/>
          <w:right w:val="nil"/>
          <w:between w:val="nil"/>
        </w:pBdr>
        <w:spacing w:before="0" w:after="0"/>
      </w:pPr>
      <w:r>
        <w:rPr>
          <w:color w:val="000000"/>
        </w:rPr>
        <w:t>The RA MAY request a new Public Key on behalf of a Subscriber;</w:t>
      </w:r>
    </w:p>
    <w:p w14:paraId="0000039D" w14:textId="77777777" w:rsidR="001875A0" w:rsidRDefault="00DC7652">
      <w:pPr>
        <w:numPr>
          <w:ilvl w:val="0"/>
          <w:numId w:val="2"/>
        </w:numPr>
        <w:pBdr>
          <w:top w:val="nil"/>
          <w:left w:val="nil"/>
          <w:bottom w:val="nil"/>
          <w:right w:val="nil"/>
          <w:between w:val="nil"/>
        </w:pBdr>
        <w:spacing w:before="0" w:after="0"/>
      </w:pPr>
      <w:r>
        <w:rPr>
          <w:color w:val="000000"/>
        </w:rPr>
        <w:t>A CA MAY request a Re-Key of its own Certificate;</w:t>
      </w:r>
    </w:p>
    <w:p w14:paraId="0000039E" w14:textId="77777777" w:rsidR="001875A0" w:rsidRDefault="00DC7652">
      <w:pPr>
        <w:numPr>
          <w:ilvl w:val="0"/>
          <w:numId w:val="2"/>
        </w:numPr>
        <w:pBdr>
          <w:top w:val="nil"/>
          <w:left w:val="nil"/>
          <w:bottom w:val="nil"/>
          <w:right w:val="nil"/>
          <w:between w:val="nil"/>
        </w:pBdr>
        <w:spacing w:before="0" w:after="0"/>
      </w:pPr>
      <w:r>
        <w:rPr>
          <w:color w:val="000000"/>
        </w:rPr>
        <w:t>A CA MUST Re-Key its issued Certificates during recovery from a CA key Compromise; or</w:t>
      </w:r>
    </w:p>
    <w:p w14:paraId="0000039F" w14:textId="77777777" w:rsidR="001875A0" w:rsidRDefault="00DC7652">
      <w:pPr>
        <w:numPr>
          <w:ilvl w:val="0"/>
          <w:numId w:val="2"/>
        </w:numPr>
        <w:pBdr>
          <w:top w:val="nil"/>
          <w:left w:val="nil"/>
          <w:bottom w:val="nil"/>
          <w:right w:val="nil"/>
          <w:between w:val="nil"/>
        </w:pBdr>
        <w:spacing w:before="0" w:after="0"/>
      </w:pPr>
      <w:r>
        <w:rPr>
          <w:color w:val="000000"/>
        </w:rPr>
        <w:t>The appropriate PA MAY request Re-Key of CA Certificate.</w:t>
      </w:r>
      <w:r>
        <w:rPr>
          <w:i/>
          <w:color w:val="000000"/>
        </w:rPr>
        <w:t xml:space="preserve"> </w:t>
      </w:r>
    </w:p>
    <w:p w14:paraId="000003A0" w14:textId="77777777" w:rsidR="001875A0" w:rsidRDefault="00DC7652" w:rsidP="009C64F4">
      <w:pPr>
        <w:pStyle w:val="HeadingNumbered03"/>
      </w:pPr>
      <w:bookmarkStart w:id="140" w:name="_Toc170313592"/>
      <w:r>
        <w:t>Processing Certificate Re-Keying Requests</w:t>
      </w:r>
      <w:bookmarkEnd w:id="140"/>
      <w:r>
        <w:t xml:space="preserve"> </w:t>
      </w:r>
    </w:p>
    <w:p w14:paraId="000003A1" w14:textId="77777777" w:rsidR="001875A0" w:rsidRDefault="00DC7652" w:rsidP="000C6A78">
      <w:r>
        <w:t>A CA MAY require a revalidation prior to Renewal of a Certificate.</w:t>
      </w:r>
    </w:p>
    <w:p w14:paraId="000003A2" w14:textId="77777777" w:rsidR="001875A0" w:rsidRDefault="00DC7652" w:rsidP="009C64F4">
      <w:pPr>
        <w:pStyle w:val="HeadingNumbered03"/>
      </w:pPr>
      <w:bookmarkStart w:id="141" w:name="_Toc170313593"/>
      <w:r>
        <w:t>Notification of New Certificate Issuance to Subscribers</w:t>
      </w:r>
      <w:bookmarkEnd w:id="141"/>
      <w:r>
        <w:t xml:space="preserve"> </w:t>
      </w:r>
    </w:p>
    <w:p w14:paraId="000003A3" w14:textId="1E9F56D4" w:rsidR="001875A0" w:rsidRDefault="00DC7652" w:rsidP="000C6A78">
      <w:pPr>
        <w:rPr>
          <w:color w:val="76923C"/>
        </w:rPr>
      </w:pPr>
      <w:r>
        <w:t xml:space="preserve">A CA SHALL inform the Subscriber of the Re-Key of its Certificate, as per Section </w:t>
      </w:r>
      <w:r w:rsidR="00344584">
        <w:fldChar w:fldCharType="begin"/>
      </w:r>
      <w:r w:rsidR="00344584">
        <w:instrText xml:space="preserve"> REF _Ref150896796 \r \h </w:instrText>
      </w:r>
      <w:r w:rsidR="00344584">
        <w:fldChar w:fldCharType="separate"/>
      </w:r>
      <w:r w:rsidR="0008601A">
        <w:t>4.3.2</w:t>
      </w:r>
      <w:r w:rsidR="00344584">
        <w:fldChar w:fldCharType="end"/>
      </w:r>
      <w:r>
        <w:t xml:space="preserve">. </w:t>
      </w:r>
    </w:p>
    <w:p w14:paraId="000003A4" w14:textId="77777777" w:rsidR="001875A0" w:rsidRDefault="00DC7652" w:rsidP="009C64F4">
      <w:pPr>
        <w:pStyle w:val="HeadingNumbered03"/>
      </w:pPr>
      <w:bookmarkStart w:id="142" w:name="_Toc170313594"/>
      <w:r>
        <w:t>Conduct Constituting Acceptance of a Re-Keyed Certificate</w:t>
      </w:r>
      <w:bookmarkEnd w:id="142"/>
      <w:r>
        <w:t xml:space="preserve"> </w:t>
      </w:r>
    </w:p>
    <w:p w14:paraId="000003A5" w14:textId="6C64E94C" w:rsidR="001875A0" w:rsidRDefault="00DC7652" w:rsidP="000C6A78">
      <w:r>
        <w:t xml:space="preserve">Acceptance of the Renewed Certificate or its contents constitutes acceptance of the Certificate, as per Section </w:t>
      </w:r>
      <w:r w:rsidR="00344584">
        <w:fldChar w:fldCharType="begin"/>
      </w:r>
      <w:r w:rsidR="00344584">
        <w:instrText xml:space="preserve"> REF _Ref150896804 \r \h </w:instrText>
      </w:r>
      <w:r w:rsidR="00344584">
        <w:fldChar w:fldCharType="separate"/>
      </w:r>
      <w:r w:rsidR="0008601A">
        <w:t>4.4</w:t>
      </w:r>
      <w:r w:rsidR="00344584">
        <w:fldChar w:fldCharType="end"/>
      </w:r>
      <w:r>
        <w:t>.</w:t>
      </w:r>
    </w:p>
    <w:p w14:paraId="000003A6" w14:textId="77777777" w:rsidR="001875A0" w:rsidRDefault="00DC7652" w:rsidP="009C64F4">
      <w:pPr>
        <w:pStyle w:val="HeadingNumbered03"/>
      </w:pPr>
      <w:bookmarkStart w:id="143" w:name="_Toc170313595"/>
      <w:r>
        <w:t>Publication of the Re-Keyed Certificate by the CA</w:t>
      </w:r>
      <w:bookmarkEnd w:id="143"/>
      <w:r>
        <w:t xml:space="preserve"> </w:t>
      </w:r>
    </w:p>
    <w:p w14:paraId="000003A7" w14:textId="7F7EF8D5" w:rsidR="001875A0" w:rsidRDefault="00DC7652" w:rsidP="000C6A78">
      <w:r>
        <w:t xml:space="preserve">Publication of Re-Keyed Certificates is subject to the requirements in Section </w:t>
      </w:r>
      <w:r w:rsidR="00344584">
        <w:fldChar w:fldCharType="begin"/>
      </w:r>
      <w:r w:rsidR="00344584">
        <w:instrText xml:space="preserve"> REF _Ref150896814 \r \h </w:instrText>
      </w:r>
      <w:r w:rsidR="00344584">
        <w:fldChar w:fldCharType="separate"/>
      </w:r>
      <w:r w:rsidR="0008601A">
        <w:t>2</w:t>
      </w:r>
      <w:r w:rsidR="00344584">
        <w:fldChar w:fldCharType="end"/>
      </w:r>
      <w:r>
        <w:t xml:space="preserve"> of this CP.</w:t>
      </w:r>
    </w:p>
    <w:p w14:paraId="000003A8" w14:textId="77777777" w:rsidR="001875A0" w:rsidRDefault="00DC7652" w:rsidP="009C64F4">
      <w:pPr>
        <w:pStyle w:val="HeadingNumbered03"/>
      </w:pPr>
      <w:bookmarkStart w:id="144" w:name="_Toc170313596"/>
      <w:r>
        <w:lastRenderedPageBreak/>
        <w:t>Notification of Certificate Issuance by the CA to Other Entities</w:t>
      </w:r>
      <w:bookmarkEnd w:id="144"/>
      <w:r>
        <w:t xml:space="preserve"> </w:t>
      </w:r>
    </w:p>
    <w:p w14:paraId="000003A9" w14:textId="0444C6B5" w:rsidR="001875A0" w:rsidRDefault="00DC7652" w:rsidP="000C6A78">
      <w:r>
        <w:t xml:space="preserve">See Section </w:t>
      </w:r>
      <w:r w:rsidR="00344584">
        <w:fldChar w:fldCharType="begin"/>
      </w:r>
      <w:r w:rsidR="00344584">
        <w:instrText xml:space="preserve"> REF _Ref150896842 \r \h </w:instrText>
      </w:r>
      <w:r w:rsidR="00344584">
        <w:fldChar w:fldCharType="separate"/>
      </w:r>
      <w:r w:rsidR="0008601A">
        <w:t>4.4.3</w:t>
      </w:r>
      <w:r w:rsidR="00344584">
        <w:fldChar w:fldCharType="end"/>
      </w:r>
      <w:r>
        <w:t>.</w:t>
      </w:r>
    </w:p>
    <w:p w14:paraId="000003AA" w14:textId="77777777" w:rsidR="001875A0" w:rsidRDefault="00DC7652" w:rsidP="000554ED">
      <w:pPr>
        <w:pStyle w:val="HeadingNumbered02"/>
      </w:pPr>
      <w:bookmarkStart w:id="145" w:name="_Toc170313597"/>
      <w:r>
        <w:t>Certificate Modification</w:t>
      </w:r>
      <w:bookmarkEnd w:id="145"/>
    </w:p>
    <w:p w14:paraId="000003AB" w14:textId="7464AC6C" w:rsidR="001875A0" w:rsidRDefault="00DC7652" w:rsidP="000C6A78">
      <w:r>
        <w:t xml:space="preserve">A CA SHALL treat all requests for Certificate Modification as new Certificate Applications, subject to the provisions of Sections </w:t>
      </w:r>
      <w:r w:rsidR="00344584">
        <w:fldChar w:fldCharType="begin"/>
      </w:r>
      <w:r w:rsidR="00344584">
        <w:instrText xml:space="preserve"> REF _Ref150896935 \r \h </w:instrText>
      </w:r>
      <w:r w:rsidR="00344584">
        <w:fldChar w:fldCharType="separate"/>
      </w:r>
      <w:r w:rsidR="0008601A">
        <w:t>4.1</w:t>
      </w:r>
      <w:r w:rsidR="00344584">
        <w:fldChar w:fldCharType="end"/>
      </w:r>
      <w:r>
        <w:t xml:space="preserve"> and </w:t>
      </w:r>
      <w:r w:rsidR="00344584">
        <w:fldChar w:fldCharType="begin"/>
      </w:r>
      <w:r w:rsidR="00344584">
        <w:instrText xml:space="preserve"> REF _Ref150896943 \r \h </w:instrText>
      </w:r>
      <w:r w:rsidR="00344584">
        <w:fldChar w:fldCharType="separate"/>
      </w:r>
      <w:r w:rsidR="0008601A">
        <w:t>4.2</w:t>
      </w:r>
      <w:r w:rsidR="00344584">
        <w:fldChar w:fldCharType="end"/>
      </w:r>
      <w:r>
        <w:t xml:space="preserve">. </w:t>
      </w:r>
    </w:p>
    <w:p w14:paraId="000003AC" w14:textId="77777777" w:rsidR="001875A0" w:rsidRDefault="00DC7652" w:rsidP="000C6A78">
      <w:pPr>
        <w:rPr>
          <w:color w:val="76923C"/>
        </w:rPr>
      </w:pPr>
      <w:r>
        <w:t>Modifying a Certificate means creating a new Certificate that has the same or a different key and a different serial number, and that differs in one or more other fields from the old Certificate.</w:t>
      </w:r>
    </w:p>
    <w:p w14:paraId="000003AD" w14:textId="77777777" w:rsidR="001875A0" w:rsidRDefault="00DC7652" w:rsidP="009C64F4">
      <w:pPr>
        <w:pStyle w:val="HeadingNumbered03"/>
      </w:pPr>
      <w:bookmarkStart w:id="146" w:name="_Toc170313598"/>
      <w:r>
        <w:t>Circumstance for Certificate Modification</w:t>
      </w:r>
      <w:bookmarkEnd w:id="146"/>
    </w:p>
    <w:p w14:paraId="40FFED4F" w14:textId="0B499F18" w:rsidR="001C762E" w:rsidRDefault="001C762E" w:rsidP="000C6A78">
      <w:r>
        <w:t xml:space="preserve">CA </w:t>
      </w:r>
      <w:r w:rsidR="008B367B">
        <w:t>C</w:t>
      </w:r>
      <w:r>
        <w:t xml:space="preserve">ertificates whose characteristics have changed (e.g., assert new policy OID) </w:t>
      </w:r>
      <w:r w:rsidR="00D62B9C">
        <w:t>MAY</w:t>
      </w:r>
      <w:r>
        <w:t xml:space="preserve"> be </w:t>
      </w:r>
      <w:r w:rsidR="008F1005">
        <w:t>M</w:t>
      </w:r>
      <w:r>
        <w:t xml:space="preserve">odified. The new </w:t>
      </w:r>
      <w:r w:rsidR="008B367B">
        <w:t>Certificate</w:t>
      </w:r>
      <w:r>
        <w:t xml:space="preserve"> </w:t>
      </w:r>
      <w:r w:rsidR="00D62B9C">
        <w:t>MAY</w:t>
      </w:r>
      <w:r>
        <w:t xml:space="preserve"> have the same or a different </w:t>
      </w:r>
      <w:r w:rsidR="00D127B5">
        <w:t>S</w:t>
      </w:r>
      <w:r>
        <w:t xml:space="preserve">ubject </w:t>
      </w:r>
      <w:r w:rsidR="00B93891">
        <w:t>P</w:t>
      </w:r>
      <w:r>
        <w:t xml:space="preserve">ublic </w:t>
      </w:r>
      <w:r w:rsidR="00B93891">
        <w:t>K</w:t>
      </w:r>
      <w:r>
        <w:t xml:space="preserve">ey. </w:t>
      </w:r>
    </w:p>
    <w:p w14:paraId="09CA6A7E" w14:textId="535CBD92" w:rsidR="001C762E" w:rsidRDefault="001C762E" w:rsidP="000C6A78">
      <w:pPr>
        <w:rPr>
          <w:color w:val="000000"/>
        </w:rPr>
      </w:pPr>
      <w:r>
        <w:rPr>
          <w:color w:val="000000"/>
        </w:rPr>
        <w:t xml:space="preserve">If the Modified Certificate will have the same Public Key as the original Certificate, the requirements for Renewal as stated in Section </w:t>
      </w:r>
      <w:r w:rsidR="00344584">
        <w:rPr>
          <w:color w:val="000000"/>
        </w:rPr>
        <w:fldChar w:fldCharType="begin"/>
      </w:r>
      <w:r w:rsidR="00344584">
        <w:rPr>
          <w:color w:val="000000"/>
        </w:rPr>
        <w:instrText xml:space="preserve"> REF _Ref150896767 \r \h </w:instrText>
      </w:r>
      <w:r w:rsidR="00344584">
        <w:rPr>
          <w:color w:val="000000"/>
        </w:rPr>
      </w:r>
      <w:r w:rsidR="00344584">
        <w:rPr>
          <w:color w:val="000000"/>
        </w:rPr>
        <w:fldChar w:fldCharType="separate"/>
      </w:r>
      <w:r w:rsidR="0008601A">
        <w:rPr>
          <w:color w:val="000000"/>
        </w:rPr>
        <w:t>4.6.1</w:t>
      </w:r>
      <w:r w:rsidR="00344584">
        <w:rPr>
          <w:color w:val="000000"/>
        </w:rPr>
        <w:fldChar w:fldCharType="end"/>
      </w:r>
      <w:r>
        <w:rPr>
          <w:color w:val="000000"/>
        </w:rPr>
        <w:t xml:space="preserve"> also apply.</w:t>
      </w:r>
    </w:p>
    <w:p w14:paraId="000003AE" w14:textId="36857EAB" w:rsidR="001875A0" w:rsidRDefault="00DC7652" w:rsidP="000C6A78">
      <w:pPr>
        <w:rPr>
          <w:color w:val="000000"/>
        </w:rPr>
      </w:pPr>
      <w:r>
        <w:rPr>
          <w:color w:val="000000"/>
        </w:rPr>
        <w:t>The RA MAY accept Certificate Modification requests only for Subscribers whose characteristics have changed in a way which would not invalidate the verification of identity used to issue the Certificate.</w:t>
      </w:r>
      <w:r w:rsidR="003C2694">
        <w:rPr>
          <w:color w:val="000000"/>
        </w:rPr>
        <w:t xml:space="preserve"> </w:t>
      </w:r>
      <w:r w:rsidR="003C2694">
        <w:t xml:space="preserve">The new </w:t>
      </w:r>
      <w:r w:rsidR="008B367B">
        <w:t>Certificate</w:t>
      </w:r>
      <w:r w:rsidR="003C2694">
        <w:t xml:space="preserve"> MUST have a different </w:t>
      </w:r>
      <w:r w:rsidR="00D127B5">
        <w:t>S</w:t>
      </w:r>
      <w:r w:rsidR="003C2694">
        <w:t xml:space="preserve">ubject </w:t>
      </w:r>
      <w:r w:rsidR="00B93891">
        <w:t>P</w:t>
      </w:r>
      <w:r w:rsidR="003C2694">
        <w:t xml:space="preserve">ublic </w:t>
      </w:r>
      <w:r w:rsidR="00B93891">
        <w:t>K</w:t>
      </w:r>
      <w:r w:rsidR="003C2694">
        <w:t>ey.</w:t>
      </w:r>
    </w:p>
    <w:p w14:paraId="000003B0" w14:textId="77777777" w:rsidR="001875A0" w:rsidRDefault="00DC7652" w:rsidP="000C6A78">
      <w:r>
        <w:t>Certificates MAY be Modified:</w:t>
      </w:r>
    </w:p>
    <w:p w14:paraId="000003B1" w14:textId="77777777" w:rsidR="001875A0" w:rsidRDefault="00DC7652" w:rsidP="002B1DA4">
      <w:pPr>
        <w:numPr>
          <w:ilvl w:val="0"/>
          <w:numId w:val="2"/>
        </w:numPr>
        <w:pBdr>
          <w:top w:val="nil"/>
          <w:left w:val="nil"/>
          <w:bottom w:val="nil"/>
          <w:right w:val="nil"/>
          <w:between w:val="nil"/>
        </w:pBdr>
        <w:spacing w:before="0" w:after="0"/>
        <w:ind w:left="806"/>
      </w:pPr>
      <w:r>
        <w:rPr>
          <w:color w:val="000000"/>
        </w:rPr>
        <w:t>For a Subscriber organization name change or other Subscriber characteristic change; or</w:t>
      </w:r>
    </w:p>
    <w:p w14:paraId="000003B2" w14:textId="77777777" w:rsidR="001875A0" w:rsidRDefault="00DC7652">
      <w:pPr>
        <w:numPr>
          <w:ilvl w:val="0"/>
          <w:numId w:val="2"/>
        </w:numPr>
        <w:pBdr>
          <w:top w:val="nil"/>
          <w:left w:val="nil"/>
          <w:bottom w:val="nil"/>
          <w:right w:val="nil"/>
          <w:between w:val="nil"/>
        </w:pBdr>
        <w:spacing w:before="0" w:after="0"/>
      </w:pPr>
      <w:r>
        <w:rPr>
          <w:color w:val="000000"/>
        </w:rPr>
        <w:t>For Validity Period.</w:t>
      </w:r>
    </w:p>
    <w:p w14:paraId="000003B3" w14:textId="77777777" w:rsidR="001875A0" w:rsidRDefault="00DC7652" w:rsidP="000C6A78">
      <w:r>
        <w:t xml:space="preserve">A Certificate MAY be Modified after Certificate expiration. </w:t>
      </w:r>
    </w:p>
    <w:p w14:paraId="000003B4" w14:textId="77777777" w:rsidR="001875A0" w:rsidRDefault="00DC7652" w:rsidP="009C64F4">
      <w:pPr>
        <w:pStyle w:val="HeadingNumbered03"/>
      </w:pPr>
      <w:bookmarkStart w:id="147" w:name="_Toc170313599"/>
      <w:r>
        <w:t>Who May Request Certificate Modification</w:t>
      </w:r>
      <w:bookmarkEnd w:id="147"/>
      <w:r>
        <w:t xml:space="preserve"> </w:t>
      </w:r>
    </w:p>
    <w:p w14:paraId="000003B5" w14:textId="77777777" w:rsidR="001875A0" w:rsidRDefault="00DC7652" w:rsidP="000C6A78">
      <w:r>
        <w:t>Requests to the RA for Certificate Modification SHALL be considered for the following:</w:t>
      </w:r>
    </w:p>
    <w:p w14:paraId="000003B6" w14:textId="77777777" w:rsidR="001875A0" w:rsidRDefault="00DC7652">
      <w:pPr>
        <w:numPr>
          <w:ilvl w:val="0"/>
          <w:numId w:val="2"/>
        </w:numPr>
        <w:pBdr>
          <w:top w:val="nil"/>
          <w:left w:val="nil"/>
          <w:bottom w:val="nil"/>
          <w:right w:val="nil"/>
          <w:between w:val="nil"/>
        </w:pBdr>
        <w:spacing w:before="0" w:after="0"/>
      </w:pPr>
      <w:r>
        <w:rPr>
          <w:color w:val="000000"/>
        </w:rPr>
        <w:t>Subscribers with a currently valid Certificate MAY request Certificate Modification;</w:t>
      </w:r>
    </w:p>
    <w:p w14:paraId="000003B7" w14:textId="77777777" w:rsidR="001875A0" w:rsidRDefault="00DC7652">
      <w:pPr>
        <w:numPr>
          <w:ilvl w:val="0"/>
          <w:numId w:val="2"/>
        </w:numPr>
        <w:pBdr>
          <w:top w:val="nil"/>
          <w:left w:val="nil"/>
          <w:bottom w:val="nil"/>
          <w:right w:val="nil"/>
          <w:between w:val="nil"/>
        </w:pBdr>
        <w:spacing w:before="0" w:after="0"/>
      </w:pPr>
      <w:r>
        <w:rPr>
          <w:color w:val="000000"/>
        </w:rPr>
        <w:t>The RA MAY request Certificate Modification on behalf of a Subscriber;</w:t>
      </w:r>
    </w:p>
    <w:p w14:paraId="000003B8" w14:textId="77777777" w:rsidR="001875A0" w:rsidRDefault="00DC7652">
      <w:pPr>
        <w:numPr>
          <w:ilvl w:val="0"/>
          <w:numId w:val="2"/>
        </w:numPr>
        <w:pBdr>
          <w:top w:val="nil"/>
          <w:left w:val="nil"/>
          <w:bottom w:val="nil"/>
          <w:right w:val="nil"/>
          <w:between w:val="nil"/>
        </w:pBdr>
        <w:spacing w:before="0" w:after="0"/>
      </w:pPr>
      <w:r>
        <w:rPr>
          <w:color w:val="000000"/>
        </w:rPr>
        <w:t>A CA MAY request a Certificate Modification of its own Certificate; or</w:t>
      </w:r>
    </w:p>
    <w:p w14:paraId="000003B9" w14:textId="77777777" w:rsidR="001875A0" w:rsidRDefault="00DC7652">
      <w:pPr>
        <w:numPr>
          <w:ilvl w:val="0"/>
          <w:numId w:val="2"/>
        </w:numPr>
        <w:pBdr>
          <w:top w:val="nil"/>
          <w:left w:val="nil"/>
          <w:bottom w:val="nil"/>
          <w:right w:val="nil"/>
          <w:between w:val="nil"/>
        </w:pBdr>
        <w:spacing w:before="0" w:after="0"/>
      </w:pPr>
      <w:r>
        <w:rPr>
          <w:color w:val="000000"/>
        </w:rPr>
        <w:t xml:space="preserve">The appropriate PA MAY request Modification of CA Certificates. </w:t>
      </w:r>
    </w:p>
    <w:p w14:paraId="000003BA" w14:textId="77777777" w:rsidR="001875A0" w:rsidRDefault="00DC7652" w:rsidP="009C64F4">
      <w:pPr>
        <w:pStyle w:val="HeadingNumbered03"/>
      </w:pPr>
      <w:bookmarkStart w:id="148" w:name="_Toc170313600"/>
      <w:r>
        <w:t>Processing Certificate Modification Requests</w:t>
      </w:r>
      <w:bookmarkEnd w:id="148"/>
      <w:r>
        <w:t xml:space="preserve"> </w:t>
      </w:r>
    </w:p>
    <w:p w14:paraId="000003BB" w14:textId="7AE2D1A0" w:rsidR="001875A0" w:rsidRDefault="00DC7652" w:rsidP="000C6A78">
      <w:r>
        <w:t xml:space="preserve">CA Certificate Modification SHALL be approved by the PA for the CA performing the </w:t>
      </w:r>
      <w:r w:rsidR="008B367B">
        <w:t>Certificate</w:t>
      </w:r>
      <w:r>
        <w:t xml:space="preserve"> </w:t>
      </w:r>
      <w:r w:rsidR="008F1005">
        <w:t>M</w:t>
      </w:r>
      <w:r>
        <w:t xml:space="preserve">odification. </w:t>
      </w:r>
    </w:p>
    <w:p w14:paraId="000003BC" w14:textId="632395AB" w:rsidR="001875A0" w:rsidRDefault="00DC7652" w:rsidP="000C6A78">
      <w:pPr>
        <w:rPr>
          <w:i/>
          <w:color w:val="7030A0"/>
        </w:rPr>
      </w:pPr>
      <w:r>
        <w:t>For Certificate Modification requests, the RA SHALL confirm the identity of the Subscriber in accordance with the requirements, as specified in the</w:t>
      </w:r>
      <w:r w:rsidRPr="0088407F">
        <w:t xml:space="preserve"> </w:t>
      </w:r>
      <w:r w:rsidR="0088407F" w:rsidRPr="0088407F">
        <w:fldChar w:fldCharType="begin"/>
      </w:r>
      <w:r w:rsidR="0088407F" w:rsidRPr="0088407F">
        <w:instrText xml:space="preserve"> REF VP \h </w:instrText>
      </w:r>
      <w:r w:rsidR="0088407F">
        <w:instrText xml:space="preserve"> \* MERGEFORMAT </w:instrText>
      </w:r>
      <w:r w:rsidR="0088407F" w:rsidRPr="0088407F">
        <w:fldChar w:fldCharType="separate"/>
      </w:r>
      <w:r w:rsidR="0008601A" w:rsidRPr="00A81F63">
        <w:rPr>
          <w:rFonts w:eastAsia="Arial"/>
          <w:color w:val="0070C0"/>
        </w:rPr>
        <w:t>VP</w:t>
      </w:r>
      <w:r w:rsidR="0088407F" w:rsidRPr="0088407F">
        <w:fldChar w:fldCharType="end"/>
      </w:r>
      <w:r>
        <w:t>.</w:t>
      </w:r>
    </w:p>
    <w:p w14:paraId="000003BD" w14:textId="77777777" w:rsidR="001875A0" w:rsidRDefault="00DC7652" w:rsidP="009C64F4">
      <w:pPr>
        <w:pStyle w:val="HeadingNumbered03"/>
      </w:pPr>
      <w:bookmarkStart w:id="149" w:name="_Toc170313601"/>
      <w:r>
        <w:lastRenderedPageBreak/>
        <w:t>Notification of Modified Certificate Issuance to Subscriber</w:t>
      </w:r>
      <w:bookmarkEnd w:id="149"/>
    </w:p>
    <w:p w14:paraId="000003BE" w14:textId="708C0438" w:rsidR="001875A0" w:rsidRDefault="00DC7652" w:rsidP="000C6A78">
      <w:pPr>
        <w:rPr>
          <w:color w:val="76923C"/>
        </w:rPr>
      </w:pPr>
      <w:r>
        <w:t xml:space="preserve">A CA SHALL inform the Subscriber of the Modification of its Certificate, in accordance with Section </w:t>
      </w:r>
      <w:r w:rsidR="00344584">
        <w:fldChar w:fldCharType="begin"/>
      </w:r>
      <w:r w:rsidR="00344584">
        <w:instrText xml:space="preserve"> REF _Ref150896796 \r \h </w:instrText>
      </w:r>
      <w:r w:rsidR="00344584">
        <w:fldChar w:fldCharType="separate"/>
      </w:r>
      <w:r w:rsidR="0008601A">
        <w:t>4.3.2</w:t>
      </w:r>
      <w:r w:rsidR="00344584">
        <w:fldChar w:fldCharType="end"/>
      </w:r>
      <w:r>
        <w:t>.</w:t>
      </w:r>
    </w:p>
    <w:p w14:paraId="000003BF" w14:textId="77777777" w:rsidR="001875A0" w:rsidRDefault="00DC7652" w:rsidP="009C64F4">
      <w:pPr>
        <w:pStyle w:val="HeadingNumbered03"/>
      </w:pPr>
      <w:bookmarkStart w:id="150" w:name="_Toc170313602"/>
      <w:r>
        <w:t>Conduct Constituting Acceptance of Modified Certificate</w:t>
      </w:r>
      <w:bookmarkEnd w:id="150"/>
      <w:r>
        <w:t xml:space="preserve"> </w:t>
      </w:r>
    </w:p>
    <w:p w14:paraId="000003C0" w14:textId="565D734B" w:rsidR="001875A0" w:rsidRDefault="00DC7652" w:rsidP="000C6A78">
      <w:bookmarkStart w:id="151" w:name="_heading=h.14ykbeg" w:colFirst="0" w:colLast="0"/>
      <w:bookmarkEnd w:id="151"/>
      <w:r>
        <w:t xml:space="preserve">Acceptance of the Modified Certificate or its contents constitutes acceptance of the Certificate, as per Section </w:t>
      </w:r>
      <w:r w:rsidR="00344584">
        <w:fldChar w:fldCharType="begin"/>
      </w:r>
      <w:r w:rsidR="00344584">
        <w:instrText xml:space="preserve"> REF _Ref150896804 \r \h </w:instrText>
      </w:r>
      <w:r w:rsidR="00344584">
        <w:fldChar w:fldCharType="separate"/>
      </w:r>
      <w:r w:rsidR="0008601A">
        <w:t>4.4</w:t>
      </w:r>
      <w:r w:rsidR="00344584">
        <w:fldChar w:fldCharType="end"/>
      </w:r>
      <w:r>
        <w:t>.</w:t>
      </w:r>
    </w:p>
    <w:p w14:paraId="000003C1" w14:textId="77777777" w:rsidR="001875A0" w:rsidRDefault="00DC7652" w:rsidP="009C64F4">
      <w:pPr>
        <w:pStyle w:val="HeadingNumbered03"/>
      </w:pPr>
      <w:bookmarkStart w:id="152" w:name="_Toc170313603"/>
      <w:r>
        <w:t>Publication of the Modified Certificate by the CA</w:t>
      </w:r>
      <w:bookmarkEnd w:id="152"/>
    </w:p>
    <w:p w14:paraId="000003C2" w14:textId="23524335" w:rsidR="001875A0" w:rsidRDefault="00DC7652" w:rsidP="000C6A78">
      <w:bookmarkStart w:id="153" w:name="_heading=h.243i4a2" w:colFirst="0" w:colLast="0"/>
      <w:bookmarkEnd w:id="153"/>
      <w:r>
        <w:t xml:space="preserve">Publication of Modified Certificates is subject to the requirements in Section </w:t>
      </w:r>
      <w:r w:rsidR="00344584">
        <w:fldChar w:fldCharType="begin"/>
      </w:r>
      <w:r w:rsidR="00344584">
        <w:instrText xml:space="preserve"> REF _Ref150896814 \r \h </w:instrText>
      </w:r>
      <w:r w:rsidR="00344584">
        <w:fldChar w:fldCharType="separate"/>
      </w:r>
      <w:r w:rsidR="0008601A">
        <w:t>2</w:t>
      </w:r>
      <w:r w:rsidR="00344584">
        <w:fldChar w:fldCharType="end"/>
      </w:r>
      <w:r w:rsidR="00344584">
        <w:t xml:space="preserve"> </w:t>
      </w:r>
      <w:r>
        <w:t>of this CP.</w:t>
      </w:r>
    </w:p>
    <w:p w14:paraId="000003C3" w14:textId="77777777" w:rsidR="001875A0" w:rsidRDefault="00DC7652" w:rsidP="009C64F4">
      <w:pPr>
        <w:pStyle w:val="HeadingNumbered03"/>
      </w:pPr>
      <w:bookmarkStart w:id="154" w:name="_Toc170313604"/>
      <w:r>
        <w:t>Notification of Certificate Issuance by the CA to Other Entities</w:t>
      </w:r>
      <w:bookmarkEnd w:id="154"/>
    </w:p>
    <w:p w14:paraId="000003C4" w14:textId="763364EC" w:rsidR="001875A0" w:rsidRDefault="00DC7652">
      <w:pPr>
        <w:pBdr>
          <w:top w:val="nil"/>
          <w:left w:val="nil"/>
          <w:bottom w:val="nil"/>
          <w:right w:val="nil"/>
          <w:between w:val="nil"/>
        </w:pBdr>
        <w:rPr>
          <w:color w:val="000000"/>
        </w:rPr>
      </w:pPr>
      <w:r>
        <w:rPr>
          <w:color w:val="000000"/>
        </w:rPr>
        <w:t xml:space="preserve">See Section </w:t>
      </w:r>
      <w:r w:rsidR="00344584">
        <w:rPr>
          <w:color w:val="000000"/>
        </w:rPr>
        <w:fldChar w:fldCharType="begin"/>
      </w:r>
      <w:r w:rsidR="00344584">
        <w:rPr>
          <w:color w:val="000000"/>
        </w:rPr>
        <w:instrText xml:space="preserve"> REF _Ref150896842 \r \h </w:instrText>
      </w:r>
      <w:r w:rsidR="00344584">
        <w:rPr>
          <w:color w:val="000000"/>
        </w:rPr>
      </w:r>
      <w:r w:rsidR="00344584">
        <w:rPr>
          <w:color w:val="000000"/>
        </w:rPr>
        <w:fldChar w:fldCharType="separate"/>
      </w:r>
      <w:r w:rsidR="0008601A">
        <w:rPr>
          <w:color w:val="000000"/>
        </w:rPr>
        <w:t>4.4.3</w:t>
      </w:r>
      <w:r w:rsidR="00344584">
        <w:rPr>
          <w:color w:val="000000"/>
        </w:rPr>
        <w:fldChar w:fldCharType="end"/>
      </w:r>
      <w:r>
        <w:rPr>
          <w:color w:val="000000"/>
        </w:rPr>
        <w:t>.</w:t>
      </w:r>
    </w:p>
    <w:p w14:paraId="000003C5" w14:textId="77777777" w:rsidR="001875A0" w:rsidRDefault="00DC7652" w:rsidP="000554ED">
      <w:pPr>
        <w:pStyle w:val="HeadingNumbered02"/>
      </w:pPr>
      <w:bookmarkStart w:id="155" w:name="_Ref150897472"/>
      <w:bookmarkStart w:id="156" w:name="_Toc170313605"/>
      <w:r>
        <w:t>Certificate Revocation and Suspension</w:t>
      </w:r>
      <w:bookmarkEnd w:id="155"/>
      <w:bookmarkEnd w:id="156"/>
    </w:p>
    <w:p w14:paraId="000003C6" w14:textId="77777777" w:rsidR="001875A0" w:rsidRDefault="00DC7652" w:rsidP="000C6A78">
      <w:r>
        <w:t xml:space="preserve">Revocation of a Certificate permanently ends the operational period of the Certificate prior to the Certificate reaching the end of its stated Validity Period. </w:t>
      </w:r>
    </w:p>
    <w:p w14:paraId="000003C7" w14:textId="77777777" w:rsidR="001875A0" w:rsidRDefault="00DC7652" w:rsidP="000C6A78">
      <w:r>
        <w:t xml:space="preserve">CAs SHALL issue CRLs covering all unexpired Certificates issued under this CP, except for OCSP responder Certificates that include the </w:t>
      </w:r>
      <w:r>
        <w:rPr>
          <w:i/>
        </w:rPr>
        <w:t>id-pkix-ocsp-nocheck</w:t>
      </w:r>
      <w:r>
        <w:t xml:space="preserve"> extension.</w:t>
      </w:r>
    </w:p>
    <w:p w14:paraId="000003C8" w14:textId="77777777" w:rsidR="001875A0" w:rsidRDefault="00DC7652" w:rsidP="000C6A78">
      <w:r>
        <w:t>CAs SHALL make public a description of how to obtain Revocation information for the Certificates they publish. The RA SHALL provide this information to Subscribers during the Certificate request or issuance and SHALL be readily available to any potential Relying Party.</w:t>
      </w:r>
    </w:p>
    <w:p w14:paraId="000003C9" w14:textId="3B449969" w:rsidR="001875A0" w:rsidRDefault="00DC7652" w:rsidP="000C6A78">
      <w:r>
        <w:t xml:space="preserve">The RA SHALL validate any Revocation requests subject to the requirements in Section </w:t>
      </w:r>
      <w:r w:rsidR="00344584">
        <w:fldChar w:fldCharType="begin"/>
      </w:r>
      <w:r w:rsidR="00344584">
        <w:instrText xml:space="preserve"> REF _Ref150897053 \r \h </w:instrText>
      </w:r>
      <w:r w:rsidR="00344584">
        <w:fldChar w:fldCharType="separate"/>
      </w:r>
      <w:r w:rsidR="00A81F63">
        <w:rPr>
          <w:b/>
          <w:bCs/>
        </w:rPr>
        <w:fldChar w:fldCharType="begin"/>
      </w:r>
      <w:r w:rsidR="00A81F63">
        <w:instrText xml:space="preserve"> REF _Ref159942276 \r \h </w:instrText>
      </w:r>
      <w:r w:rsidR="00A81F63">
        <w:rPr>
          <w:b/>
          <w:bCs/>
        </w:rPr>
      </w:r>
      <w:r w:rsidR="00A81F63">
        <w:rPr>
          <w:b/>
          <w:bCs/>
        </w:rPr>
        <w:fldChar w:fldCharType="separate"/>
      </w:r>
      <w:r w:rsidR="00A81F63">
        <w:t>3.4</w:t>
      </w:r>
      <w:r w:rsidR="00A81F63">
        <w:rPr>
          <w:b/>
          <w:bCs/>
        </w:rPr>
        <w:fldChar w:fldCharType="end"/>
      </w:r>
      <w:r w:rsidR="00344584">
        <w:fldChar w:fldCharType="end"/>
      </w:r>
      <w:r>
        <w:t>. The RA MAY Authenticate requests to Revoke a Certificate using that Certificate's associated Public Key, regardless of whether the Private Key has been Compromised.</w:t>
      </w:r>
    </w:p>
    <w:p w14:paraId="000003CA" w14:textId="77777777" w:rsidR="001875A0" w:rsidRDefault="00DC7652" w:rsidP="009C64F4">
      <w:pPr>
        <w:pStyle w:val="HeadingNumbered03"/>
      </w:pPr>
      <w:bookmarkStart w:id="157" w:name="_Ref150897112"/>
      <w:bookmarkStart w:id="158" w:name="_Toc170313606"/>
      <w:r>
        <w:t>Circumstances for Revocation</w:t>
      </w:r>
      <w:bookmarkEnd w:id="157"/>
      <w:bookmarkEnd w:id="158"/>
    </w:p>
    <w:p w14:paraId="000003CB" w14:textId="3EE906EA" w:rsidR="001875A0" w:rsidRDefault="00DC7652" w:rsidP="000C6A78">
      <w:r>
        <w:t xml:space="preserve">The RA SHALL request from its corresponding CA that a Certificate be Revoked when the Binding between the Subject and the Subject’s Public Key defined within the Certificate is no longer considered valid. When this occurs, the associated Certificate SHALL be Revoked. The CA SHALL include all Revoked Certificates on all new publications of the Certificate Status Service (CSS) information (see Section </w:t>
      </w:r>
      <w:r w:rsidR="00344584">
        <w:fldChar w:fldCharType="begin"/>
      </w:r>
      <w:r w:rsidR="00344584">
        <w:instrText xml:space="preserve"> REF _Ref150897074 \r \h </w:instrText>
      </w:r>
      <w:r w:rsidR="00344584">
        <w:fldChar w:fldCharType="separate"/>
      </w:r>
      <w:r w:rsidR="0008601A">
        <w:t>4.10</w:t>
      </w:r>
      <w:r w:rsidR="00344584">
        <w:fldChar w:fldCharType="end"/>
      </w:r>
      <w:r>
        <w:t xml:space="preserve">) until the Certificates expire. </w:t>
      </w:r>
    </w:p>
    <w:p w14:paraId="000003CC" w14:textId="77777777" w:rsidR="001875A0" w:rsidRDefault="00DC7652" w:rsidP="000C6A78">
      <w:r>
        <w:t xml:space="preserve">Revocation SHALL occur on decision of the CA when reasonable and credible evidence exists to establish at least one of the following: </w:t>
      </w:r>
    </w:p>
    <w:p w14:paraId="000003CD" w14:textId="77777777" w:rsidR="001875A0" w:rsidRDefault="00DC7652" w:rsidP="002B1DA4">
      <w:pPr>
        <w:numPr>
          <w:ilvl w:val="0"/>
          <w:numId w:val="2"/>
        </w:numPr>
        <w:pBdr>
          <w:top w:val="nil"/>
          <w:left w:val="nil"/>
          <w:bottom w:val="nil"/>
          <w:right w:val="nil"/>
          <w:between w:val="nil"/>
        </w:pBdr>
        <w:spacing w:before="0" w:after="0"/>
        <w:ind w:left="806"/>
      </w:pPr>
      <w:r>
        <w:rPr>
          <w:color w:val="000000"/>
        </w:rPr>
        <w:t>A determination by the CA that Revocation is appropriate and/or needed;</w:t>
      </w:r>
    </w:p>
    <w:p w14:paraId="000003CE" w14:textId="77777777" w:rsidR="001875A0" w:rsidRDefault="00DC7652">
      <w:pPr>
        <w:numPr>
          <w:ilvl w:val="0"/>
          <w:numId w:val="2"/>
        </w:numPr>
        <w:pBdr>
          <w:top w:val="nil"/>
          <w:left w:val="nil"/>
          <w:bottom w:val="nil"/>
          <w:right w:val="nil"/>
          <w:between w:val="nil"/>
        </w:pBdr>
        <w:spacing w:before="0" w:after="0"/>
      </w:pPr>
      <w:r>
        <w:rPr>
          <w:color w:val="000000"/>
        </w:rPr>
        <w:t>Identifying information or affiliation components of any names in the Certificate becomes invalid;</w:t>
      </w:r>
    </w:p>
    <w:p w14:paraId="000003CF" w14:textId="77777777" w:rsidR="001875A0" w:rsidRDefault="00DC7652">
      <w:pPr>
        <w:numPr>
          <w:ilvl w:val="0"/>
          <w:numId w:val="2"/>
        </w:numPr>
        <w:pBdr>
          <w:top w:val="nil"/>
          <w:left w:val="nil"/>
          <w:bottom w:val="nil"/>
          <w:right w:val="nil"/>
          <w:between w:val="nil"/>
        </w:pBdr>
        <w:spacing w:before="0" w:after="0"/>
      </w:pPr>
      <w:r>
        <w:rPr>
          <w:color w:val="000000"/>
        </w:rPr>
        <w:t>Any information in the Certificate becomes invalid, subject to the terms of the CPS the Certificate is issued under;</w:t>
      </w:r>
    </w:p>
    <w:p w14:paraId="000003D0" w14:textId="77777777" w:rsidR="001875A0" w:rsidRDefault="00DC7652">
      <w:pPr>
        <w:numPr>
          <w:ilvl w:val="0"/>
          <w:numId w:val="2"/>
        </w:numPr>
        <w:pBdr>
          <w:top w:val="nil"/>
          <w:left w:val="nil"/>
          <w:bottom w:val="nil"/>
          <w:right w:val="nil"/>
          <w:between w:val="nil"/>
        </w:pBdr>
        <w:spacing w:before="0" w:after="0"/>
      </w:pPr>
      <w:r>
        <w:rPr>
          <w:color w:val="000000"/>
        </w:rPr>
        <w:lastRenderedPageBreak/>
        <w:t>The Subscriber can be shown to have violated the stipulations of its DCSA or one or more sections of this CP;</w:t>
      </w:r>
    </w:p>
    <w:p w14:paraId="000003D1" w14:textId="77777777" w:rsidR="001875A0" w:rsidRDefault="00DC7652">
      <w:pPr>
        <w:numPr>
          <w:ilvl w:val="0"/>
          <w:numId w:val="2"/>
        </w:numPr>
        <w:pBdr>
          <w:top w:val="nil"/>
          <w:left w:val="nil"/>
          <w:bottom w:val="nil"/>
          <w:right w:val="nil"/>
          <w:between w:val="nil"/>
        </w:pBdr>
        <w:spacing w:before="0" w:after="0"/>
      </w:pPr>
      <w:r>
        <w:rPr>
          <w:color w:val="000000"/>
        </w:rPr>
        <w:t>The original Certificate request was not authorized;</w:t>
      </w:r>
    </w:p>
    <w:p w14:paraId="000003D2" w14:textId="77777777" w:rsidR="001875A0" w:rsidRDefault="00DC7652">
      <w:pPr>
        <w:numPr>
          <w:ilvl w:val="0"/>
          <w:numId w:val="2"/>
        </w:numPr>
        <w:pBdr>
          <w:top w:val="nil"/>
          <w:left w:val="nil"/>
          <w:bottom w:val="nil"/>
          <w:right w:val="nil"/>
          <w:between w:val="nil"/>
        </w:pBdr>
        <w:spacing w:before="0" w:after="0"/>
      </w:pPr>
      <w:r>
        <w:rPr>
          <w:color w:val="000000"/>
        </w:rPr>
        <w:t>The Subscriber or other authorized party asks for its Certificate to be Revoked;</w:t>
      </w:r>
    </w:p>
    <w:p w14:paraId="000003D3" w14:textId="77777777" w:rsidR="001875A0" w:rsidRDefault="00DC7652">
      <w:pPr>
        <w:numPr>
          <w:ilvl w:val="0"/>
          <w:numId w:val="2"/>
        </w:numPr>
        <w:pBdr>
          <w:top w:val="nil"/>
          <w:left w:val="nil"/>
          <w:bottom w:val="nil"/>
          <w:right w:val="nil"/>
          <w:between w:val="nil"/>
        </w:pBdr>
        <w:spacing w:before="0" w:after="0"/>
      </w:pPr>
      <w:r>
        <w:rPr>
          <w:color w:val="000000"/>
        </w:rPr>
        <w:t>The Subscriber is no longer eligible to obtain a Certificate from a CA operating under this CP;</w:t>
      </w:r>
    </w:p>
    <w:p w14:paraId="000003D4" w14:textId="77777777" w:rsidR="001875A0" w:rsidRDefault="00DC7652">
      <w:pPr>
        <w:numPr>
          <w:ilvl w:val="0"/>
          <w:numId w:val="2"/>
        </w:numPr>
        <w:pBdr>
          <w:top w:val="nil"/>
          <w:left w:val="nil"/>
          <w:bottom w:val="nil"/>
          <w:right w:val="nil"/>
          <w:between w:val="nil"/>
        </w:pBdr>
        <w:spacing w:before="0" w:after="0"/>
      </w:pPr>
      <w:r>
        <w:rPr>
          <w:color w:val="000000"/>
        </w:rPr>
        <w:t xml:space="preserve">The Certificate has been delivered based upon wrong or falsified information; </w:t>
      </w:r>
    </w:p>
    <w:p w14:paraId="000003D5" w14:textId="77777777" w:rsidR="001875A0" w:rsidRDefault="00DC7652">
      <w:pPr>
        <w:numPr>
          <w:ilvl w:val="0"/>
          <w:numId w:val="2"/>
        </w:numPr>
        <w:pBdr>
          <w:top w:val="nil"/>
          <w:left w:val="nil"/>
          <w:bottom w:val="nil"/>
          <w:right w:val="nil"/>
          <w:between w:val="nil"/>
        </w:pBdr>
        <w:spacing w:before="0" w:after="0"/>
      </w:pPr>
      <w:r>
        <w:rPr>
          <w:color w:val="000000"/>
        </w:rPr>
        <w:t>There is reason to believe the Confidentiality of a Private Key is no longer ensured or has been Compromised; or</w:t>
      </w:r>
    </w:p>
    <w:p w14:paraId="000003D6" w14:textId="77777777" w:rsidR="001875A0" w:rsidRDefault="00DC7652">
      <w:pPr>
        <w:numPr>
          <w:ilvl w:val="0"/>
          <w:numId w:val="2"/>
        </w:numPr>
        <w:pBdr>
          <w:top w:val="nil"/>
          <w:left w:val="nil"/>
          <w:bottom w:val="nil"/>
          <w:right w:val="nil"/>
          <w:between w:val="nil"/>
        </w:pBdr>
        <w:spacing w:before="0" w:after="0"/>
      </w:pPr>
      <w:r>
        <w:rPr>
          <w:color w:val="000000"/>
        </w:rPr>
        <w:t>The media holding the Private Key is suspected or known to have been Compromised.</w:t>
      </w:r>
    </w:p>
    <w:p w14:paraId="000003D7" w14:textId="0F07B3CE" w:rsidR="001875A0" w:rsidRDefault="00DC7652" w:rsidP="000C6A78">
      <w:pPr>
        <w:rPr>
          <w:i/>
          <w:color w:val="7030A0"/>
        </w:rPr>
      </w:pPr>
      <w:r>
        <w:t>If there is a Risk of a Private Key disclosure, then the CA SHALL Revoke the Certificate, and measures SHALL be taken to invalidate or securely erase the Private Key associated with the Certificate.</w:t>
      </w:r>
    </w:p>
    <w:p w14:paraId="000003D8" w14:textId="77777777" w:rsidR="001875A0" w:rsidRDefault="00DC7652" w:rsidP="009C64F4">
      <w:pPr>
        <w:pStyle w:val="HeadingNumbered03"/>
      </w:pPr>
      <w:bookmarkStart w:id="159" w:name="_Ref150897122"/>
      <w:bookmarkStart w:id="160" w:name="_Toc170313607"/>
      <w:r>
        <w:t>Who Can Request Revocation</w:t>
      </w:r>
      <w:bookmarkEnd w:id="159"/>
      <w:bookmarkEnd w:id="160"/>
      <w:r>
        <w:t xml:space="preserve"> </w:t>
      </w:r>
    </w:p>
    <w:p w14:paraId="000003D9" w14:textId="5526EB66" w:rsidR="001875A0" w:rsidRDefault="00DC7652" w:rsidP="00BA069C">
      <w:r>
        <w:t>Within the PKI, the Revocation of a Certificate MAY be requested by any one of the PKI Participants</w:t>
      </w:r>
      <w:r w:rsidR="00CA492F">
        <w:t>, including:</w:t>
      </w:r>
    </w:p>
    <w:p w14:paraId="050C4323" w14:textId="188B25C0" w:rsidR="00521478" w:rsidRDefault="00521478" w:rsidP="002B1DA4">
      <w:pPr>
        <w:pStyle w:val="BulletTab"/>
      </w:pPr>
      <w:r>
        <w:t xml:space="preserve">The </w:t>
      </w:r>
      <w:r w:rsidR="00CA492F">
        <w:t>PCA PA</w:t>
      </w:r>
      <w:r>
        <w:t xml:space="preserve"> </w:t>
      </w:r>
      <w:r w:rsidR="00CA492F">
        <w:t>MAY</w:t>
      </w:r>
      <w:r>
        <w:t xml:space="preserve"> </w:t>
      </w:r>
      <w:r w:rsidR="00CA492F">
        <w:t xml:space="preserve">request the </w:t>
      </w:r>
      <w:r w:rsidR="00FF663C">
        <w:t>R</w:t>
      </w:r>
      <w:r w:rsidR="00CA492F">
        <w:t>evocation of any Certificate within the PCA PKI’s domain.</w:t>
      </w:r>
      <w:r>
        <w:t xml:space="preserve"> </w:t>
      </w:r>
      <w:r w:rsidR="00CA492F">
        <w:t xml:space="preserve">A written notice and brief explanation for the </w:t>
      </w:r>
      <w:r w:rsidR="00572232">
        <w:t>R</w:t>
      </w:r>
      <w:r w:rsidR="00CA492F">
        <w:t>evocation MUST subsequently be provided to the Subscriber;</w:t>
      </w:r>
    </w:p>
    <w:p w14:paraId="07C92CA6" w14:textId="5005200F" w:rsidR="00B05705" w:rsidRDefault="00B05705" w:rsidP="002B1DA4">
      <w:pPr>
        <w:pStyle w:val="BulletTab"/>
      </w:pPr>
      <w:r>
        <w:t xml:space="preserve">A CA MAY summarily </w:t>
      </w:r>
      <w:r w:rsidR="00572232">
        <w:t>R</w:t>
      </w:r>
      <w:r>
        <w:t xml:space="preserve">evoke </w:t>
      </w:r>
      <w:r w:rsidR="008B367B">
        <w:t>Certificate</w:t>
      </w:r>
      <w:r>
        <w:t xml:space="preserve">s it has issued. A written notice and brief explanation for the </w:t>
      </w:r>
      <w:r w:rsidR="00572232">
        <w:t>R</w:t>
      </w:r>
      <w:r>
        <w:t xml:space="preserve">evocation </w:t>
      </w:r>
      <w:r w:rsidR="00521478">
        <w:t>MUST</w:t>
      </w:r>
      <w:r>
        <w:t xml:space="preserve"> subsequently be provided to the Subscriber</w:t>
      </w:r>
      <w:r w:rsidR="00CA492F">
        <w:t>;</w:t>
      </w:r>
      <w:r>
        <w:t xml:space="preserve"> </w:t>
      </w:r>
    </w:p>
    <w:p w14:paraId="0C8A379D" w14:textId="12E92962" w:rsidR="00B05705" w:rsidRDefault="00B05705" w:rsidP="002B1DA4">
      <w:pPr>
        <w:pStyle w:val="BulletTab"/>
      </w:pPr>
      <w:r>
        <w:t xml:space="preserve">The RA MAY request the </w:t>
      </w:r>
      <w:r w:rsidR="00572232">
        <w:t>R</w:t>
      </w:r>
      <w:r>
        <w:t xml:space="preserve">evocation of a Subscriber’s </w:t>
      </w:r>
      <w:r w:rsidR="008B367B">
        <w:t>Certificate</w:t>
      </w:r>
      <w:r w:rsidR="00521478">
        <w:t xml:space="preserve"> on the Subscriber’s behalf</w:t>
      </w:r>
      <w:r w:rsidR="00CA492F">
        <w:t>;</w:t>
      </w:r>
    </w:p>
    <w:p w14:paraId="382372B1" w14:textId="75A3B658" w:rsidR="00521478" w:rsidRDefault="00521478" w:rsidP="002B1DA4">
      <w:pPr>
        <w:pStyle w:val="BulletTab"/>
      </w:pPr>
      <w:r>
        <w:t xml:space="preserve">A Subscriber or sponsor of device </w:t>
      </w:r>
      <w:r w:rsidR="008B367B">
        <w:t>Certificate</w:t>
      </w:r>
      <w:r>
        <w:t xml:space="preserve">s MAY request </w:t>
      </w:r>
      <w:r w:rsidR="00572232">
        <w:t>R</w:t>
      </w:r>
      <w:r>
        <w:t xml:space="preserve">evocation of their own </w:t>
      </w:r>
      <w:r w:rsidR="008B367B">
        <w:t>Certificate</w:t>
      </w:r>
      <w:r>
        <w:t>s</w:t>
      </w:r>
      <w:r w:rsidR="00CA492F">
        <w:t>; and</w:t>
      </w:r>
    </w:p>
    <w:p w14:paraId="4CFA600E" w14:textId="1E0D8B87" w:rsidR="004745C6" w:rsidRPr="004745C6" w:rsidRDefault="00CA492F" w:rsidP="002B1DA4">
      <w:pPr>
        <w:pStyle w:val="BulletTab"/>
      </w:pPr>
      <w:r>
        <w:t>Relying P</w:t>
      </w:r>
      <w:r w:rsidR="00B05705">
        <w:t xml:space="preserve">arties </w:t>
      </w:r>
      <w:r>
        <w:t xml:space="preserve">MAY request </w:t>
      </w:r>
      <w:r w:rsidR="00572232">
        <w:t>R</w:t>
      </w:r>
      <w:r>
        <w:t>evocation</w:t>
      </w:r>
      <w:r w:rsidR="00B05705">
        <w:t xml:space="preserve"> </w:t>
      </w:r>
      <w:r>
        <w:t>of any Certificate</w:t>
      </w:r>
      <w:r w:rsidR="00B05705">
        <w:t>.</w:t>
      </w:r>
      <w:r>
        <w:t xml:space="preserve"> The CA or RA </w:t>
      </w:r>
      <w:r w:rsidR="004745C6">
        <w:t>SHALL</w:t>
      </w:r>
      <w:r>
        <w:t xml:space="preserve"> investigate the request and present the results to the PCA PA for approval.</w:t>
      </w:r>
      <w:r w:rsidR="00B05705">
        <w:t xml:space="preserve"> </w:t>
      </w:r>
    </w:p>
    <w:p w14:paraId="0B2D7628" w14:textId="4A39BFBD" w:rsidR="004745C6" w:rsidRPr="004745C6" w:rsidRDefault="004745C6" w:rsidP="000C6A78">
      <w:r>
        <w:t>All Revocation request</w:t>
      </w:r>
      <w:r w:rsidR="000C6A78">
        <w:t>s</w:t>
      </w:r>
      <w:r>
        <w:t xml:space="preserve"> MUST be Authenticate</w:t>
      </w:r>
      <w:r w:rsidR="000C6A78">
        <w:t>d</w:t>
      </w:r>
      <w:r>
        <w:t xml:space="preserve"> per Section </w:t>
      </w:r>
      <w:r w:rsidR="00344584">
        <w:fldChar w:fldCharType="begin"/>
      </w:r>
      <w:r w:rsidR="00344584">
        <w:instrText xml:space="preserve"> REF _Ref150897053 \r \h </w:instrText>
      </w:r>
      <w:r w:rsidR="00344584">
        <w:fldChar w:fldCharType="separate"/>
      </w:r>
      <w:r w:rsidR="00A81F63">
        <w:rPr>
          <w:b/>
          <w:bCs/>
        </w:rPr>
        <w:fldChar w:fldCharType="begin"/>
      </w:r>
      <w:r w:rsidR="00A81F63">
        <w:instrText xml:space="preserve"> REF _Ref159942323 \r \h </w:instrText>
      </w:r>
      <w:r w:rsidR="00A81F63">
        <w:rPr>
          <w:b/>
          <w:bCs/>
        </w:rPr>
      </w:r>
      <w:r w:rsidR="00A81F63">
        <w:rPr>
          <w:b/>
          <w:bCs/>
        </w:rPr>
        <w:fldChar w:fldCharType="separate"/>
      </w:r>
      <w:r w:rsidR="00A81F63">
        <w:t>3.4</w:t>
      </w:r>
      <w:r w:rsidR="00A81F63">
        <w:rPr>
          <w:b/>
          <w:bCs/>
        </w:rPr>
        <w:fldChar w:fldCharType="end"/>
      </w:r>
      <w:r w:rsidR="00344584">
        <w:fldChar w:fldCharType="end"/>
      </w:r>
      <w:r>
        <w:t>.</w:t>
      </w:r>
    </w:p>
    <w:p w14:paraId="000003DA" w14:textId="77777777" w:rsidR="001875A0" w:rsidRDefault="00DC7652" w:rsidP="009C64F4">
      <w:pPr>
        <w:pStyle w:val="HeadingNumbered03"/>
      </w:pPr>
      <w:bookmarkStart w:id="161" w:name="_Ref150897132"/>
      <w:bookmarkStart w:id="162" w:name="_Toc170313608"/>
      <w:r>
        <w:t>Procedure for Revocation Request</w:t>
      </w:r>
      <w:bookmarkEnd w:id="161"/>
      <w:bookmarkEnd w:id="162"/>
      <w:r>
        <w:t xml:space="preserve"> </w:t>
      </w:r>
    </w:p>
    <w:p w14:paraId="000003DB" w14:textId="77777777" w:rsidR="001875A0" w:rsidRDefault="00DC7652" w:rsidP="000C6A78">
      <w:r>
        <w:t>The Certificate Revocation requestor SHALL identify the date of the request, the Certificate to be Revoked, the reason for Revocation, and allow the requestor to be Authenticated.</w:t>
      </w:r>
    </w:p>
    <w:p w14:paraId="000003DC" w14:textId="732A557F" w:rsidR="001875A0" w:rsidRDefault="00DC7652" w:rsidP="000C6A78">
      <w:r>
        <w:t xml:space="preserve">Upon receipt of a Revocation request, the RA SHALL Authenticate the request and establish circumstances per Section </w:t>
      </w:r>
      <w:r w:rsidR="00690D4B">
        <w:fldChar w:fldCharType="begin"/>
      </w:r>
      <w:r w:rsidR="00690D4B">
        <w:instrText xml:space="preserve"> REF _Ref150897112 \r \h </w:instrText>
      </w:r>
      <w:r w:rsidR="00690D4B">
        <w:fldChar w:fldCharType="separate"/>
      </w:r>
      <w:r w:rsidR="0008601A">
        <w:t>4.9.1</w:t>
      </w:r>
      <w:r w:rsidR="00690D4B">
        <w:fldChar w:fldCharType="end"/>
      </w:r>
      <w:r>
        <w:t>.</w:t>
      </w:r>
    </w:p>
    <w:p w14:paraId="000003DD" w14:textId="71B73E7A" w:rsidR="001875A0" w:rsidRDefault="00DC7652" w:rsidP="000C6A78">
      <w:r>
        <w:rPr>
          <w:highlight w:val="white"/>
        </w:rPr>
        <w:t xml:space="preserve">The MA </w:t>
      </w:r>
      <w:r w:rsidR="007A7F35">
        <w:rPr>
          <w:highlight w:val="white"/>
        </w:rPr>
        <w:t xml:space="preserve">SHALL </w:t>
      </w:r>
      <w:r>
        <w:rPr>
          <w:highlight w:val="white"/>
        </w:rPr>
        <w:t xml:space="preserve">publicly disclose the instructions through a readily accessible online means, and in the CPS. The Issuer CA </w:t>
      </w:r>
      <w:r w:rsidR="007A7F35">
        <w:rPr>
          <w:highlight w:val="white"/>
        </w:rPr>
        <w:t xml:space="preserve">SHALL </w:t>
      </w:r>
      <w:r>
        <w:rPr>
          <w:highlight w:val="white"/>
        </w:rPr>
        <w:t xml:space="preserve">maintain a continuous </w:t>
      </w:r>
      <w:r w:rsidR="00A819BC">
        <w:rPr>
          <w:color w:val="000000"/>
        </w:rPr>
        <w:t>twenty-four (24) hours a day, seven (7) days a week</w:t>
      </w:r>
      <w:r w:rsidR="00A819BC">
        <w:rPr>
          <w:highlight w:val="white"/>
        </w:rPr>
        <w:t xml:space="preserve"> </w:t>
      </w:r>
      <w:r>
        <w:rPr>
          <w:highlight w:val="white"/>
        </w:rPr>
        <w:t xml:space="preserve"> ability to internally respond to any high priority Revocation requests.</w:t>
      </w:r>
    </w:p>
    <w:p w14:paraId="000003DE" w14:textId="4D01D656" w:rsidR="001875A0" w:rsidRDefault="00DC7652" w:rsidP="000C6A78">
      <w:r>
        <w:lastRenderedPageBreak/>
        <w:t xml:space="preserve">Once Authenticated, the RA SHALL inform its corresponding CA and MA of the request. If the request for Revocation comes from someone other than the entities listed in Section </w:t>
      </w:r>
      <w:r w:rsidR="00690D4B">
        <w:fldChar w:fldCharType="begin"/>
      </w:r>
      <w:r w:rsidR="00690D4B">
        <w:instrText xml:space="preserve"> REF _Ref150897122 \r \h </w:instrText>
      </w:r>
      <w:r w:rsidR="00690D4B">
        <w:fldChar w:fldCharType="separate"/>
      </w:r>
      <w:r w:rsidR="0008601A">
        <w:t>4.9.2</w:t>
      </w:r>
      <w:r w:rsidR="00690D4B">
        <w:fldChar w:fldCharType="end"/>
      </w:r>
      <w:r>
        <w:t xml:space="preserve">, then the RA SHALL investigate the alleged basis for the Revocation request prior to informing the CA and MA of the request. In the event a Private Key is Compromised, time is of the essence to Revoke a Certificate. In that event, the CA </w:t>
      </w:r>
      <w:r w:rsidR="00D62B9C">
        <w:t xml:space="preserve">MAY </w:t>
      </w:r>
      <w:r>
        <w:t>perform a Revocation without consulting the RA and MA.</w:t>
      </w:r>
    </w:p>
    <w:p w14:paraId="000003DF" w14:textId="77777777" w:rsidR="001875A0" w:rsidRDefault="00DC7652" w:rsidP="000C6A78">
      <w:pPr>
        <w:rPr>
          <w:i/>
          <w:color w:val="76923C"/>
        </w:rPr>
      </w:pPr>
      <w:r>
        <w:t>The MA, at its discretion, MAY take whatever measures it deems appropriate to verify the need for Revocation. If the MA approves the Revocation, the MA SHALL direct the CA to Revoke the Certificate.</w:t>
      </w:r>
    </w:p>
    <w:p w14:paraId="000003E0" w14:textId="77777777" w:rsidR="001875A0" w:rsidRDefault="00DC7652" w:rsidP="009C64F4">
      <w:pPr>
        <w:pStyle w:val="HeadingNumbered03"/>
      </w:pPr>
      <w:bookmarkStart w:id="163" w:name="_Toc170313609"/>
      <w:r>
        <w:t>Revocation Request Grace Period</w:t>
      </w:r>
      <w:bookmarkEnd w:id="163"/>
      <w:r>
        <w:t xml:space="preserve"> </w:t>
      </w:r>
    </w:p>
    <w:p w14:paraId="000003E1" w14:textId="77777777" w:rsidR="001875A0" w:rsidRDefault="00DC7652" w:rsidP="000C6A78">
      <w:r>
        <w:t>There is no grace period for Revocation under this CP.</w:t>
      </w:r>
    </w:p>
    <w:p w14:paraId="000003E2" w14:textId="77777777" w:rsidR="001875A0" w:rsidRDefault="00DC7652" w:rsidP="000C6A78">
      <w:r>
        <w:t xml:space="preserve">Responsible parties SHALL request Revocation as soon as they identify the need for Revocation. </w:t>
      </w:r>
    </w:p>
    <w:p w14:paraId="000003E3" w14:textId="77777777" w:rsidR="001875A0" w:rsidRDefault="00DC7652" w:rsidP="009C64F4">
      <w:pPr>
        <w:pStyle w:val="HeadingNumbered03"/>
      </w:pPr>
      <w:bookmarkStart w:id="164" w:name="_Toc170313610"/>
      <w:r>
        <w:t>Time Within Which CA Must Process the Revocation Request</w:t>
      </w:r>
      <w:bookmarkEnd w:id="164"/>
      <w:r>
        <w:t xml:space="preserve"> </w:t>
      </w:r>
    </w:p>
    <w:p w14:paraId="46151FA6" w14:textId="77777777" w:rsidR="00761E77" w:rsidRDefault="00DC7652" w:rsidP="000C6A78">
      <w:r>
        <w:t xml:space="preserve">CAs SHALL process Certificate Revocation requests as quickly as practical upon receipt of a proper Revocation request from the RA. There is no stipulation about when Certificate Revocation requests are completed because such timing depends largely on the availability of information supporting authorization of the Revocation request. </w:t>
      </w:r>
    </w:p>
    <w:p w14:paraId="324C7864" w14:textId="3773A88C" w:rsidR="00676FC8" w:rsidRDefault="00761E77" w:rsidP="000C6A78">
      <w:r>
        <w:t xml:space="preserve">The issuing CA SHALL </w:t>
      </w:r>
      <w:r w:rsidR="00572232">
        <w:t>R</w:t>
      </w:r>
      <w:r>
        <w:t xml:space="preserve">evoke a CA Certificate once all necessary </w:t>
      </w:r>
      <w:r w:rsidR="00676FC8">
        <w:t xml:space="preserve">approvals have been received and the proper </w:t>
      </w:r>
      <w:r>
        <w:t xml:space="preserve">notification periods have elapsed. </w:t>
      </w:r>
    </w:p>
    <w:p w14:paraId="5E0ED959" w14:textId="40824329" w:rsidR="00676FC8" w:rsidRDefault="00676FC8" w:rsidP="000C6A78">
      <w:r>
        <w:t xml:space="preserve">Issuing CAs SHALL Revoke Subscriber Certificates as quickly as practical upon receipt of a proper </w:t>
      </w:r>
      <w:r w:rsidR="00572232">
        <w:t>R</w:t>
      </w:r>
      <w:r>
        <w:t xml:space="preserve">evocation request. </w:t>
      </w:r>
    </w:p>
    <w:p w14:paraId="2C154B30" w14:textId="246FBB1F" w:rsidR="00676FC8" w:rsidRDefault="00676FC8" w:rsidP="000C6A78">
      <w:r>
        <w:t xml:space="preserve">Revocation requests SHALL be processed before the next CRL is published, excepting those requests validated within two </w:t>
      </w:r>
      <w:r w:rsidR="008F1005">
        <w:t xml:space="preserve">(2) </w:t>
      </w:r>
      <w:r>
        <w:t>hours of CRL issuance. Revocation requests validated within two</w:t>
      </w:r>
      <w:r w:rsidR="008F1005">
        <w:t xml:space="preserve"> (2)</w:t>
      </w:r>
      <w:r>
        <w:t xml:space="preserve"> hours of CRL issuance </w:t>
      </w:r>
      <w:r w:rsidR="00794F84">
        <w:t xml:space="preserve">MUST </w:t>
      </w:r>
      <w:r>
        <w:t>be processed before the following CRL is published.</w:t>
      </w:r>
    </w:p>
    <w:p w14:paraId="000003E4" w14:textId="13315ACC" w:rsidR="001875A0" w:rsidRDefault="00DC7652" w:rsidP="000C6A78">
      <w:pPr>
        <w:rPr>
          <w:i/>
          <w:color w:val="76923C"/>
        </w:rPr>
      </w:pPr>
      <w:r>
        <w:rPr>
          <w:highlight w:val="white"/>
        </w:rPr>
        <w:t xml:space="preserve">The Issuer CA </w:t>
      </w:r>
      <w:r w:rsidR="007A7F35">
        <w:rPr>
          <w:highlight w:val="white"/>
        </w:rPr>
        <w:t xml:space="preserve">SHALL </w:t>
      </w:r>
      <w:r>
        <w:rPr>
          <w:highlight w:val="white"/>
        </w:rPr>
        <w:t xml:space="preserve">maintain a continuous </w:t>
      </w:r>
      <w:r w:rsidR="008F1005">
        <w:rPr>
          <w:color w:val="000000"/>
        </w:rPr>
        <w:t>twenty-four (24) hours a day, seven (7) days a week</w:t>
      </w:r>
      <w:r>
        <w:rPr>
          <w:highlight w:val="white"/>
        </w:rPr>
        <w:t xml:space="preserve"> ability to internally respond to any high priority Revocation requests.</w:t>
      </w:r>
    </w:p>
    <w:p w14:paraId="000003E5" w14:textId="77777777" w:rsidR="001875A0" w:rsidRDefault="00DC7652" w:rsidP="009C64F4">
      <w:pPr>
        <w:pStyle w:val="HeadingNumbered03"/>
      </w:pPr>
      <w:bookmarkStart w:id="165" w:name="_Toc170313611"/>
      <w:r>
        <w:t>Revocation Checking Requirement for Relying Parties</w:t>
      </w:r>
      <w:bookmarkEnd w:id="165"/>
      <w:r>
        <w:t xml:space="preserve"> </w:t>
      </w:r>
    </w:p>
    <w:p w14:paraId="000003E6" w14:textId="77777777" w:rsidR="001875A0" w:rsidRDefault="00DC7652">
      <w:pPr>
        <w:pBdr>
          <w:top w:val="nil"/>
          <w:left w:val="nil"/>
          <w:bottom w:val="nil"/>
          <w:right w:val="nil"/>
          <w:between w:val="nil"/>
        </w:pBdr>
        <w:rPr>
          <w:color w:val="000000"/>
        </w:rPr>
      </w:pPr>
      <w:r>
        <w:rPr>
          <w:color w:val="000000"/>
        </w:rPr>
        <w:t>A Relying Party MUST obtain the current CRL or employ the CSS provided by its CA to determine if a Certificate has been Revoked.</w:t>
      </w:r>
    </w:p>
    <w:p w14:paraId="000003E7" w14:textId="77777777" w:rsidR="001875A0" w:rsidRDefault="00DC7652">
      <w:pPr>
        <w:pBdr>
          <w:top w:val="nil"/>
          <w:left w:val="nil"/>
          <w:bottom w:val="nil"/>
          <w:right w:val="nil"/>
          <w:between w:val="nil"/>
        </w:pBdr>
        <w:rPr>
          <w:i/>
          <w:color w:val="000000"/>
        </w:rPr>
      </w:pPr>
      <w:r>
        <w:rPr>
          <w:color w:val="000000"/>
        </w:rPr>
        <w:t xml:space="preserve">CAs, MAs, and RAs SHALL provide Relying Parties with information on how to find the appropriate CRL or web-based Repository, or CSS to check the Revocation status of Certificates issued by the CA. </w:t>
      </w:r>
    </w:p>
    <w:p w14:paraId="000003E8" w14:textId="3FF210F6" w:rsidR="001875A0" w:rsidRDefault="00DC7652">
      <w:pPr>
        <w:pBdr>
          <w:top w:val="nil"/>
          <w:left w:val="nil"/>
          <w:bottom w:val="nil"/>
          <w:right w:val="nil"/>
          <w:between w:val="nil"/>
        </w:pBdr>
        <w:rPr>
          <w:color w:val="000000"/>
        </w:rPr>
      </w:pPr>
      <w:r>
        <w:rPr>
          <w:color w:val="000000"/>
        </w:rPr>
        <w:t xml:space="preserve">Relying Parties SHOULD maintain a local OCSP </w:t>
      </w:r>
      <w:r w:rsidR="00650B7D">
        <w:rPr>
          <w:color w:val="000000"/>
        </w:rPr>
        <w:t xml:space="preserve">server </w:t>
      </w:r>
      <w:r>
        <w:rPr>
          <w:color w:val="000000"/>
        </w:rPr>
        <w:t xml:space="preserve">in the event Certificate status checking is not available (which can be caused by any number of different reasons such as lack of local network connectivity or Internet outage, no CRL/OCSP </w:t>
      </w:r>
      <w:r w:rsidR="00650B7D">
        <w:rPr>
          <w:color w:val="000000"/>
        </w:rPr>
        <w:t xml:space="preserve">server </w:t>
      </w:r>
      <w:r>
        <w:rPr>
          <w:color w:val="000000"/>
        </w:rPr>
        <w:lastRenderedPageBreak/>
        <w:t>availability, missing CRL file at the CSS, etc.). A cache of the CRL MAY be maintained locally.</w:t>
      </w:r>
    </w:p>
    <w:p w14:paraId="000003E9" w14:textId="77777777" w:rsidR="001875A0" w:rsidRDefault="00DC7652">
      <w:pPr>
        <w:pBdr>
          <w:top w:val="nil"/>
          <w:left w:val="nil"/>
          <w:bottom w:val="nil"/>
          <w:right w:val="nil"/>
          <w:between w:val="nil"/>
        </w:pBdr>
        <w:rPr>
          <w:color w:val="000000"/>
        </w:rPr>
      </w:pPr>
      <w:r>
        <w:rPr>
          <w:color w:val="000000"/>
        </w:rPr>
        <w:t>Fallback operation, in the event Certificate status checking is not available, SHOULD use the cached version of the CRL until the latest CRL can be downloaded or the online availability of CSS is restored. If a cached version of the CRL is not available, the Certificate SHOULD be considered valid until its status can be checked in the next available CRL or via the online CSS.</w:t>
      </w:r>
    </w:p>
    <w:p w14:paraId="000003EA" w14:textId="77777777" w:rsidR="001875A0" w:rsidRDefault="00DC7652" w:rsidP="009C64F4">
      <w:pPr>
        <w:pStyle w:val="HeadingNumbered03"/>
      </w:pPr>
      <w:bookmarkStart w:id="166" w:name="_Toc170313612"/>
      <w:bookmarkStart w:id="167" w:name="_Ref150896378"/>
      <w:r>
        <w:t>CRL Issuance Frequency</w:t>
      </w:r>
      <w:bookmarkEnd w:id="166"/>
      <w:r>
        <w:t xml:space="preserve"> </w:t>
      </w:r>
      <w:bookmarkEnd w:id="167"/>
    </w:p>
    <w:p w14:paraId="000003EB" w14:textId="412FAD06" w:rsidR="001875A0" w:rsidRDefault="00DC7652" w:rsidP="000C6A78">
      <w:r>
        <w:t xml:space="preserve">A CA SHALL generate and publish (a.k.a. issue) CRLs periodically, even if there are no changes to be made, to ensure timeliness of information. Certificate status information MAY be issued more frequently than the issuance frequency described below. A CA SHALL ensure that superseded Certificate status information is removed from the PKI Repository upon posting of the latest Certificate status information. </w:t>
      </w:r>
      <w:r w:rsidR="00D23154">
        <w:t xml:space="preserve">Furthermore, </w:t>
      </w:r>
      <w:r w:rsidR="001E611C">
        <w:t>a</w:t>
      </w:r>
      <w:r w:rsidR="00D23154" w:rsidRPr="00D23154">
        <w:t xml:space="preserve">ll pre-generated CRLs not yet published </w:t>
      </w:r>
      <w:r w:rsidR="00D23154">
        <w:t>SHALL</w:t>
      </w:r>
      <w:r w:rsidR="00D23154" w:rsidRPr="00D23154">
        <w:t xml:space="preserve"> be securely destroyed whenever the CA </w:t>
      </w:r>
      <w:r w:rsidR="00572232">
        <w:t>R</w:t>
      </w:r>
      <w:r w:rsidR="00D23154" w:rsidRPr="00D23154">
        <w:t xml:space="preserve">evokes any </w:t>
      </w:r>
      <w:r w:rsidR="008B367B">
        <w:t>Certificate</w:t>
      </w:r>
      <w:r w:rsidR="00D23154">
        <w:t>.</w:t>
      </w:r>
    </w:p>
    <w:p w14:paraId="000003EC" w14:textId="77777777" w:rsidR="001875A0" w:rsidRDefault="00DC7652" w:rsidP="000C6A78">
      <w:r>
        <w:t xml:space="preserve">Certificate status information SHALL be published no later than the next scheduled update. This will facilitate the local caching of Certificate status information for offline or remote operation. The CA SHALL update its PKI Repositories to which they post Certificate status information to reduce latency between creation and availability. </w:t>
      </w:r>
    </w:p>
    <w:p w14:paraId="000003ED" w14:textId="1BC1993F" w:rsidR="001875A0" w:rsidRDefault="0033685C" w:rsidP="000C6A78">
      <w:r>
        <w:fldChar w:fldCharType="begin"/>
      </w:r>
      <w:r>
        <w:instrText xml:space="preserve"> REF _Ref150767325 \h </w:instrText>
      </w:r>
      <w:r>
        <w:fldChar w:fldCharType="separate"/>
      </w:r>
      <w:r w:rsidR="0008601A">
        <w:t xml:space="preserve">Table </w:t>
      </w:r>
      <w:r w:rsidR="0008601A">
        <w:rPr>
          <w:noProof/>
        </w:rPr>
        <w:t>3</w:t>
      </w:r>
      <w:r>
        <w:fldChar w:fldCharType="end"/>
      </w:r>
      <w:r w:rsidR="00DC7652">
        <w:t xml:space="preserve"> below provides CRL issuance frequency requirements. </w:t>
      </w:r>
    </w:p>
    <w:p w14:paraId="000003EE" w14:textId="023047D3" w:rsidR="001875A0" w:rsidRDefault="00702072" w:rsidP="003653AC">
      <w:pPr>
        <w:pStyle w:val="TableCaption0"/>
      </w:pPr>
      <w:bookmarkStart w:id="168" w:name="_heading=h.2uxtw84" w:colFirst="0" w:colLast="0"/>
      <w:bookmarkStart w:id="169" w:name="_Ref150767325"/>
      <w:bookmarkStart w:id="170" w:name="_Toc160010883"/>
      <w:bookmarkEnd w:id="168"/>
      <w:r>
        <w:t xml:space="preserve">Table </w:t>
      </w:r>
      <w:r>
        <w:fldChar w:fldCharType="begin"/>
      </w:r>
      <w:r>
        <w:instrText xml:space="preserve"> SEQ Table \* ARABIC </w:instrText>
      </w:r>
      <w:r>
        <w:fldChar w:fldCharType="separate"/>
      </w:r>
      <w:r w:rsidR="0008601A">
        <w:rPr>
          <w:noProof/>
        </w:rPr>
        <w:t>3</w:t>
      </w:r>
      <w:r>
        <w:rPr>
          <w:noProof/>
        </w:rPr>
        <w:fldChar w:fldCharType="end"/>
      </w:r>
      <w:bookmarkEnd w:id="169"/>
      <w:r>
        <w:t xml:space="preserve">: </w:t>
      </w:r>
      <w:r w:rsidRPr="001250E4">
        <w:t>CRL Issuance Frequency</w:t>
      </w:r>
      <w:bookmarkEnd w:id="170"/>
    </w:p>
    <w:tbl>
      <w:tblPr>
        <w:tblStyle w:val="a8"/>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6"/>
        <w:gridCol w:w="4744"/>
      </w:tblGrid>
      <w:tr w:rsidR="001875A0" w14:paraId="47DC9EDD" w14:textId="77777777">
        <w:trPr>
          <w:trHeight w:val="288"/>
        </w:trPr>
        <w:tc>
          <w:tcPr>
            <w:tcW w:w="4616" w:type="dxa"/>
            <w:shd w:val="clear" w:color="auto" w:fill="55731E"/>
            <w:tcMar>
              <w:top w:w="115" w:type="dxa"/>
              <w:bottom w:w="115" w:type="dxa"/>
            </w:tcMar>
            <w:vAlign w:val="center"/>
          </w:tcPr>
          <w:p w14:paraId="000003EF" w14:textId="77777777" w:rsidR="001875A0" w:rsidRPr="00683E74" w:rsidRDefault="00DC7652">
            <w:pPr>
              <w:keepNext/>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Type of CRL</w:t>
            </w:r>
          </w:p>
        </w:tc>
        <w:tc>
          <w:tcPr>
            <w:tcW w:w="4744" w:type="dxa"/>
            <w:shd w:val="clear" w:color="auto" w:fill="55731E"/>
            <w:tcMar>
              <w:top w:w="115" w:type="dxa"/>
              <w:bottom w:w="115" w:type="dxa"/>
            </w:tcMar>
            <w:vAlign w:val="center"/>
          </w:tcPr>
          <w:p w14:paraId="000003F0" w14:textId="77777777" w:rsidR="001875A0" w:rsidRPr="00683E74" w:rsidRDefault="00DC7652">
            <w:pPr>
              <w:keepNext/>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Issuance Frequency</w:t>
            </w:r>
          </w:p>
        </w:tc>
      </w:tr>
      <w:tr w:rsidR="001875A0" w14:paraId="75C74F49" w14:textId="77777777">
        <w:tc>
          <w:tcPr>
            <w:tcW w:w="4616" w:type="dxa"/>
            <w:shd w:val="clear" w:color="auto" w:fill="auto"/>
            <w:vAlign w:val="center"/>
          </w:tcPr>
          <w:p w14:paraId="000003F1" w14:textId="77777777" w:rsidR="001875A0" w:rsidRPr="00683E74" w:rsidRDefault="00DC7652">
            <w:pPr>
              <w:keepNext/>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Routine</w:t>
            </w:r>
          </w:p>
        </w:tc>
        <w:tc>
          <w:tcPr>
            <w:tcW w:w="4744" w:type="dxa"/>
            <w:shd w:val="clear" w:color="auto" w:fill="auto"/>
            <w:vAlign w:val="center"/>
          </w:tcPr>
          <w:p w14:paraId="000003F2" w14:textId="77777777" w:rsidR="001875A0" w:rsidRPr="00683E74" w:rsidRDefault="00DC7652">
            <w:pPr>
              <w:keepNext/>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 xml:space="preserve">At least once every twenty-four (24) hours </w:t>
            </w:r>
          </w:p>
        </w:tc>
      </w:tr>
      <w:tr w:rsidR="001875A0" w14:paraId="7A399CE6" w14:textId="77777777">
        <w:tc>
          <w:tcPr>
            <w:tcW w:w="4616" w:type="dxa"/>
            <w:shd w:val="clear" w:color="auto" w:fill="auto"/>
            <w:vAlign w:val="center"/>
          </w:tcPr>
          <w:p w14:paraId="000003F3" w14:textId="77777777" w:rsidR="001875A0" w:rsidRPr="00683E74" w:rsidRDefault="00DC7652">
            <w:pPr>
              <w:keepLines/>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 xml:space="preserve">Loss/Compromise of Private Key (Emergency) </w:t>
            </w:r>
          </w:p>
        </w:tc>
        <w:tc>
          <w:tcPr>
            <w:tcW w:w="4744" w:type="dxa"/>
            <w:shd w:val="clear" w:color="auto" w:fill="auto"/>
            <w:vAlign w:val="center"/>
          </w:tcPr>
          <w:p w14:paraId="000003F4" w14:textId="77777777" w:rsidR="001875A0" w:rsidRPr="00683E74" w:rsidRDefault="00DC7652">
            <w:pPr>
              <w:keepLines/>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 xml:space="preserve">Within four (4) hours of notification </w:t>
            </w:r>
          </w:p>
        </w:tc>
      </w:tr>
      <w:tr w:rsidR="001875A0" w14:paraId="0F452DA7" w14:textId="77777777">
        <w:tc>
          <w:tcPr>
            <w:tcW w:w="4616" w:type="dxa"/>
            <w:shd w:val="clear" w:color="auto" w:fill="auto"/>
            <w:vAlign w:val="center"/>
          </w:tcPr>
          <w:p w14:paraId="000003F5" w14:textId="77777777" w:rsidR="001875A0" w:rsidRPr="00683E74" w:rsidRDefault="00DC7652">
            <w:pPr>
              <w:keepLines/>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CA Compromise (Emergency)</w:t>
            </w:r>
          </w:p>
        </w:tc>
        <w:tc>
          <w:tcPr>
            <w:tcW w:w="4744" w:type="dxa"/>
            <w:shd w:val="clear" w:color="auto" w:fill="auto"/>
            <w:vAlign w:val="center"/>
          </w:tcPr>
          <w:p w14:paraId="000003F6" w14:textId="77777777" w:rsidR="001875A0" w:rsidRPr="00683E74" w:rsidRDefault="00DC7652">
            <w:pPr>
              <w:keepLines/>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Immediately, but no later than within fifteen (15) minutes of generation.</w:t>
            </w:r>
          </w:p>
        </w:tc>
      </w:tr>
    </w:tbl>
    <w:p w14:paraId="000003F7" w14:textId="77777777" w:rsidR="001875A0" w:rsidRDefault="00DC7652" w:rsidP="00947CD7">
      <w:r>
        <w:t xml:space="preserve">CRL issuance frequency requirements MAY be further constrained by applicable jurisdictional regulatory law. </w:t>
      </w:r>
    </w:p>
    <w:p w14:paraId="000003F8" w14:textId="77777777" w:rsidR="001875A0" w:rsidRDefault="00DC7652" w:rsidP="00947CD7">
      <w:pPr>
        <w:rPr>
          <w:i/>
          <w:color w:val="76923C"/>
        </w:rPr>
      </w:pPr>
      <w:r>
        <w:t>The CAs that issue routine CRLs less frequently than the requirement for emergency CRL issuance (i.e., CRL issuance for loss or Compromise of key or for Compromise of CA) SHALL meet the requirements specified above for issuing emergency CRLs.</w:t>
      </w:r>
    </w:p>
    <w:p w14:paraId="000003F9" w14:textId="77777777" w:rsidR="001875A0" w:rsidRDefault="00DC7652" w:rsidP="009C64F4">
      <w:pPr>
        <w:pStyle w:val="HeadingNumbered03"/>
      </w:pPr>
      <w:bookmarkStart w:id="171" w:name="_Toc170313613"/>
      <w:r>
        <w:t>Maximum Latency for CRLs</w:t>
      </w:r>
      <w:bookmarkEnd w:id="171"/>
      <w:r>
        <w:t xml:space="preserve"> </w:t>
      </w:r>
    </w:p>
    <w:p w14:paraId="000003FA" w14:textId="50603EB7" w:rsidR="001875A0" w:rsidRDefault="00DC7652" w:rsidP="00947CD7">
      <w:r>
        <w:t xml:space="preserve">A CA SHALL publish CRLs within four (4) hours of generation, except for CA Compromise emergencies, which </w:t>
      </w:r>
      <w:r w:rsidR="007A7F35">
        <w:t xml:space="preserve">SHALL </w:t>
      </w:r>
      <w:r>
        <w:t xml:space="preserve">be published immediately, but no later than within </w:t>
      </w:r>
      <w:r w:rsidR="008F1005">
        <w:t>fifteen (</w:t>
      </w:r>
      <w:r>
        <w:t>15</w:t>
      </w:r>
      <w:r w:rsidR="008F1005">
        <w:t>)</w:t>
      </w:r>
      <w:r>
        <w:t xml:space="preserve"> minutes of generation. Furthermore, each CRL SHALL be published no later than the time specified in the </w:t>
      </w:r>
      <w:r>
        <w:rPr>
          <w:i/>
        </w:rPr>
        <w:t>nextUpdate</w:t>
      </w:r>
      <w:r>
        <w:t xml:space="preserve"> field of the previously issued CRL for the same scope.</w:t>
      </w:r>
    </w:p>
    <w:p w14:paraId="000003FB" w14:textId="77777777" w:rsidR="001875A0" w:rsidRDefault="00DC7652" w:rsidP="00947CD7">
      <w:pPr>
        <w:rPr>
          <w:i/>
          <w:color w:val="76923C"/>
        </w:rPr>
      </w:pPr>
      <w:r>
        <w:lastRenderedPageBreak/>
        <w:t xml:space="preserve">The maximum delay between the time a Certificate Revocation is performed by a CA and the time that this Revocation information is available to Relying Parties SHALL be no greater than fifteen (15) minutes. </w:t>
      </w:r>
    </w:p>
    <w:p w14:paraId="000003FC" w14:textId="77777777" w:rsidR="001875A0" w:rsidRDefault="00DC7652" w:rsidP="009C64F4">
      <w:pPr>
        <w:pStyle w:val="HeadingNumbered03"/>
      </w:pPr>
      <w:bookmarkStart w:id="172" w:name="_Toc170313614"/>
      <w:r>
        <w:t>Online Revocation/Status Checking Availability</w:t>
      </w:r>
      <w:bookmarkEnd w:id="172"/>
      <w:r>
        <w:t xml:space="preserve"> </w:t>
      </w:r>
    </w:p>
    <w:p w14:paraId="000003FD" w14:textId="77777777" w:rsidR="001875A0" w:rsidRDefault="00DC7652" w:rsidP="00947CD7">
      <w:r>
        <w:t>CAs SHALL have a web-based Repository that permits Relying Parties to make online inquiries regarding Revocation and other Certificate status information. CAs SHALL provide Relying Parties with information on how to find the appropriate Repository to check Certificate status and how to find the correct OCSP responder.</w:t>
      </w:r>
    </w:p>
    <w:p w14:paraId="000003FE" w14:textId="77777777" w:rsidR="001875A0" w:rsidRDefault="00DC7652" w:rsidP="00947CD7">
      <w:pPr>
        <w:rPr>
          <w:i/>
          <w:color w:val="76923C"/>
        </w:rPr>
      </w:pPr>
      <w:r>
        <w:t>All online CRLs SHALL have service availability of not less than 99.95% with scheduled downtime notification of at least thirty (30) hours in advance. Scheduled downtime for online CRLs SHALL NOT exceed four (4) hours in any single calendar week, or sixteen (16) hours in a calendar year.</w:t>
      </w:r>
    </w:p>
    <w:p w14:paraId="000003FF" w14:textId="77777777" w:rsidR="001875A0" w:rsidRDefault="00DC7652" w:rsidP="009C64F4">
      <w:pPr>
        <w:pStyle w:val="HeadingNumbered03"/>
        <w:ind w:left="810" w:hanging="810"/>
      </w:pPr>
      <w:bookmarkStart w:id="173" w:name="_Toc170313615"/>
      <w:r>
        <w:t>Online Revocation Checking Requirements</w:t>
      </w:r>
      <w:bookmarkEnd w:id="173"/>
      <w:r>
        <w:t xml:space="preserve"> </w:t>
      </w:r>
    </w:p>
    <w:p w14:paraId="00000400" w14:textId="27E52799" w:rsidR="001875A0" w:rsidRDefault="00DC7652" w:rsidP="00947CD7">
      <w:r>
        <w:t xml:space="preserve">Relying Party </w:t>
      </w:r>
      <w:r w:rsidR="00650B7D">
        <w:t xml:space="preserve">client </w:t>
      </w:r>
      <w:r>
        <w:t xml:space="preserve">software SHOULD support online status checking. Client software using online status checking is NOT required to obtain or process CRLs. </w:t>
      </w:r>
    </w:p>
    <w:p w14:paraId="00000401" w14:textId="77777777" w:rsidR="001875A0" w:rsidRDefault="00DC7652" w:rsidP="00947CD7">
      <w:r>
        <w:t>A Relying Party SHOULD check the status of a Certificate on which they wish to rely. If a Relying Party does not check the status of a Certificate by consulting the most recent CRL, the Relying Party SHOULD check the Certificate status by consulting the applicable online Repository or by requesting Certificate status using the applicable OCSP responder.</w:t>
      </w:r>
    </w:p>
    <w:p w14:paraId="00000402" w14:textId="77777777" w:rsidR="001875A0" w:rsidRDefault="00DC7652" w:rsidP="009C64F4">
      <w:pPr>
        <w:pStyle w:val="HeadingNumbered03"/>
        <w:ind w:left="810" w:hanging="810"/>
      </w:pPr>
      <w:bookmarkStart w:id="174" w:name="_Toc170313616"/>
      <w:r>
        <w:t>Other Forms of Revocation Advertisements Available</w:t>
      </w:r>
      <w:bookmarkEnd w:id="174"/>
      <w:r>
        <w:t xml:space="preserve"> </w:t>
      </w:r>
    </w:p>
    <w:p w14:paraId="00000403" w14:textId="77777777" w:rsidR="001875A0" w:rsidRDefault="00DC7652" w:rsidP="00947CD7">
      <w:pPr>
        <w:rPr>
          <w:i/>
          <w:color w:val="76923C"/>
        </w:rPr>
      </w:pPr>
      <w:r>
        <w:t>Any alternate forms used to disseminate Revocation information SHALL be described in the CA’s CPS and SHALL be implemented in a manner consistent with the security and latency requirements for the implementation of CRLs and online Revocation and status checking. CRL and OCSP Certificate status checking SHALL be supported even if alternate mechanisms are provided.</w:t>
      </w:r>
    </w:p>
    <w:p w14:paraId="00000404" w14:textId="77777777" w:rsidR="001875A0" w:rsidRDefault="00DC7652" w:rsidP="009C64F4">
      <w:pPr>
        <w:pStyle w:val="HeadingNumbered03"/>
        <w:ind w:left="810" w:hanging="810"/>
      </w:pPr>
      <w:bookmarkStart w:id="175" w:name="_Toc170313617"/>
      <w:r>
        <w:t>Special Requirements Regarding Key Compromise</w:t>
      </w:r>
      <w:bookmarkEnd w:id="175"/>
      <w:r>
        <w:t xml:space="preserve"> </w:t>
      </w:r>
    </w:p>
    <w:p w14:paraId="00000405" w14:textId="1F288BC8" w:rsidR="001875A0" w:rsidRDefault="00DC7652" w:rsidP="00947CD7">
      <w:r>
        <w:t xml:space="preserve">See Section </w:t>
      </w:r>
      <w:r w:rsidR="00690D4B">
        <w:fldChar w:fldCharType="begin"/>
      </w:r>
      <w:r w:rsidR="00690D4B">
        <w:instrText xml:space="preserve"> REF _Ref150897132 \r \h </w:instrText>
      </w:r>
      <w:r w:rsidR="00690D4B">
        <w:fldChar w:fldCharType="separate"/>
      </w:r>
      <w:r w:rsidR="0008601A">
        <w:t>4.9.3</w:t>
      </w:r>
      <w:r w:rsidR="00690D4B">
        <w:fldChar w:fldCharType="end"/>
      </w:r>
      <w:r>
        <w:t>.</w:t>
      </w:r>
    </w:p>
    <w:p w14:paraId="00000406" w14:textId="7DB05AD8" w:rsidR="001875A0" w:rsidRDefault="00DC7652" w:rsidP="00947CD7">
      <w:pPr>
        <w:rPr>
          <w:i/>
          <w:color w:val="76923C"/>
        </w:rPr>
      </w:pPr>
      <w:r>
        <w:t xml:space="preserve">A CA SHALL notify its </w:t>
      </w:r>
      <w:r w:rsidR="004B0928">
        <w:t>PA</w:t>
      </w:r>
      <w:r>
        <w:t xml:space="preserve"> in the event of Compromise, or suspected Compromise, of the CA Private Key.</w:t>
      </w:r>
    </w:p>
    <w:p w14:paraId="00000407" w14:textId="77777777" w:rsidR="001875A0" w:rsidRDefault="00DC7652" w:rsidP="009C64F4">
      <w:pPr>
        <w:pStyle w:val="HeadingNumbered03"/>
        <w:tabs>
          <w:tab w:val="left" w:pos="810"/>
        </w:tabs>
      </w:pPr>
      <w:bookmarkStart w:id="176" w:name="_Toc170313618"/>
      <w:r>
        <w:t>Circumstances for Suspension</w:t>
      </w:r>
      <w:bookmarkEnd w:id="176"/>
      <w:r>
        <w:t xml:space="preserve"> </w:t>
      </w:r>
    </w:p>
    <w:p w14:paraId="00000408" w14:textId="77777777" w:rsidR="001875A0" w:rsidRDefault="00DC7652" w:rsidP="00947CD7">
      <w:r>
        <w:t>Suspension is not supported by this CP.</w:t>
      </w:r>
    </w:p>
    <w:p w14:paraId="00000409" w14:textId="77777777" w:rsidR="001875A0" w:rsidRDefault="00DC7652" w:rsidP="009C64F4">
      <w:pPr>
        <w:pStyle w:val="HeadingNumbered03"/>
        <w:ind w:left="810" w:hanging="810"/>
      </w:pPr>
      <w:bookmarkStart w:id="177" w:name="_Toc170313619"/>
      <w:r>
        <w:t>Who Can Request Suspension</w:t>
      </w:r>
      <w:bookmarkEnd w:id="177"/>
      <w:r>
        <w:t xml:space="preserve"> </w:t>
      </w:r>
    </w:p>
    <w:p w14:paraId="0000040A" w14:textId="77777777" w:rsidR="001875A0" w:rsidRDefault="00DC7652">
      <w:pPr>
        <w:pBdr>
          <w:top w:val="nil"/>
          <w:left w:val="nil"/>
          <w:bottom w:val="nil"/>
          <w:right w:val="nil"/>
          <w:between w:val="nil"/>
        </w:pBdr>
        <w:rPr>
          <w:color w:val="000000"/>
        </w:rPr>
      </w:pPr>
      <w:r>
        <w:rPr>
          <w:color w:val="000000"/>
        </w:rPr>
        <w:t>No stipulation.</w:t>
      </w:r>
    </w:p>
    <w:p w14:paraId="0000040B" w14:textId="77777777" w:rsidR="001875A0" w:rsidRDefault="00DC7652" w:rsidP="009C64F4">
      <w:pPr>
        <w:pStyle w:val="HeadingNumbered03"/>
        <w:ind w:left="810" w:hanging="810"/>
      </w:pPr>
      <w:bookmarkStart w:id="178" w:name="_Toc170313620"/>
      <w:r>
        <w:t>Procedure for Suspension Request</w:t>
      </w:r>
      <w:bookmarkEnd w:id="178"/>
      <w:r>
        <w:t xml:space="preserve"> </w:t>
      </w:r>
    </w:p>
    <w:p w14:paraId="0000040C" w14:textId="77777777" w:rsidR="001875A0" w:rsidRDefault="00DC7652">
      <w:pPr>
        <w:pBdr>
          <w:top w:val="nil"/>
          <w:left w:val="nil"/>
          <w:bottom w:val="nil"/>
          <w:right w:val="nil"/>
          <w:between w:val="nil"/>
        </w:pBdr>
        <w:rPr>
          <w:color w:val="000000"/>
        </w:rPr>
      </w:pPr>
      <w:r>
        <w:rPr>
          <w:color w:val="000000"/>
        </w:rPr>
        <w:t xml:space="preserve">No stipulation. </w:t>
      </w:r>
    </w:p>
    <w:p w14:paraId="0000040D" w14:textId="77777777" w:rsidR="001875A0" w:rsidRDefault="00DC7652" w:rsidP="009C64F4">
      <w:pPr>
        <w:pStyle w:val="HeadingNumbered03"/>
        <w:ind w:left="810" w:hanging="810"/>
      </w:pPr>
      <w:bookmarkStart w:id="179" w:name="_Toc170313621"/>
      <w:r>
        <w:lastRenderedPageBreak/>
        <w:t>Limits on Suspension Period</w:t>
      </w:r>
      <w:bookmarkEnd w:id="179"/>
      <w:r>
        <w:t xml:space="preserve"> </w:t>
      </w:r>
    </w:p>
    <w:p w14:paraId="0000040E" w14:textId="77777777" w:rsidR="001875A0" w:rsidRDefault="00DC7652">
      <w:pPr>
        <w:pBdr>
          <w:top w:val="nil"/>
          <w:left w:val="nil"/>
          <w:bottom w:val="nil"/>
          <w:right w:val="nil"/>
          <w:between w:val="nil"/>
        </w:pBdr>
        <w:rPr>
          <w:color w:val="000000"/>
        </w:rPr>
      </w:pPr>
      <w:r>
        <w:rPr>
          <w:color w:val="000000"/>
        </w:rPr>
        <w:t>No stipulation.</w:t>
      </w:r>
    </w:p>
    <w:p w14:paraId="0000040F" w14:textId="77777777" w:rsidR="001875A0" w:rsidRDefault="00DC7652" w:rsidP="000554ED">
      <w:pPr>
        <w:pStyle w:val="HeadingNumbered02"/>
      </w:pPr>
      <w:bookmarkStart w:id="180" w:name="_Ref150897074"/>
      <w:bookmarkStart w:id="181" w:name="_Toc170313622"/>
      <w:r>
        <w:t>Certificate Status Services (CSS)</w:t>
      </w:r>
      <w:bookmarkEnd w:id="180"/>
      <w:bookmarkEnd w:id="181"/>
    </w:p>
    <w:p w14:paraId="00000410" w14:textId="004EBD96" w:rsidR="001875A0" w:rsidRDefault="00DC7652">
      <w:pPr>
        <w:pBdr>
          <w:top w:val="nil"/>
          <w:left w:val="nil"/>
          <w:bottom w:val="nil"/>
          <w:right w:val="nil"/>
          <w:between w:val="nil"/>
        </w:pBdr>
        <w:rPr>
          <w:color w:val="000000"/>
        </w:rPr>
      </w:pPr>
      <w:r>
        <w:rPr>
          <w:color w:val="000000"/>
        </w:rPr>
        <w:t xml:space="preserve">The PCA PKI MUST include a service that provides status information about Certificates on behalf of a CA through online transactions. In particular, the PCA PKI includes CRLs and OCSP responders to provide online status information. Such a service is termed a Certificate Status Service (CSS). Where the CSS is identified in Certificates as an authoritative source for Revocation information or issued a delegated responder Certificate, the operations of that authority are considered within the scope of this CP. A CSS SHALL assert all the policy OIDs for which it is authoritative, including OCSP </w:t>
      </w:r>
      <w:r w:rsidR="00650B7D">
        <w:rPr>
          <w:color w:val="000000"/>
        </w:rPr>
        <w:t xml:space="preserve">servers </w:t>
      </w:r>
      <w:r>
        <w:rPr>
          <w:color w:val="000000"/>
        </w:rPr>
        <w:t xml:space="preserve">that are identified in the Authority Information Access (AIA) extension. OCSP </w:t>
      </w:r>
      <w:r w:rsidR="00650B7D">
        <w:rPr>
          <w:color w:val="000000"/>
        </w:rPr>
        <w:t xml:space="preserve">servers </w:t>
      </w:r>
      <w:r>
        <w:rPr>
          <w:color w:val="000000"/>
        </w:rPr>
        <w:t xml:space="preserve">that are locally trusted, as described in </w:t>
      </w:r>
      <w:r w:rsidR="00CC44C0" w:rsidRPr="008036CA">
        <w:rPr>
          <w:color w:val="0070C0"/>
        </w:rPr>
        <w:fldChar w:fldCharType="begin"/>
      </w:r>
      <w:r w:rsidR="00CC44C0" w:rsidRPr="008036CA">
        <w:rPr>
          <w:color w:val="0070C0"/>
        </w:rPr>
        <w:instrText xml:space="preserve"> REF RFC_2560 \h  \* MERGEFORMAT </w:instrText>
      </w:r>
      <w:r w:rsidR="00CC44C0" w:rsidRPr="008036CA">
        <w:rPr>
          <w:color w:val="0070C0"/>
        </w:rPr>
      </w:r>
      <w:r w:rsidR="00CC44C0" w:rsidRPr="008036CA">
        <w:rPr>
          <w:color w:val="0070C0"/>
        </w:rPr>
        <w:fldChar w:fldCharType="separate"/>
      </w:r>
      <w:r w:rsidR="0008601A" w:rsidRPr="00A81F63">
        <w:rPr>
          <w:rFonts w:eastAsia="Arial"/>
          <w:color w:val="0070C0"/>
        </w:rPr>
        <w:t>RFC 2560</w:t>
      </w:r>
      <w:r w:rsidR="00CC44C0" w:rsidRPr="008036CA">
        <w:rPr>
          <w:color w:val="0070C0"/>
        </w:rPr>
        <w:fldChar w:fldCharType="end"/>
      </w:r>
      <w:r>
        <w:rPr>
          <w:color w:val="000000"/>
        </w:rPr>
        <w:t xml:space="preserve">, are not required to meet Section </w:t>
      </w:r>
      <w:r w:rsidR="00690D4B">
        <w:rPr>
          <w:color w:val="000000"/>
        </w:rPr>
        <w:fldChar w:fldCharType="begin"/>
      </w:r>
      <w:r w:rsidR="00690D4B">
        <w:rPr>
          <w:color w:val="000000"/>
        </w:rPr>
        <w:instrText xml:space="preserve"> REF _Ref150897164 \r \h </w:instrText>
      </w:r>
      <w:r w:rsidR="00690D4B">
        <w:rPr>
          <w:color w:val="000000"/>
        </w:rPr>
      </w:r>
      <w:r w:rsidR="00690D4B">
        <w:rPr>
          <w:color w:val="000000"/>
        </w:rPr>
        <w:fldChar w:fldCharType="separate"/>
      </w:r>
      <w:r w:rsidR="0008601A">
        <w:rPr>
          <w:color w:val="000000"/>
        </w:rPr>
        <w:t>4.10.2</w:t>
      </w:r>
      <w:r w:rsidR="00690D4B">
        <w:rPr>
          <w:color w:val="000000"/>
        </w:rPr>
        <w:fldChar w:fldCharType="end"/>
      </w:r>
      <w:r>
        <w:rPr>
          <w:color w:val="000000"/>
        </w:rPr>
        <w:t xml:space="preserve"> below.</w:t>
      </w:r>
    </w:p>
    <w:p w14:paraId="00000411" w14:textId="77777777" w:rsidR="001875A0" w:rsidRDefault="00DC7652">
      <w:pPr>
        <w:pBdr>
          <w:top w:val="nil"/>
          <w:left w:val="nil"/>
          <w:bottom w:val="nil"/>
          <w:right w:val="nil"/>
          <w:between w:val="nil"/>
        </w:pBdr>
        <w:rPr>
          <w:i/>
          <w:color w:val="76923C"/>
        </w:rPr>
      </w:pPr>
      <w:r>
        <w:rPr>
          <w:color w:val="000000"/>
        </w:rPr>
        <w:t>The CSS is considered an integral part of the CAs and, except where expressly noted, all requirements imposed on CAs apply.</w:t>
      </w:r>
    </w:p>
    <w:p w14:paraId="00000412" w14:textId="77777777" w:rsidR="001875A0" w:rsidRDefault="00DC7652" w:rsidP="009C64F4">
      <w:pPr>
        <w:pStyle w:val="HeadingNumbered03"/>
        <w:ind w:left="810" w:hanging="810"/>
      </w:pPr>
      <w:bookmarkStart w:id="182" w:name="_Toc170313623"/>
      <w:r>
        <w:t>Operational Characteristics</w:t>
      </w:r>
      <w:bookmarkEnd w:id="182"/>
    </w:p>
    <w:p w14:paraId="00000413" w14:textId="77777777" w:rsidR="001875A0" w:rsidRDefault="00DC7652">
      <w:pPr>
        <w:pBdr>
          <w:top w:val="nil"/>
          <w:left w:val="nil"/>
          <w:bottom w:val="nil"/>
          <w:right w:val="nil"/>
          <w:between w:val="nil"/>
        </w:pBdr>
        <w:rPr>
          <w:color w:val="000000"/>
        </w:rPr>
      </w:pPr>
      <w:r>
        <w:rPr>
          <w:color w:val="000000"/>
        </w:rPr>
        <w:t>A CSS SHALL meet the following requirements:</w:t>
      </w:r>
    </w:p>
    <w:p w14:paraId="00000414" w14:textId="77777777" w:rsidR="001875A0" w:rsidRDefault="00DC7652">
      <w:pPr>
        <w:numPr>
          <w:ilvl w:val="0"/>
          <w:numId w:val="2"/>
        </w:numPr>
        <w:pBdr>
          <w:top w:val="nil"/>
          <w:left w:val="nil"/>
          <w:bottom w:val="nil"/>
          <w:right w:val="nil"/>
          <w:between w:val="nil"/>
        </w:pBdr>
        <w:spacing w:before="0" w:after="0"/>
      </w:pPr>
      <w:r>
        <w:rPr>
          <w:color w:val="000000"/>
        </w:rPr>
        <w:t>The CSS SHALL be operated in compliance with this CP;</w:t>
      </w:r>
    </w:p>
    <w:p w14:paraId="00000415" w14:textId="77777777" w:rsidR="001875A0" w:rsidRDefault="00DC7652">
      <w:pPr>
        <w:numPr>
          <w:ilvl w:val="0"/>
          <w:numId w:val="2"/>
        </w:numPr>
        <w:pBdr>
          <w:top w:val="nil"/>
          <w:left w:val="nil"/>
          <w:bottom w:val="nil"/>
          <w:right w:val="nil"/>
          <w:between w:val="nil"/>
        </w:pBdr>
        <w:spacing w:before="0" w:after="0"/>
      </w:pPr>
      <w:r>
        <w:rPr>
          <w:color w:val="000000"/>
        </w:rPr>
        <w:t>Information exchanged between a CA and the CSS SHALL be Authenticated and protected from Modification using mechanisms commensurate with the requirements of the data to be protected by the Certificate being issued;</w:t>
      </w:r>
    </w:p>
    <w:p w14:paraId="00000416" w14:textId="77777777" w:rsidR="001875A0" w:rsidRDefault="00DC7652">
      <w:pPr>
        <w:numPr>
          <w:ilvl w:val="0"/>
          <w:numId w:val="2"/>
        </w:numPr>
        <w:pBdr>
          <w:top w:val="nil"/>
          <w:left w:val="nil"/>
          <w:bottom w:val="nil"/>
          <w:right w:val="nil"/>
          <w:between w:val="nil"/>
        </w:pBdr>
        <w:spacing w:before="0" w:after="0"/>
      </w:pPr>
      <w:r>
        <w:rPr>
          <w:color w:val="000000"/>
        </w:rPr>
        <w:t>Accurate and up-to-date information from the associated CA SHALL be used to provide the Revocation status;</w:t>
      </w:r>
    </w:p>
    <w:p w14:paraId="00000417" w14:textId="77777777" w:rsidR="001875A0" w:rsidRDefault="00DC7652">
      <w:pPr>
        <w:numPr>
          <w:ilvl w:val="0"/>
          <w:numId w:val="2"/>
        </w:numPr>
        <w:pBdr>
          <w:top w:val="nil"/>
          <w:left w:val="nil"/>
          <w:bottom w:val="nil"/>
          <w:right w:val="nil"/>
          <w:between w:val="nil"/>
        </w:pBdr>
        <w:spacing w:before="0" w:after="0"/>
      </w:pPr>
      <w:r>
        <w:rPr>
          <w:color w:val="000000"/>
        </w:rPr>
        <w:t>Revocation status responses SHALL provide Authentication and Integrity services commensurate with the requirements of the data to be protected by the Certificates being issued, to include the status of the Certificate and the time the status indication was generated; and</w:t>
      </w:r>
    </w:p>
    <w:p w14:paraId="00000418" w14:textId="5AB43099" w:rsidR="001875A0" w:rsidRDefault="00DC7652">
      <w:pPr>
        <w:numPr>
          <w:ilvl w:val="0"/>
          <w:numId w:val="2"/>
        </w:numPr>
        <w:pBdr>
          <w:top w:val="nil"/>
          <w:left w:val="nil"/>
          <w:bottom w:val="nil"/>
          <w:right w:val="nil"/>
          <w:between w:val="nil"/>
        </w:pBdr>
        <w:spacing w:before="0" w:after="0"/>
      </w:pPr>
      <w:r>
        <w:rPr>
          <w:color w:val="000000"/>
        </w:rPr>
        <w:t xml:space="preserve">Latency of Certificate status information SHALL meet or exceed the requirements for CRL issuance stated in Section </w:t>
      </w:r>
      <w:r w:rsidR="00690D4B">
        <w:rPr>
          <w:color w:val="000000"/>
        </w:rPr>
        <w:fldChar w:fldCharType="begin"/>
      </w:r>
      <w:r w:rsidR="00690D4B">
        <w:rPr>
          <w:color w:val="000000"/>
        </w:rPr>
        <w:instrText xml:space="preserve"> REF _Ref150896378 \r \h </w:instrText>
      </w:r>
      <w:r w:rsidR="00690D4B">
        <w:rPr>
          <w:color w:val="000000"/>
        </w:rPr>
      </w:r>
      <w:r w:rsidR="00690D4B">
        <w:rPr>
          <w:color w:val="000000"/>
        </w:rPr>
        <w:fldChar w:fldCharType="separate"/>
      </w:r>
      <w:r w:rsidR="0008601A">
        <w:rPr>
          <w:color w:val="000000"/>
        </w:rPr>
        <w:t>4.9.7</w:t>
      </w:r>
      <w:r w:rsidR="00690D4B">
        <w:rPr>
          <w:color w:val="000000"/>
        </w:rPr>
        <w:fldChar w:fldCharType="end"/>
      </w:r>
      <w:r>
        <w:rPr>
          <w:color w:val="000000"/>
        </w:rPr>
        <w:t>.</w:t>
      </w:r>
    </w:p>
    <w:p w14:paraId="00000419" w14:textId="77777777" w:rsidR="001875A0" w:rsidRDefault="00DC7652">
      <w:pPr>
        <w:pBdr>
          <w:top w:val="nil"/>
          <w:left w:val="nil"/>
          <w:bottom w:val="nil"/>
          <w:right w:val="nil"/>
          <w:between w:val="nil"/>
        </w:pBdr>
        <w:rPr>
          <w:i/>
          <w:color w:val="76923C"/>
        </w:rPr>
      </w:pPr>
      <w:r>
        <w:rPr>
          <w:color w:val="000000"/>
        </w:rPr>
        <w:t>Certificate status can be ascertained by querying the CRL maintained and published in its Repository by the CA, or by querying an authorized OCSP responder.</w:t>
      </w:r>
    </w:p>
    <w:p w14:paraId="0000041A" w14:textId="77777777" w:rsidR="001875A0" w:rsidRDefault="00DC7652" w:rsidP="009C64F4">
      <w:pPr>
        <w:pStyle w:val="HeadingNumbered03"/>
        <w:ind w:left="810" w:hanging="810"/>
      </w:pPr>
      <w:bookmarkStart w:id="183" w:name="_Ref150897164"/>
      <w:bookmarkStart w:id="184" w:name="_Toc170313624"/>
      <w:r>
        <w:t>Service Availability</w:t>
      </w:r>
      <w:bookmarkEnd w:id="183"/>
      <w:bookmarkEnd w:id="184"/>
    </w:p>
    <w:p w14:paraId="0000041B" w14:textId="77777777" w:rsidR="001875A0" w:rsidRDefault="00DC7652">
      <w:pPr>
        <w:pBdr>
          <w:top w:val="nil"/>
          <w:left w:val="nil"/>
          <w:bottom w:val="nil"/>
          <w:right w:val="nil"/>
          <w:between w:val="nil"/>
        </w:pBdr>
        <w:rPr>
          <w:color w:val="000000"/>
        </w:rPr>
      </w:pPr>
      <w:r>
        <w:rPr>
          <w:color w:val="000000"/>
        </w:rPr>
        <w:t>Relying parties SHOULD establish instances of a trusted OCSP responder. A CA’s OCSP service SHALL be available twenty-four (24) hours a day, seven (7) days a week, fifty-two (52) weeks a year, with the following availability:</w:t>
      </w:r>
    </w:p>
    <w:p w14:paraId="0000041C" w14:textId="77777777" w:rsidR="001875A0" w:rsidRDefault="00DC7652">
      <w:pPr>
        <w:numPr>
          <w:ilvl w:val="0"/>
          <w:numId w:val="2"/>
        </w:numPr>
        <w:pBdr>
          <w:top w:val="nil"/>
          <w:left w:val="nil"/>
          <w:bottom w:val="nil"/>
          <w:right w:val="nil"/>
          <w:between w:val="nil"/>
        </w:pBdr>
        <w:spacing w:before="0" w:after="60"/>
        <w:ind w:left="806"/>
      </w:pPr>
      <w:r>
        <w:rPr>
          <w:color w:val="000000"/>
        </w:rPr>
        <w:t>Outside declared maintenance window: 99.99%</w:t>
      </w:r>
    </w:p>
    <w:p w14:paraId="0000041D" w14:textId="77777777" w:rsidR="001875A0" w:rsidRDefault="00DC7652">
      <w:pPr>
        <w:numPr>
          <w:ilvl w:val="0"/>
          <w:numId w:val="2"/>
        </w:numPr>
        <w:pBdr>
          <w:top w:val="nil"/>
          <w:left w:val="nil"/>
          <w:bottom w:val="nil"/>
          <w:right w:val="nil"/>
          <w:between w:val="nil"/>
        </w:pBdr>
        <w:spacing w:before="0" w:after="0"/>
      </w:pPr>
      <w:r>
        <w:rPr>
          <w:color w:val="000000"/>
        </w:rPr>
        <w:t>Within declared maintenance window: 99.9%</w:t>
      </w:r>
    </w:p>
    <w:p w14:paraId="0000041E" w14:textId="77777777" w:rsidR="001875A0" w:rsidRDefault="00DC7652">
      <w:pPr>
        <w:pBdr>
          <w:top w:val="nil"/>
          <w:left w:val="nil"/>
          <w:bottom w:val="nil"/>
          <w:right w:val="nil"/>
          <w:between w:val="nil"/>
        </w:pBdr>
        <w:rPr>
          <w:color w:val="000000"/>
        </w:rPr>
      </w:pPr>
      <w:r>
        <w:rPr>
          <w:color w:val="000000"/>
        </w:rPr>
        <w:t>Declared maintenance windows SHALL NOT exceed four (4) hours in any single calendar week.</w:t>
      </w:r>
    </w:p>
    <w:p w14:paraId="0000041F" w14:textId="00308A8F" w:rsidR="001875A0" w:rsidRDefault="00DC7652">
      <w:pPr>
        <w:pBdr>
          <w:top w:val="nil"/>
          <w:left w:val="nil"/>
          <w:bottom w:val="nil"/>
          <w:right w:val="nil"/>
          <w:between w:val="nil"/>
        </w:pBdr>
        <w:rPr>
          <w:i/>
          <w:color w:val="76923C"/>
        </w:rPr>
      </w:pPr>
      <w:r>
        <w:rPr>
          <w:color w:val="000000"/>
        </w:rPr>
        <w:lastRenderedPageBreak/>
        <w:t>Relying Parties MAY locally cache CRLs for cases where the Relying Party is not able to Access the Certificate status online.</w:t>
      </w:r>
    </w:p>
    <w:p w14:paraId="00000420" w14:textId="77777777" w:rsidR="001875A0" w:rsidRDefault="00DC7652" w:rsidP="009C64F4">
      <w:pPr>
        <w:pStyle w:val="HeadingNumbered03"/>
        <w:ind w:left="810" w:hanging="810"/>
      </w:pPr>
      <w:bookmarkStart w:id="185" w:name="_Toc170313625"/>
      <w:r>
        <w:t>Operational Features</w:t>
      </w:r>
      <w:bookmarkEnd w:id="185"/>
    </w:p>
    <w:p w14:paraId="00000421" w14:textId="77777777" w:rsidR="001875A0" w:rsidRDefault="00DC7652">
      <w:pPr>
        <w:pBdr>
          <w:top w:val="nil"/>
          <w:left w:val="nil"/>
          <w:bottom w:val="nil"/>
          <w:right w:val="nil"/>
          <w:between w:val="nil"/>
        </w:pBdr>
        <w:rPr>
          <w:color w:val="000000"/>
        </w:rPr>
      </w:pPr>
      <w:r>
        <w:rPr>
          <w:color w:val="000000"/>
        </w:rPr>
        <w:t>No stipulation.</w:t>
      </w:r>
    </w:p>
    <w:p w14:paraId="00000422" w14:textId="77777777" w:rsidR="001875A0" w:rsidRDefault="00DC7652" w:rsidP="000554ED">
      <w:pPr>
        <w:pStyle w:val="HeadingNumbered02"/>
      </w:pPr>
      <w:bookmarkStart w:id="186" w:name="_Toc170313626"/>
      <w:r>
        <w:t>End of Subscription</w:t>
      </w:r>
      <w:bookmarkEnd w:id="186"/>
    </w:p>
    <w:p w14:paraId="00000423" w14:textId="77777777" w:rsidR="001875A0" w:rsidRDefault="00DC7652">
      <w:pPr>
        <w:pBdr>
          <w:top w:val="nil"/>
          <w:left w:val="nil"/>
          <w:bottom w:val="nil"/>
          <w:right w:val="nil"/>
          <w:between w:val="nil"/>
        </w:pBdr>
        <w:rPr>
          <w:color w:val="000000"/>
        </w:rPr>
      </w:pPr>
      <w:r>
        <w:rPr>
          <w:color w:val="000000"/>
        </w:rPr>
        <w:t xml:space="preserve">Subscription is synonymous with the Certificate Validity Period. The subscription ends when the Certificate is Revoked or expired. </w:t>
      </w:r>
    </w:p>
    <w:p w14:paraId="00000424" w14:textId="77777777" w:rsidR="001875A0" w:rsidRDefault="00DC7652">
      <w:pPr>
        <w:pBdr>
          <w:top w:val="nil"/>
          <w:left w:val="nil"/>
          <w:bottom w:val="nil"/>
          <w:right w:val="nil"/>
          <w:between w:val="nil"/>
        </w:pBdr>
        <w:rPr>
          <w:i/>
          <w:color w:val="76923C"/>
        </w:rPr>
      </w:pPr>
      <w:r>
        <w:rPr>
          <w:color w:val="000000"/>
        </w:rPr>
        <w:t xml:space="preserve">For Certificates that have expired prior to or upon end of subscription, Revocation is not required. Issuing CAs SHALL always Revoke unexpired CA Certificates at the end of the subscription. </w:t>
      </w:r>
    </w:p>
    <w:p w14:paraId="00000425" w14:textId="77777777" w:rsidR="001875A0" w:rsidRDefault="00DC7652" w:rsidP="000554ED">
      <w:pPr>
        <w:pStyle w:val="HeadingNumbered02"/>
      </w:pPr>
      <w:bookmarkStart w:id="187" w:name="_Toc170313627"/>
      <w:r>
        <w:t>Key Escrow and Recovery</w:t>
      </w:r>
      <w:bookmarkEnd w:id="187"/>
    </w:p>
    <w:p w14:paraId="00000426" w14:textId="77777777" w:rsidR="001875A0" w:rsidRDefault="00DC7652" w:rsidP="009C64F4">
      <w:pPr>
        <w:pStyle w:val="HeadingNumbered03"/>
        <w:ind w:left="810" w:hanging="810"/>
      </w:pPr>
      <w:bookmarkStart w:id="188" w:name="_Toc170313628"/>
      <w:r>
        <w:t>Key Escrow and Recovery Policy and Practices</w:t>
      </w:r>
      <w:bookmarkEnd w:id="188"/>
      <w:r>
        <w:t xml:space="preserve"> </w:t>
      </w:r>
    </w:p>
    <w:p w14:paraId="00000427" w14:textId="77777777" w:rsidR="001875A0" w:rsidRDefault="00DC7652">
      <w:pPr>
        <w:pBdr>
          <w:top w:val="nil"/>
          <w:left w:val="nil"/>
          <w:bottom w:val="nil"/>
          <w:right w:val="nil"/>
          <w:between w:val="nil"/>
        </w:pBdr>
        <w:rPr>
          <w:color w:val="000000"/>
        </w:rPr>
      </w:pPr>
      <w:r>
        <w:rPr>
          <w:color w:val="000000"/>
        </w:rPr>
        <w:t>No stipulation.</w:t>
      </w:r>
    </w:p>
    <w:p w14:paraId="00000428" w14:textId="77777777" w:rsidR="001875A0" w:rsidRDefault="00DC7652" w:rsidP="009C64F4">
      <w:pPr>
        <w:pStyle w:val="HeadingNumbered03"/>
        <w:ind w:left="810" w:hanging="810"/>
      </w:pPr>
      <w:bookmarkStart w:id="189" w:name="_Toc170313629"/>
      <w:r>
        <w:t>Session Key Encapsulation and Recovery Policy and Practices</w:t>
      </w:r>
      <w:bookmarkEnd w:id="189"/>
      <w:r>
        <w:t xml:space="preserve"> </w:t>
      </w:r>
    </w:p>
    <w:p w14:paraId="00000429" w14:textId="77777777" w:rsidR="001875A0" w:rsidRDefault="00DC7652">
      <w:pPr>
        <w:pBdr>
          <w:top w:val="nil"/>
          <w:left w:val="nil"/>
          <w:bottom w:val="nil"/>
          <w:right w:val="nil"/>
          <w:between w:val="nil"/>
        </w:pBdr>
        <w:rPr>
          <w:color w:val="000000"/>
        </w:rPr>
      </w:pPr>
      <w:r>
        <w:rPr>
          <w:color w:val="000000"/>
        </w:rPr>
        <w:t>No stipulation.</w:t>
      </w:r>
    </w:p>
    <w:p w14:paraId="0000042A" w14:textId="77777777" w:rsidR="001875A0" w:rsidRDefault="00DC7652" w:rsidP="009C64F4">
      <w:pPr>
        <w:pStyle w:val="HeadingNumbered01"/>
      </w:pPr>
      <w:bookmarkStart w:id="190" w:name="_Toc170313630"/>
      <w:r>
        <w:lastRenderedPageBreak/>
        <w:t>Facility, Management, and Operational Controls</w:t>
      </w:r>
      <w:bookmarkEnd w:id="190"/>
    </w:p>
    <w:p w14:paraId="0000042B" w14:textId="77777777" w:rsidR="001875A0" w:rsidRDefault="00DC7652">
      <w:pPr>
        <w:pBdr>
          <w:top w:val="nil"/>
          <w:left w:val="nil"/>
          <w:bottom w:val="nil"/>
          <w:right w:val="nil"/>
          <w:between w:val="nil"/>
        </w:pBdr>
        <w:rPr>
          <w:color w:val="000000"/>
        </w:rPr>
      </w:pPr>
      <w:bookmarkStart w:id="191" w:name="_heading=h.1smtxgf" w:colFirst="0" w:colLast="0"/>
      <w:bookmarkEnd w:id="191"/>
      <w:r>
        <w:rPr>
          <w:color w:val="000000"/>
        </w:rPr>
        <w:t>All entities performing CA functions SHALL implement and enforce the following physical, procedural, logical, and personnel security controls for a CA.</w:t>
      </w:r>
    </w:p>
    <w:p w14:paraId="0000042C" w14:textId="77777777" w:rsidR="001875A0" w:rsidRDefault="00DC7652" w:rsidP="000554ED">
      <w:pPr>
        <w:pStyle w:val="HeadingNumbered02"/>
      </w:pPr>
      <w:bookmarkStart w:id="192" w:name="_Toc170313631"/>
      <w:r>
        <w:t>Physical Controls</w:t>
      </w:r>
      <w:bookmarkEnd w:id="192"/>
    </w:p>
    <w:p w14:paraId="0000042D" w14:textId="77777777" w:rsidR="001875A0" w:rsidRDefault="00DC7652">
      <w:pPr>
        <w:pBdr>
          <w:top w:val="nil"/>
          <w:left w:val="nil"/>
          <w:bottom w:val="nil"/>
          <w:right w:val="nil"/>
          <w:between w:val="nil"/>
        </w:pBdr>
        <w:rPr>
          <w:color w:val="000000"/>
        </w:rPr>
      </w:pPr>
      <w:r>
        <w:rPr>
          <w:color w:val="000000"/>
        </w:rPr>
        <w:t>The CA SHALL protect all CA equipment, including Cryptographic Modules from theft, loss, and unauthorized Access. Unauthorized use of CA equipment is prohibited. The CA SHALL dedicate CA equipment to performing CA functions. The CA SHALL implement physical Access Controls to reduce the Risk of equipment tampering, even when the Cryptographic Module is not installed and activated.</w:t>
      </w:r>
    </w:p>
    <w:p w14:paraId="0000042E" w14:textId="77777777" w:rsidR="001875A0" w:rsidRDefault="00DC7652">
      <w:pPr>
        <w:pBdr>
          <w:top w:val="nil"/>
          <w:left w:val="nil"/>
          <w:bottom w:val="nil"/>
          <w:right w:val="nil"/>
          <w:between w:val="nil"/>
        </w:pBdr>
        <w:rPr>
          <w:color w:val="76923C"/>
        </w:rPr>
      </w:pPr>
      <w:r>
        <w:rPr>
          <w:color w:val="000000"/>
        </w:rPr>
        <w:t>All the physical control requirements specified below apply equally to the PCA and ICAs.</w:t>
      </w:r>
    </w:p>
    <w:p w14:paraId="0000042F" w14:textId="77777777" w:rsidR="001875A0" w:rsidRDefault="00DC7652" w:rsidP="009C64F4">
      <w:pPr>
        <w:pStyle w:val="HeadingNumbered03"/>
      </w:pPr>
      <w:bookmarkStart w:id="193" w:name="_Toc170313632"/>
      <w:r>
        <w:t>Site Location and Construction</w:t>
      </w:r>
      <w:bookmarkEnd w:id="193"/>
    </w:p>
    <w:p w14:paraId="00000430" w14:textId="77777777" w:rsidR="001875A0" w:rsidRDefault="00DC7652">
      <w:pPr>
        <w:pBdr>
          <w:top w:val="nil"/>
          <w:left w:val="nil"/>
          <w:bottom w:val="nil"/>
          <w:right w:val="nil"/>
          <w:between w:val="nil"/>
        </w:pBdr>
        <w:rPr>
          <w:i/>
          <w:color w:val="76923C"/>
        </w:rPr>
      </w:pPr>
      <w:r>
        <w:rPr>
          <w:color w:val="000000"/>
        </w:rPr>
        <w:t>The CA SHALL conduct all CA operations within a physically protected environment that deters, prevents, and detects unauthorized use of, Access to, or disclosure of sensitive information and systems. The CA SHALL select its site location and construction, so that when combined with other physical security protection mechanisms such as guards, high security locks, and intrusion sensors, it SHALL provide robust protection against unauthorized Access to the CA equipment and Records.</w:t>
      </w:r>
    </w:p>
    <w:p w14:paraId="00000431" w14:textId="77777777" w:rsidR="001875A0" w:rsidRDefault="00DC7652" w:rsidP="009C64F4">
      <w:pPr>
        <w:pStyle w:val="HeadingNumbered03"/>
      </w:pPr>
      <w:bookmarkStart w:id="194" w:name="_Toc170313633"/>
      <w:r>
        <w:t>Physical Access</w:t>
      </w:r>
      <w:bookmarkEnd w:id="194"/>
    </w:p>
    <w:p w14:paraId="00000432" w14:textId="77777777" w:rsidR="001875A0" w:rsidRDefault="00DC7652" w:rsidP="009C64F4">
      <w:pPr>
        <w:pStyle w:val="HeadingNumbered04"/>
      </w:pPr>
      <w:bookmarkStart w:id="195" w:name="_Toc170313634"/>
      <w:r>
        <w:t>Physical Access for CA Equipment</w:t>
      </w:r>
      <w:bookmarkEnd w:id="195"/>
    </w:p>
    <w:p w14:paraId="00000433" w14:textId="77777777" w:rsidR="001875A0" w:rsidRDefault="00DC7652">
      <w:pPr>
        <w:pBdr>
          <w:top w:val="nil"/>
          <w:left w:val="nil"/>
          <w:bottom w:val="nil"/>
          <w:right w:val="nil"/>
          <w:between w:val="nil"/>
        </w:pBdr>
        <w:rPr>
          <w:color w:val="000000"/>
        </w:rPr>
      </w:pPr>
      <w:r>
        <w:rPr>
          <w:color w:val="000000"/>
        </w:rPr>
        <w:t>The CA SHALL have physical Access Controls for CA equipment, as well as remote workstations used to administer the CAs, to:</w:t>
      </w:r>
    </w:p>
    <w:p w14:paraId="00000434" w14:textId="77777777" w:rsidR="001875A0" w:rsidRDefault="00DC7652">
      <w:pPr>
        <w:numPr>
          <w:ilvl w:val="0"/>
          <w:numId w:val="2"/>
        </w:numPr>
        <w:pBdr>
          <w:top w:val="nil"/>
          <w:left w:val="nil"/>
          <w:bottom w:val="nil"/>
          <w:right w:val="nil"/>
          <w:between w:val="nil"/>
        </w:pBdr>
        <w:spacing w:before="0" w:after="0"/>
      </w:pPr>
      <w:r>
        <w:rPr>
          <w:color w:val="000000"/>
        </w:rPr>
        <w:t>Protect all CA equipment from unauthorized Access;</w:t>
      </w:r>
    </w:p>
    <w:p w14:paraId="00000435" w14:textId="77777777" w:rsidR="001875A0" w:rsidRDefault="00DC7652">
      <w:pPr>
        <w:numPr>
          <w:ilvl w:val="0"/>
          <w:numId w:val="2"/>
        </w:numPr>
        <w:pBdr>
          <w:top w:val="nil"/>
          <w:left w:val="nil"/>
          <w:bottom w:val="nil"/>
          <w:right w:val="nil"/>
          <w:between w:val="nil"/>
        </w:pBdr>
        <w:spacing w:before="0" w:after="0"/>
      </w:pPr>
      <w:r>
        <w:rPr>
          <w:color w:val="000000"/>
        </w:rPr>
        <w:t>Manually or electronically monitor CA equipment for unauthorized intrusion;</w:t>
      </w:r>
    </w:p>
    <w:p w14:paraId="00000436" w14:textId="38F2ABC6" w:rsidR="001875A0" w:rsidRDefault="00DC7652">
      <w:pPr>
        <w:numPr>
          <w:ilvl w:val="0"/>
          <w:numId w:val="2"/>
        </w:numPr>
        <w:pBdr>
          <w:top w:val="nil"/>
          <w:left w:val="nil"/>
          <w:bottom w:val="nil"/>
          <w:right w:val="nil"/>
          <w:between w:val="nil"/>
        </w:pBdr>
        <w:spacing w:before="0" w:after="0"/>
      </w:pPr>
      <w:r>
        <w:rPr>
          <w:color w:val="000000"/>
        </w:rPr>
        <w:t>Ensure an Access log is maintained and available for inspection</w:t>
      </w:r>
      <w:r w:rsidR="004B0928">
        <w:rPr>
          <w:color w:val="000000"/>
        </w:rPr>
        <w:t xml:space="preserve"> by internal as well as external Auditor</w:t>
      </w:r>
      <w:r>
        <w:rPr>
          <w:color w:val="000000"/>
        </w:rPr>
        <w:t>;</w:t>
      </w:r>
    </w:p>
    <w:p w14:paraId="00000437" w14:textId="77777777" w:rsidR="001875A0" w:rsidRDefault="00DC7652">
      <w:pPr>
        <w:numPr>
          <w:ilvl w:val="0"/>
          <w:numId w:val="2"/>
        </w:numPr>
        <w:pBdr>
          <w:top w:val="nil"/>
          <w:left w:val="nil"/>
          <w:bottom w:val="nil"/>
          <w:right w:val="nil"/>
          <w:between w:val="nil"/>
        </w:pBdr>
        <w:spacing w:before="0" w:after="0"/>
      </w:pPr>
      <w:r>
        <w:rPr>
          <w:color w:val="000000"/>
        </w:rPr>
        <w:t>Store all removable media and paper containing sensitive plain-text information in secure containers; and</w:t>
      </w:r>
    </w:p>
    <w:p w14:paraId="00000438" w14:textId="097C1126" w:rsidR="001875A0" w:rsidRDefault="0042432A">
      <w:pPr>
        <w:numPr>
          <w:ilvl w:val="0"/>
          <w:numId w:val="2"/>
        </w:numPr>
        <w:pBdr>
          <w:top w:val="nil"/>
          <w:left w:val="nil"/>
          <w:bottom w:val="nil"/>
          <w:right w:val="nil"/>
          <w:between w:val="nil"/>
        </w:pBdr>
        <w:spacing w:before="0" w:after="0"/>
      </w:pPr>
      <w:r>
        <w:rPr>
          <w:color w:val="000000"/>
        </w:rPr>
        <w:t xml:space="preserve">Require </w:t>
      </w:r>
      <w:r w:rsidR="00DC7652">
        <w:rPr>
          <w:color w:val="000000"/>
        </w:rPr>
        <w:t>two</w:t>
      </w:r>
      <w:r w:rsidR="008F1005">
        <w:rPr>
          <w:color w:val="000000"/>
        </w:rPr>
        <w:t xml:space="preserve"> (2)</w:t>
      </w:r>
      <w:r w:rsidR="00DC7652">
        <w:rPr>
          <w:color w:val="000000"/>
        </w:rPr>
        <w:t>-person physical Access Control to both the Cryptographic Module and computer systems.</w:t>
      </w:r>
    </w:p>
    <w:p w14:paraId="00000439" w14:textId="583C1D20" w:rsidR="001875A0" w:rsidRDefault="00DC7652">
      <w:pPr>
        <w:pBdr>
          <w:top w:val="nil"/>
          <w:left w:val="nil"/>
          <w:bottom w:val="nil"/>
          <w:right w:val="nil"/>
          <w:between w:val="nil"/>
        </w:pBdr>
        <w:rPr>
          <w:color w:val="000000"/>
        </w:rPr>
      </w:pPr>
      <w:r>
        <w:rPr>
          <w:color w:val="000000"/>
        </w:rPr>
        <w:t xml:space="preserve">The CA SHALL place all removable Cryptographic Modules and the activation information used to Access or enable Cryptographic Modules in secure containers when not in use. Activation Data SHALL be either memorized or recorded and stored in a manner commensurate with the security afforded the Cryptographic Module, and SHALL NOT be stored with the Cryptographic Module or removable hardware associated with remote workstations used to administer the CA. Access to the contents of the locked containers SHALL be restricted to individuals holding CA Trusted Roles, as defined in Section </w:t>
      </w:r>
      <w:r w:rsidR="00690D4B">
        <w:rPr>
          <w:color w:val="000000"/>
        </w:rPr>
        <w:fldChar w:fldCharType="begin"/>
      </w:r>
      <w:r w:rsidR="00690D4B">
        <w:rPr>
          <w:color w:val="000000"/>
        </w:rPr>
        <w:instrText xml:space="preserve"> REF _Ref150897197 \r \h </w:instrText>
      </w:r>
      <w:r w:rsidR="00690D4B">
        <w:rPr>
          <w:color w:val="000000"/>
        </w:rPr>
      </w:r>
      <w:r w:rsidR="00690D4B">
        <w:rPr>
          <w:color w:val="000000"/>
        </w:rPr>
        <w:fldChar w:fldCharType="separate"/>
      </w:r>
      <w:r w:rsidR="0008601A">
        <w:rPr>
          <w:color w:val="000000"/>
        </w:rPr>
        <w:t>5.2.1</w:t>
      </w:r>
      <w:r w:rsidR="00690D4B">
        <w:rPr>
          <w:color w:val="000000"/>
        </w:rPr>
        <w:fldChar w:fldCharType="end"/>
      </w:r>
      <w:r>
        <w:rPr>
          <w:color w:val="000000"/>
        </w:rPr>
        <w:t>, utilizing two</w:t>
      </w:r>
      <w:r w:rsidR="008F1005">
        <w:rPr>
          <w:color w:val="000000"/>
        </w:rPr>
        <w:t xml:space="preserve"> (2)</w:t>
      </w:r>
      <w:r>
        <w:rPr>
          <w:color w:val="000000"/>
        </w:rPr>
        <w:t>-person Access Controls, and two</w:t>
      </w:r>
      <w:r w:rsidR="008F1005">
        <w:rPr>
          <w:color w:val="000000"/>
        </w:rPr>
        <w:t xml:space="preserve"> (2)</w:t>
      </w:r>
      <w:r>
        <w:rPr>
          <w:color w:val="000000"/>
        </w:rPr>
        <w:t>-person Integrity while the container is unlocked.</w:t>
      </w:r>
    </w:p>
    <w:p w14:paraId="0000043A" w14:textId="7BAE9342" w:rsidR="001875A0" w:rsidRDefault="00DC7652">
      <w:pPr>
        <w:pBdr>
          <w:top w:val="nil"/>
          <w:left w:val="nil"/>
          <w:bottom w:val="nil"/>
          <w:right w:val="nil"/>
          <w:between w:val="nil"/>
        </w:pBdr>
        <w:rPr>
          <w:color w:val="000000"/>
        </w:rPr>
      </w:pPr>
      <w:r>
        <w:rPr>
          <w:color w:val="000000"/>
        </w:rPr>
        <w:lastRenderedPageBreak/>
        <w:t xml:space="preserve">When in active use, the Cryptographic Module SHALL be locked into the system or container (rack, reader, </w:t>
      </w:r>
      <w:r w:rsidR="00650B7D">
        <w:rPr>
          <w:color w:val="000000"/>
        </w:rPr>
        <w:t>server</w:t>
      </w:r>
      <w:r>
        <w:rPr>
          <w:color w:val="000000"/>
        </w:rPr>
        <w:t>, etc.) using a physical lock under the control of the CA Operations Staff to prevent unauthorized removal.</w:t>
      </w:r>
    </w:p>
    <w:p w14:paraId="0000043B" w14:textId="77777777" w:rsidR="001875A0" w:rsidRDefault="00DC7652">
      <w:pPr>
        <w:pBdr>
          <w:top w:val="nil"/>
          <w:left w:val="nil"/>
          <w:bottom w:val="nil"/>
          <w:right w:val="nil"/>
          <w:between w:val="nil"/>
        </w:pBdr>
        <w:rPr>
          <w:color w:val="000000"/>
        </w:rPr>
      </w:pPr>
      <w:r>
        <w:rPr>
          <w:color w:val="000000"/>
        </w:rPr>
        <w:t>A security check of the CA Facility, or remote workstations used to administer the CAs, SHALL occur prior to leaving the CA Facility unattended. The check SHALL verify the following:</w:t>
      </w:r>
    </w:p>
    <w:p w14:paraId="0000043C" w14:textId="77777777" w:rsidR="001875A0" w:rsidRDefault="00DC7652">
      <w:pPr>
        <w:numPr>
          <w:ilvl w:val="0"/>
          <w:numId w:val="2"/>
        </w:numPr>
        <w:pBdr>
          <w:top w:val="nil"/>
          <w:left w:val="nil"/>
          <w:bottom w:val="nil"/>
          <w:right w:val="nil"/>
          <w:between w:val="nil"/>
        </w:pBdr>
        <w:spacing w:before="0" w:after="0"/>
      </w:pPr>
      <w:r>
        <w:rPr>
          <w:color w:val="000000"/>
        </w:rPr>
        <w:t xml:space="preserve">The equipment is in a state appropriate to the current mode of operation (e.g., that Cryptographic Modules are in place when “open,” and secured when “closed,” and for the CA, that all equipment other than the Repository/CSS is shut down); </w:t>
      </w:r>
    </w:p>
    <w:p w14:paraId="0000043D" w14:textId="77777777" w:rsidR="001875A0" w:rsidRDefault="00DC7652">
      <w:pPr>
        <w:numPr>
          <w:ilvl w:val="0"/>
          <w:numId w:val="2"/>
        </w:numPr>
        <w:pBdr>
          <w:top w:val="nil"/>
          <w:left w:val="nil"/>
          <w:bottom w:val="nil"/>
          <w:right w:val="nil"/>
          <w:between w:val="nil"/>
        </w:pBdr>
        <w:spacing w:before="0" w:after="0"/>
      </w:pPr>
      <w:r>
        <w:rPr>
          <w:color w:val="000000"/>
        </w:rPr>
        <w:t xml:space="preserve">Any containers housing the Cryptographic Module are properly secured; </w:t>
      </w:r>
    </w:p>
    <w:p w14:paraId="0000043E" w14:textId="77777777" w:rsidR="001875A0" w:rsidRDefault="00DC7652">
      <w:pPr>
        <w:numPr>
          <w:ilvl w:val="0"/>
          <w:numId w:val="2"/>
        </w:numPr>
        <w:pBdr>
          <w:top w:val="nil"/>
          <w:left w:val="nil"/>
          <w:bottom w:val="nil"/>
          <w:right w:val="nil"/>
          <w:between w:val="nil"/>
        </w:pBdr>
        <w:spacing w:before="0" w:after="0"/>
      </w:pPr>
      <w:r>
        <w:rPr>
          <w:color w:val="000000"/>
        </w:rPr>
        <w:t>Physical security systems (e.g., door locks, vent covers) are functioning properly; and</w:t>
      </w:r>
    </w:p>
    <w:p w14:paraId="0000043F" w14:textId="77777777" w:rsidR="001875A0" w:rsidRPr="00BC578B" w:rsidRDefault="00DC7652">
      <w:pPr>
        <w:numPr>
          <w:ilvl w:val="0"/>
          <w:numId w:val="2"/>
        </w:numPr>
        <w:pBdr>
          <w:top w:val="nil"/>
          <w:left w:val="nil"/>
          <w:bottom w:val="nil"/>
          <w:right w:val="nil"/>
          <w:between w:val="nil"/>
        </w:pBdr>
        <w:tabs>
          <w:tab w:val="left" w:pos="810"/>
        </w:tabs>
        <w:spacing w:before="0" w:after="0"/>
        <w:ind w:left="0" w:firstLine="446"/>
      </w:pPr>
      <w:r>
        <w:rPr>
          <w:color w:val="000000"/>
        </w:rPr>
        <w:t xml:space="preserve">The area is secured against unauthorized Access. </w:t>
      </w:r>
    </w:p>
    <w:p w14:paraId="18E2BD56" w14:textId="783E80A5" w:rsidR="0042432A" w:rsidRDefault="0042432A" w:rsidP="00947CD7">
      <w:r>
        <w:t>If the facility is not continuously attended, the last person to depart must initial a sign-out sheet that indicates the date and time, and asserts that all necessary physical protection mechanisms are in place and activated.</w:t>
      </w:r>
    </w:p>
    <w:p w14:paraId="00000440" w14:textId="77777777" w:rsidR="001875A0" w:rsidRDefault="00DC7652" w:rsidP="009C64F4">
      <w:pPr>
        <w:pStyle w:val="HeadingNumbered04"/>
      </w:pPr>
      <w:bookmarkStart w:id="196" w:name="_Toc170313635"/>
      <w:r>
        <w:t>Physical Access for RA Equipment</w:t>
      </w:r>
      <w:bookmarkEnd w:id="196"/>
    </w:p>
    <w:p w14:paraId="00000441" w14:textId="77777777" w:rsidR="001875A0" w:rsidRDefault="00DC7652">
      <w:pPr>
        <w:pBdr>
          <w:top w:val="nil"/>
          <w:left w:val="nil"/>
          <w:bottom w:val="nil"/>
          <w:right w:val="nil"/>
          <w:between w:val="nil"/>
        </w:pBdr>
        <w:rPr>
          <w:i/>
          <w:color w:val="7030A0"/>
        </w:rPr>
      </w:pPr>
      <w:r>
        <w:rPr>
          <w:color w:val="000000"/>
        </w:rPr>
        <w:t xml:space="preserve">The RA SHALL protect its RA equipment from unauthorized Access. </w:t>
      </w:r>
    </w:p>
    <w:p w14:paraId="00000442" w14:textId="77777777" w:rsidR="001875A0" w:rsidRDefault="00DC7652" w:rsidP="009C64F4">
      <w:pPr>
        <w:pStyle w:val="HeadingNumbered03"/>
      </w:pPr>
      <w:bookmarkStart w:id="197" w:name="_Toc170313636"/>
      <w:r>
        <w:t>Power and Air Conditioning</w:t>
      </w:r>
      <w:bookmarkEnd w:id="197"/>
    </w:p>
    <w:p w14:paraId="00000443" w14:textId="77777777" w:rsidR="001875A0" w:rsidRDefault="00DC7652">
      <w:pPr>
        <w:pBdr>
          <w:top w:val="nil"/>
          <w:left w:val="nil"/>
          <w:bottom w:val="nil"/>
          <w:right w:val="nil"/>
          <w:between w:val="nil"/>
        </w:pBdr>
        <w:rPr>
          <w:color w:val="76923C"/>
        </w:rPr>
      </w:pPr>
      <w:r>
        <w:rPr>
          <w:color w:val="000000"/>
        </w:rPr>
        <w:t>The CA SHALL have facilities equipped with primary and Backup power systems to ensure continuous, uninterrupted Access to electric power sufficient to lock out input, finish any pending actions, and record the state of the equipment automatically before lack of power or air conditioning causes a shutdown.</w:t>
      </w:r>
    </w:p>
    <w:p w14:paraId="00000444" w14:textId="77777777" w:rsidR="001875A0" w:rsidRDefault="00DC7652" w:rsidP="009C64F4">
      <w:pPr>
        <w:pStyle w:val="HeadingNumbered03"/>
      </w:pPr>
      <w:bookmarkStart w:id="198" w:name="_Toc170313637"/>
      <w:r>
        <w:t>Water Exposures</w:t>
      </w:r>
      <w:bookmarkEnd w:id="198"/>
    </w:p>
    <w:p w14:paraId="00000445" w14:textId="77777777" w:rsidR="001875A0" w:rsidRDefault="00DC7652">
      <w:pPr>
        <w:pBdr>
          <w:top w:val="nil"/>
          <w:left w:val="nil"/>
          <w:bottom w:val="nil"/>
          <w:right w:val="nil"/>
          <w:between w:val="nil"/>
        </w:pBdr>
        <w:rPr>
          <w:color w:val="76923C"/>
        </w:rPr>
      </w:pPr>
      <w:r>
        <w:rPr>
          <w:color w:val="000000"/>
        </w:rPr>
        <w:t>The CA SHALL install its equipment such that it prevents damage from exposure to water. The CA SHALL construct its facilities and SHALL implement procedures to prevent floods or other damaging exposure to water. Potential water damage from fire prevention and protection measures (e.g., sprinkler systems) are excluded from this requirement.</w:t>
      </w:r>
    </w:p>
    <w:p w14:paraId="00000446" w14:textId="77777777" w:rsidR="001875A0" w:rsidRDefault="00DC7652" w:rsidP="009C64F4">
      <w:pPr>
        <w:pStyle w:val="HeadingNumbered03"/>
      </w:pPr>
      <w:bookmarkStart w:id="199" w:name="_Toc170313638"/>
      <w:r>
        <w:t>Fire Prevention and Protection</w:t>
      </w:r>
      <w:bookmarkEnd w:id="199"/>
    </w:p>
    <w:p w14:paraId="00000447" w14:textId="77AA883D" w:rsidR="001875A0" w:rsidRDefault="00DC7652">
      <w:pPr>
        <w:pBdr>
          <w:top w:val="nil"/>
          <w:left w:val="nil"/>
          <w:bottom w:val="nil"/>
          <w:right w:val="nil"/>
          <w:between w:val="nil"/>
        </w:pBdr>
        <w:rPr>
          <w:color w:val="76923C"/>
        </w:rPr>
      </w:pPr>
      <w:r>
        <w:rPr>
          <w:color w:val="000000"/>
        </w:rPr>
        <w:t xml:space="preserve">The CA SHALL equip its facilities </w:t>
      </w:r>
      <w:r w:rsidR="003751D7">
        <w:rPr>
          <w:color w:val="000000"/>
        </w:rPr>
        <w:t>with fire suppression mechanisms</w:t>
      </w:r>
      <w:r>
        <w:rPr>
          <w:color w:val="000000"/>
        </w:rPr>
        <w:t>. These measures SHALL meet all local applicable safety regulations.</w:t>
      </w:r>
    </w:p>
    <w:p w14:paraId="00000448" w14:textId="77777777" w:rsidR="001875A0" w:rsidRDefault="00DC7652" w:rsidP="009C64F4">
      <w:pPr>
        <w:pStyle w:val="HeadingNumbered03"/>
      </w:pPr>
      <w:bookmarkStart w:id="200" w:name="_Toc170313639"/>
      <w:r>
        <w:t>Media Storage</w:t>
      </w:r>
      <w:bookmarkEnd w:id="200"/>
    </w:p>
    <w:p w14:paraId="00000449" w14:textId="77777777" w:rsidR="001875A0" w:rsidRDefault="00DC7652">
      <w:pPr>
        <w:pBdr>
          <w:top w:val="nil"/>
          <w:left w:val="nil"/>
          <w:bottom w:val="nil"/>
          <w:right w:val="nil"/>
          <w:between w:val="nil"/>
        </w:pBdr>
        <w:rPr>
          <w:color w:val="76923C"/>
        </w:rPr>
      </w:pPr>
      <w:r>
        <w:rPr>
          <w:color w:val="000000"/>
        </w:rPr>
        <w:t xml:space="preserve">The CA SHALL store its media to protect it from accidental damage (water, fire, electromagnetic) and prevent unauthorized physical Access. The CA SHALL store media not required for daily operation, or not required by policy, to remain with the CA that </w:t>
      </w:r>
      <w:r>
        <w:rPr>
          <w:color w:val="000000"/>
        </w:rPr>
        <w:lastRenderedPageBreak/>
        <w:t>contains security Audit, Archive, or Backup information in a securely stored location separate from the CA equipment.</w:t>
      </w:r>
    </w:p>
    <w:p w14:paraId="0000044A" w14:textId="77777777" w:rsidR="001875A0" w:rsidRDefault="00DC7652" w:rsidP="009C64F4">
      <w:pPr>
        <w:pStyle w:val="HeadingNumbered03"/>
      </w:pPr>
      <w:bookmarkStart w:id="201" w:name="_Toc170313640"/>
      <w:r>
        <w:t>Waste Disposal</w:t>
      </w:r>
      <w:bookmarkEnd w:id="201"/>
    </w:p>
    <w:p w14:paraId="0000044B" w14:textId="77777777" w:rsidR="001875A0" w:rsidRDefault="00DC7652">
      <w:pPr>
        <w:pBdr>
          <w:top w:val="nil"/>
          <w:left w:val="nil"/>
          <w:bottom w:val="nil"/>
          <w:right w:val="nil"/>
          <w:between w:val="nil"/>
        </w:pBdr>
        <w:rPr>
          <w:color w:val="000000"/>
        </w:rPr>
      </w:pPr>
      <w:r>
        <w:rPr>
          <w:color w:val="000000"/>
        </w:rPr>
        <w:t>The CA and RA SHALL destroy sensitive media and documentation that are no longer needed for operations in a secure manner, for example, sensitive documentation SHALL be shredded, burned, or otherwise rendered unrecoverable.</w:t>
      </w:r>
    </w:p>
    <w:p w14:paraId="0000044C" w14:textId="64397728" w:rsidR="001875A0" w:rsidRDefault="00DC7652">
      <w:pPr>
        <w:pBdr>
          <w:top w:val="nil"/>
          <w:left w:val="nil"/>
          <w:bottom w:val="nil"/>
          <w:right w:val="nil"/>
          <w:between w:val="nil"/>
        </w:pBdr>
        <w:rPr>
          <w:i/>
          <w:color w:val="7030A0"/>
        </w:rPr>
      </w:pPr>
      <w:r>
        <w:rPr>
          <w:color w:val="000000"/>
        </w:rPr>
        <w:t xml:space="preserve">Destruction of media and documentation containing sensitive information, such as Private Key material, </w:t>
      </w:r>
      <w:r w:rsidR="003751D7">
        <w:rPr>
          <w:color w:val="000000"/>
        </w:rPr>
        <w:t xml:space="preserve">MAY </w:t>
      </w:r>
      <w:r>
        <w:rPr>
          <w:color w:val="000000"/>
        </w:rPr>
        <w:t>employ methods commensurate with those in the NIST Guidelines for Media Sanitization [</w:t>
      </w:r>
      <w:r w:rsidR="0088407F" w:rsidRPr="0025766D">
        <w:rPr>
          <w:color w:val="0070C0"/>
        </w:rPr>
        <w:fldChar w:fldCharType="begin"/>
      </w:r>
      <w:r w:rsidR="0088407F" w:rsidRPr="0025766D">
        <w:rPr>
          <w:color w:val="0070C0"/>
        </w:rPr>
        <w:instrText xml:space="preserve"> REF SP_800_88_1 \h  \* MERGEFORMAT </w:instrText>
      </w:r>
      <w:r w:rsidR="0088407F" w:rsidRPr="0025766D">
        <w:rPr>
          <w:color w:val="0070C0"/>
        </w:rPr>
      </w:r>
      <w:r w:rsidR="0088407F" w:rsidRPr="0025766D">
        <w:rPr>
          <w:color w:val="0070C0"/>
        </w:rPr>
        <w:fldChar w:fldCharType="separate"/>
      </w:r>
      <w:r w:rsidR="0008601A" w:rsidRPr="0025766D">
        <w:rPr>
          <w:rFonts w:eastAsia="Arial"/>
          <w:color w:val="0070C0"/>
        </w:rPr>
        <w:t>SP 800-88-1</w:t>
      </w:r>
      <w:r w:rsidR="0088407F" w:rsidRPr="0025766D">
        <w:rPr>
          <w:color w:val="0070C0"/>
        </w:rPr>
        <w:fldChar w:fldCharType="end"/>
      </w:r>
      <w:r>
        <w:rPr>
          <w:color w:val="000000"/>
        </w:rPr>
        <w:t>].</w:t>
      </w:r>
    </w:p>
    <w:p w14:paraId="0000044D" w14:textId="77777777" w:rsidR="001875A0" w:rsidRDefault="00DC7652" w:rsidP="009C64F4">
      <w:pPr>
        <w:pStyle w:val="HeadingNumbered03"/>
      </w:pPr>
      <w:bookmarkStart w:id="202" w:name="_Toc170313641"/>
      <w:r>
        <w:t>Off-Site Backup</w:t>
      </w:r>
      <w:bookmarkEnd w:id="202"/>
    </w:p>
    <w:p w14:paraId="0000044E" w14:textId="26305BD6" w:rsidR="001875A0" w:rsidRDefault="00DC7652">
      <w:pPr>
        <w:pBdr>
          <w:top w:val="nil"/>
          <w:left w:val="nil"/>
          <w:bottom w:val="nil"/>
          <w:right w:val="nil"/>
          <w:between w:val="nil"/>
        </w:pBdr>
        <w:rPr>
          <w:color w:val="76923C"/>
        </w:rPr>
      </w:pPr>
      <w:r>
        <w:rPr>
          <w:color w:val="000000"/>
        </w:rPr>
        <w:t>The CA SHALL maintain full system Backups</w:t>
      </w:r>
      <w:r w:rsidR="007910F5">
        <w:rPr>
          <w:color w:val="000000"/>
        </w:rPr>
        <w:t xml:space="preserve"> and make regular Backup copies of any information necessary</w:t>
      </w:r>
      <w:r>
        <w:rPr>
          <w:color w:val="000000"/>
        </w:rPr>
        <w:t xml:space="preserve"> to recover from system failure, on a periodic schedule. The CA SHALL store at least one full Backup copy at an off-site location (separate from CA equipment). The CA SHALL store the Backup at a site with physical and procedural controls commensurate to that of the operational CA system.</w:t>
      </w:r>
    </w:p>
    <w:p w14:paraId="0000044F" w14:textId="77777777" w:rsidR="001875A0" w:rsidRDefault="00DC7652" w:rsidP="000554ED">
      <w:pPr>
        <w:pStyle w:val="HeadingNumbered02"/>
      </w:pPr>
      <w:bookmarkStart w:id="203" w:name="_Toc170313642"/>
      <w:r>
        <w:t>Procedural Controls</w:t>
      </w:r>
      <w:bookmarkEnd w:id="203"/>
    </w:p>
    <w:p w14:paraId="00000450" w14:textId="77777777" w:rsidR="001875A0" w:rsidRDefault="00DC7652">
      <w:pPr>
        <w:pBdr>
          <w:top w:val="nil"/>
          <w:left w:val="nil"/>
          <w:bottom w:val="nil"/>
          <w:right w:val="nil"/>
          <w:between w:val="nil"/>
        </w:pBdr>
        <w:rPr>
          <w:color w:val="000000"/>
        </w:rPr>
      </w:pPr>
      <w:r>
        <w:rPr>
          <w:color w:val="000000"/>
        </w:rPr>
        <w:t>Procedural controls are requirements on Trusted Roles that perform functions that can introduce security problems, either accidentally or maliciously, if not carried out properly. The functions performed in these roles form the basis of trust for the entire PKI.</w:t>
      </w:r>
    </w:p>
    <w:p w14:paraId="00000451" w14:textId="77777777" w:rsidR="001875A0" w:rsidRDefault="00DC7652" w:rsidP="009C64F4">
      <w:pPr>
        <w:pStyle w:val="HeadingNumbered03"/>
      </w:pPr>
      <w:bookmarkStart w:id="204" w:name="_Ref150897197"/>
      <w:bookmarkStart w:id="205" w:name="_Toc170313643"/>
      <w:r>
        <w:t>Trusted Roles</w:t>
      </w:r>
      <w:bookmarkEnd w:id="204"/>
      <w:bookmarkEnd w:id="205"/>
    </w:p>
    <w:p w14:paraId="00000452" w14:textId="77777777" w:rsidR="001875A0" w:rsidRDefault="00DC7652">
      <w:pPr>
        <w:pBdr>
          <w:top w:val="nil"/>
          <w:left w:val="nil"/>
          <w:bottom w:val="nil"/>
          <w:right w:val="nil"/>
          <w:between w:val="nil"/>
        </w:pBdr>
        <w:rPr>
          <w:color w:val="000000"/>
        </w:rPr>
      </w:pPr>
      <w:r>
        <w:rPr>
          <w:color w:val="000000"/>
        </w:rPr>
        <w:t xml:space="preserve">Trusted Persons are personnel identified to fill Trusted Roles and are designated to manage the PKI’s trustworthiness. </w:t>
      </w:r>
    </w:p>
    <w:p w14:paraId="00000453" w14:textId="6F7A2D8C" w:rsidR="001875A0" w:rsidRDefault="00DC7652">
      <w:pPr>
        <w:pBdr>
          <w:top w:val="nil"/>
          <w:left w:val="nil"/>
          <w:bottom w:val="nil"/>
          <w:right w:val="nil"/>
          <w:between w:val="nil"/>
        </w:pBdr>
        <w:rPr>
          <w:color w:val="000000"/>
        </w:rPr>
      </w:pPr>
      <w:r>
        <w:rPr>
          <w:color w:val="000000"/>
        </w:rPr>
        <w:t xml:space="preserve">Two </w:t>
      </w:r>
      <w:r w:rsidR="008F1005">
        <w:rPr>
          <w:color w:val="000000"/>
        </w:rPr>
        <w:t xml:space="preserve">(2) </w:t>
      </w:r>
      <w:r>
        <w:rPr>
          <w:color w:val="000000"/>
        </w:rPr>
        <w:t>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 Trusted Persons include all employees, contractors, and consultants that have Access to or control Authentication or cryptographic operations that MAY materially affect:</w:t>
      </w:r>
    </w:p>
    <w:p w14:paraId="00000454" w14:textId="77777777" w:rsidR="001875A0" w:rsidRDefault="00DC7652">
      <w:pPr>
        <w:numPr>
          <w:ilvl w:val="0"/>
          <w:numId w:val="2"/>
        </w:numPr>
        <w:pBdr>
          <w:top w:val="nil"/>
          <w:left w:val="nil"/>
          <w:bottom w:val="nil"/>
          <w:right w:val="nil"/>
          <w:between w:val="nil"/>
        </w:pBdr>
        <w:spacing w:before="0" w:after="0"/>
        <w:rPr>
          <w:color w:val="000000"/>
        </w:rPr>
      </w:pPr>
      <w:r>
        <w:rPr>
          <w:color w:val="000000"/>
        </w:rPr>
        <w:t>The validation, Authentication, and handling of information in Certificate Applications;</w:t>
      </w:r>
    </w:p>
    <w:p w14:paraId="00000455" w14:textId="77777777" w:rsidR="001875A0" w:rsidRDefault="00DC7652">
      <w:pPr>
        <w:numPr>
          <w:ilvl w:val="0"/>
          <w:numId w:val="2"/>
        </w:numPr>
        <w:pBdr>
          <w:top w:val="nil"/>
          <w:left w:val="nil"/>
          <w:bottom w:val="nil"/>
          <w:right w:val="nil"/>
          <w:between w:val="nil"/>
        </w:pBdr>
        <w:spacing w:before="0" w:after="0"/>
        <w:rPr>
          <w:color w:val="000000"/>
        </w:rPr>
      </w:pPr>
      <w:r>
        <w:rPr>
          <w:color w:val="000000"/>
        </w:rPr>
        <w:t>The acceptance, rejection, or other processing of Certificate Applications, Revocation requests, Renewal requests, or enrollment information;</w:t>
      </w:r>
    </w:p>
    <w:p w14:paraId="00000456" w14:textId="77777777" w:rsidR="001875A0" w:rsidRDefault="00DC7652">
      <w:pPr>
        <w:numPr>
          <w:ilvl w:val="0"/>
          <w:numId w:val="2"/>
        </w:numPr>
        <w:pBdr>
          <w:top w:val="nil"/>
          <w:left w:val="nil"/>
          <w:bottom w:val="nil"/>
          <w:right w:val="nil"/>
          <w:between w:val="nil"/>
        </w:pBdr>
        <w:spacing w:before="0" w:after="0"/>
        <w:rPr>
          <w:color w:val="000000"/>
        </w:rPr>
      </w:pPr>
      <w:r>
        <w:rPr>
          <w:color w:val="000000"/>
        </w:rPr>
        <w:t>The issuance, or Revocation of Certificates, including (in the case of workstations) personnel having Access to restricted portions of its Repository;</w:t>
      </w:r>
    </w:p>
    <w:p w14:paraId="00000457" w14:textId="77777777" w:rsidR="001875A0" w:rsidRDefault="00DC7652">
      <w:pPr>
        <w:numPr>
          <w:ilvl w:val="0"/>
          <w:numId w:val="2"/>
        </w:numPr>
        <w:pBdr>
          <w:top w:val="nil"/>
          <w:left w:val="nil"/>
          <w:bottom w:val="nil"/>
          <w:right w:val="nil"/>
          <w:between w:val="nil"/>
        </w:pBdr>
        <w:spacing w:before="0" w:after="0"/>
        <w:rPr>
          <w:color w:val="000000"/>
        </w:rPr>
      </w:pPr>
      <w:r>
        <w:rPr>
          <w:color w:val="000000"/>
        </w:rPr>
        <w:t>Access to safe combinations and/or keys to security containers that contain materials supporting production services;</w:t>
      </w:r>
    </w:p>
    <w:p w14:paraId="00000458" w14:textId="77777777" w:rsidR="001875A0" w:rsidRDefault="00DC7652">
      <w:pPr>
        <w:numPr>
          <w:ilvl w:val="0"/>
          <w:numId w:val="2"/>
        </w:numPr>
        <w:pBdr>
          <w:top w:val="nil"/>
          <w:left w:val="nil"/>
          <w:bottom w:val="nil"/>
          <w:right w:val="nil"/>
          <w:between w:val="nil"/>
        </w:pBdr>
        <w:spacing w:before="0" w:after="0"/>
        <w:rPr>
          <w:color w:val="000000"/>
        </w:rPr>
      </w:pPr>
      <w:r>
        <w:rPr>
          <w:color w:val="000000"/>
        </w:rPr>
        <w:lastRenderedPageBreak/>
        <w:t>Access to Hardware Security Modules (HSMs), their associated keying material, and the secret share splits of the Personal Identification Numbers (PINs) that protect Access to the HSMs;</w:t>
      </w:r>
    </w:p>
    <w:p w14:paraId="00000459" w14:textId="77777777" w:rsidR="001875A0" w:rsidRDefault="00DC7652">
      <w:pPr>
        <w:numPr>
          <w:ilvl w:val="0"/>
          <w:numId w:val="2"/>
        </w:numPr>
        <w:pBdr>
          <w:top w:val="nil"/>
          <w:left w:val="nil"/>
          <w:bottom w:val="nil"/>
          <w:right w:val="nil"/>
          <w:between w:val="nil"/>
        </w:pBdr>
        <w:spacing w:before="0" w:after="0"/>
        <w:rPr>
          <w:color w:val="000000"/>
        </w:rPr>
      </w:pPr>
      <w:r>
        <w:rPr>
          <w:color w:val="000000"/>
        </w:rPr>
        <w:t>Installation, configuration, and maintenance of the CA;</w:t>
      </w:r>
    </w:p>
    <w:p w14:paraId="0000045A"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Access to restricted portions of the Certificate Repository; </w:t>
      </w:r>
    </w:p>
    <w:p w14:paraId="0000045B" w14:textId="77777777" w:rsidR="001875A0" w:rsidRDefault="00DC7652">
      <w:pPr>
        <w:numPr>
          <w:ilvl w:val="0"/>
          <w:numId w:val="2"/>
        </w:numPr>
        <w:pBdr>
          <w:top w:val="nil"/>
          <w:left w:val="nil"/>
          <w:bottom w:val="nil"/>
          <w:right w:val="nil"/>
          <w:between w:val="nil"/>
        </w:pBdr>
        <w:spacing w:before="0" w:after="0"/>
        <w:rPr>
          <w:color w:val="000000"/>
        </w:rPr>
      </w:pPr>
      <w:r>
        <w:rPr>
          <w:color w:val="000000"/>
        </w:rPr>
        <w:t>The handling of Subscriber information or requests; and</w:t>
      </w:r>
    </w:p>
    <w:p w14:paraId="0000045C" w14:textId="77777777" w:rsidR="001875A0" w:rsidRDefault="00DC7652">
      <w:pPr>
        <w:numPr>
          <w:ilvl w:val="0"/>
          <w:numId w:val="2"/>
        </w:numPr>
        <w:pBdr>
          <w:top w:val="nil"/>
          <w:left w:val="nil"/>
          <w:bottom w:val="nil"/>
          <w:right w:val="nil"/>
          <w:between w:val="nil"/>
        </w:pBdr>
        <w:spacing w:before="0" w:after="0"/>
        <w:rPr>
          <w:color w:val="000000"/>
        </w:rPr>
      </w:pPr>
      <w:r>
        <w:rPr>
          <w:color w:val="000000"/>
        </w:rPr>
        <w:t>The ability to grant physical and/or logical Access to the CA equipment.</w:t>
      </w:r>
    </w:p>
    <w:p w14:paraId="0000045D" w14:textId="77777777" w:rsidR="001875A0" w:rsidRDefault="00DC7652">
      <w:pPr>
        <w:pBdr>
          <w:top w:val="nil"/>
          <w:left w:val="nil"/>
          <w:bottom w:val="nil"/>
          <w:right w:val="nil"/>
          <w:between w:val="nil"/>
        </w:pBdr>
        <w:rPr>
          <w:color w:val="000000"/>
        </w:rPr>
      </w:pPr>
      <w:r>
        <w:rPr>
          <w:color w:val="000000"/>
        </w:rPr>
        <w:t>A Trusted Role is one who performs functions that can introduce security problems if not carried out properly, whether accidentally or maliciously. Thus, it is essential that the people selected to fill these roles SHALL be held accountable to perform designated actions correctly or the Integrity of the CA is weakened. The functions performed in these roles form the basis of trust in the CA.</w:t>
      </w:r>
    </w:p>
    <w:p w14:paraId="0000045E" w14:textId="1533633B" w:rsidR="001875A0" w:rsidRDefault="00DC7652">
      <w:pPr>
        <w:pBdr>
          <w:top w:val="nil"/>
          <w:left w:val="nil"/>
          <w:bottom w:val="nil"/>
          <w:right w:val="nil"/>
          <w:between w:val="nil"/>
        </w:pBdr>
        <w:rPr>
          <w:color w:val="000000"/>
        </w:rPr>
      </w:pPr>
      <w:r>
        <w:rPr>
          <w:color w:val="000000"/>
        </w:rPr>
        <w:t xml:space="preserve">Multiple people MAY hold the same Trusted Role, with collective privileges sufficient to fill the role. CAs MAY use different titles to describe these roles, or break out the duties in different ways, as long as the requirements for separation of duties are met (see Sections </w:t>
      </w:r>
      <w:r w:rsidR="00690D4B">
        <w:rPr>
          <w:color w:val="000000"/>
        </w:rPr>
        <w:fldChar w:fldCharType="begin"/>
      </w:r>
      <w:r w:rsidR="00690D4B">
        <w:rPr>
          <w:color w:val="000000"/>
        </w:rPr>
        <w:instrText xml:space="preserve"> REF _Ref150897216 \r \h </w:instrText>
      </w:r>
      <w:r w:rsidR="00690D4B">
        <w:rPr>
          <w:color w:val="000000"/>
        </w:rPr>
      </w:r>
      <w:r w:rsidR="00690D4B">
        <w:rPr>
          <w:color w:val="000000"/>
        </w:rPr>
        <w:fldChar w:fldCharType="separate"/>
      </w:r>
      <w:r w:rsidR="0008601A">
        <w:rPr>
          <w:color w:val="000000"/>
        </w:rPr>
        <w:t>5.2.2</w:t>
      </w:r>
      <w:r w:rsidR="00690D4B">
        <w:rPr>
          <w:color w:val="000000"/>
        </w:rPr>
        <w:fldChar w:fldCharType="end"/>
      </w:r>
      <w:r>
        <w:rPr>
          <w:color w:val="000000"/>
        </w:rPr>
        <w:t xml:space="preserve"> and </w:t>
      </w:r>
      <w:r w:rsidR="00690D4B">
        <w:rPr>
          <w:color w:val="000000"/>
        </w:rPr>
        <w:fldChar w:fldCharType="begin"/>
      </w:r>
      <w:r w:rsidR="00690D4B">
        <w:rPr>
          <w:color w:val="000000"/>
        </w:rPr>
        <w:instrText xml:space="preserve"> REF _Ref150897225 \r \h </w:instrText>
      </w:r>
      <w:r w:rsidR="00690D4B">
        <w:rPr>
          <w:color w:val="000000"/>
        </w:rPr>
      </w:r>
      <w:r w:rsidR="00690D4B">
        <w:rPr>
          <w:color w:val="000000"/>
        </w:rPr>
        <w:fldChar w:fldCharType="separate"/>
      </w:r>
      <w:r w:rsidR="0008601A">
        <w:rPr>
          <w:color w:val="000000"/>
        </w:rPr>
        <w:t>5.2.4</w:t>
      </w:r>
      <w:r w:rsidR="00690D4B">
        <w:rPr>
          <w:color w:val="000000"/>
        </w:rPr>
        <w:fldChar w:fldCharType="end"/>
      </w:r>
      <w:r>
        <w:rPr>
          <w:color w:val="000000"/>
        </w:rPr>
        <w:t>). Other Trusted Roles MAY be defined by the organization administering the PKI, in which case they will be described as additional subsections below.</w:t>
      </w:r>
    </w:p>
    <w:p w14:paraId="0000045F" w14:textId="77777777" w:rsidR="001875A0" w:rsidRDefault="00DC7652" w:rsidP="009C64F4">
      <w:pPr>
        <w:pStyle w:val="HeadingNumbered04"/>
      </w:pPr>
      <w:bookmarkStart w:id="206" w:name="_Toc170313644"/>
      <w:r>
        <w:t>CA Administrator</w:t>
      </w:r>
      <w:bookmarkEnd w:id="206"/>
    </w:p>
    <w:p w14:paraId="00000460" w14:textId="77777777" w:rsidR="001875A0" w:rsidRDefault="00DC7652">
      <w:pPr>
        <w:pBdr>
          <w:top w:val="nil"/>
          <w:left w:val="nil"/>
          <w:bottom w:val="nil"/>
          <w:right w:val="nil"/>
          <w:between w:val="nil"/>
        </w:pBdr>
        <w:rPr>
          <w:color w:val="000000"/>
        </w:rPr>
      </w:pPr>
      <w:r>
        <w:rPr>
          <w:color w:val="000000"/>
        </w:rPr>
        <w:t xml:space="preserve">The CA Administrator SHALL maintain lists, including names, organizations, contact information, and organizational affiliation for those who perform CA Administrator functions. </w:t>
      </w:r>
    </w:p>
    <w:p w14:paraId="1EA7B321" w14:textId="77777777" w:rsidR="00947CD7" w:rsidRDefault="00DC7652">
      <w:pPr>
        <w:pBdr>
          <w:top w:val="nil"/>
          <w:left w:val="nil"/>
          <w:bottom w:val="nil"/>
          <w:right w:val="nil"/>
          <w:between w:val="nil"/>
        </w:pBdr>
        <w:rPr>
          <w:color w:val="000000"/>
        </w:rPr>
      </w:pPr>
      <w:r>
        <w:rPr>
          <w:color w:val="000000"/>
        </w:rPr>
        <w:t>The CA SHALL ensure a separation of duties into Trusted Roles for critical CA functions to prevent an individual from maliciously using the CA system without detection. Each such Trusted Role’s system Access is to be limited to those actions which they are REQUIRED to perform in fulfilling their responsibilities.</w:t>
      </w:r>
    </w:p>
    <w:p w14:paraId="00000462" w14:textId="6D840AD1" w:rsidR="001875A0" w:rsidRDefault="00DC7652">
      <w:pPr>
        <w:pBdr>
          <w:top w:val="nil"/>
          <w:left w:val="nil"/>
          <w:bottom w:val="nil"/>
          <w:right w:val="nil"/>
          <w:between w:val="nil"/>
        </w:pBdr>
        <w:rPr>
          <w:color w:val="000000"/>
        </w:rPr>
      </w:pPr>
      <w:r>
        <w:rPr>
          <w:color w:val="000000"/>
        </w:rPr>
        <w:t>The CA Administrator role is responsible for:</w:t>
      </w:r>
    </w:p>
    <w:p w14:paraId="00000463" w14:textId="77777777" w:rsidR="001875A0" w:rsidRDefault="00DC7652">
      <w:pPr>
        <w:numPr>
          <w:ilvl w:val="0"/>
          <w:numId w:val="2"/>
        </w:numPr>
        <w:pBdr>
          <w:top w:val="nil"/>
          <w:left w:val="nil"/>
          <w:bottom w:val="nil"/>
          <w:right w:val="nil"/>
          <w:between w:val="nil"/>
        </w:pBdr>
        <w:spacing w:before="0" w:after="0"/>
      </w:pPr>
      <w:r>
        <w:rPr>
          <w:color w:val="000000"/>
        </w:rPr>
        <w:t>Installation, configuration, and maintenance of the CA;</w:t>
      </w:r>
    </w:p>
    <w:p w14:paraId="00000464" w14:textId="77777777" w:rsidR="001875A0" w:rsidRDefault="00DC7652">
      <w:pPr>
        <w:numPr>
          <w:ilvl w:val="0"/>
          <w:numId w:val="2"/>
        </w:numPr>
        <w:pBdr>
          <w:top w:val="nil"/>
          <w:left w:val="nil"/>
          <w:bottom w:val="nil"/>
          <w:right w:val="nil"/>
          <w:between w:val="nil"/>
        </w:pBdr>
        <w:spacing w:before="0" w:after="0"/>
      </w:pPr>
      <w:r>
        <w:rPr>
          <w:color w:val="000000"/>
        </w:rPr>
        <w:t>Establishing and maintaining CA system accounts;</w:t>
      </w:r>
    </w:p>
    <w:p w14:paraId="00000465" w14:textId="77777777" w:rsidR="001875A0" w:rsidRDefault="00DC7652">
      <w:pPr>
        <w:numPr>
          <w:ilvl w:val="0"/>
          <w:numId w:val="2"/>
        </w:numPr>
        <w:pBdr>
          <w:top w:val="nil"/>
          <w:left w:val="nil"/>
          <w:bottom w:val="nil"/>
          <w:right w:val="nil"/>
          <w:between w:val="nil"/>
        </w:pBdr>
        <w:spacing w:before="0" w:after="0"/>
      </w:pPr>
      <w:r>
        <w:rPr>
          <w:color w:val="000000"/>
        </w:rPr>
        <w:t>Configuring CA Audit parameters;</w:t>
      </w:r>
    </w:p>
    <w:p w14:paraId="00000466" w14:textId="77777777" w:rsidR="001875A0" w:rsidRDefault="00DC7652">
      <w:pPr>
        <w:numPr>
          <w:ilvl w:val="0"/>
          <w:numId w:val="2"/>
        </w:numPr>
        <w:pBdr>
          <w:top w:val="nil"/>
          <w:left w:val="nil"/>
          <w:bottom w:val="nil"/>
          <w:right w:val="nil"/>
          <w:between w:val="nil"/>
        </w:pBdr>
        <w:spacing w:before="0" w:after="0"/>
      </w:pPr>
      <w:r>
        <w:rPr>
          <w:color w:val="000000"/>
        </w:rPr>
        <w:t>Configuring Certificate status information;</w:t>
      </w:r>
    </w:p>
    <w:p w14:paraId="00000467" w14:textId="77777777" w:rsidR="001875A0" w:rsidRDefault="00DC7652">
      <w:pPr>
        <w:numPr>
          <w:ilvl w:val="0"/>
          <w:numId w:val="2"/>
        </w:numPr>
        <w:pBdr>
          <w:top w:val="nil"/>
          <w:left w:val="nil"/>
          <w:bottom w:val="nil"/>
          <w:right w:val="nil"/>
          <w:between w:val="nil"/>
        </w:pBdr>
        <w:spacing w:before="0" w:after="0"/>
      </w:pPr>
      <w:r>
        <w:rPr>
          <w:color w:val="000000"/>
        </w:rPr>
        <w:t>Generating and backing up CA keys;</w:t>
      </w:r>
    </w:p>
    <w:p w14:paraId="00000468" w14:textId="77777777" w:rsidR="001875A0" w:rsidRDefault="00DC7652">
      <w:pPr>
        <w:numPr>
          <w:ilvl w:val="0"/>
          <w:numId w:val="2"/>
        </w:numPr>
        <w:pBdr>
          <w:top w:val="nil"/>
          <w:left w:val="nil"/>
          <w:bottom w:val="nil"/>
          <w:right w:val="nil"/>
          <w:between w:val="nil"/>
        </w:pBdr>
        <w:spacing w:before="0" w:after="0"/>
      </w:pPr>
      <w:r>
        <w:rPr>
          <w:color w:val="000000"/>
        </w:rPr>
        <w:t>Controlling and managing CA Cryptographic Modules;</w:t>
      </w:r>
    </w:p>
    <w:p w14:paraId="00000469" w14:textId="77777777" w:rsidR="001875A0" w:rsidRDefault="00DC7652">
      <w:pPr>
        <w:numPr>
          <w:ilvl w:val="0"/>
          <w:numId w:val="2"/>
        </w:numPr>
        <w:pBdr>
          <w:top w:val="nil"/>
          <w:left w:val="nil"/>
          <w:bottom w:val="nil"/>
          <w:right w:val="nil"/>
          <w:between w:val="nil"/>
        </w:pBdr>
        <w:spacing w:before="0" w:after="0"/>
      </w:pPr>
      <w:r>
        <w:rPr>
          <w:color w:val="000000"/>
        </w:rPr>
        <w:t>System Backups and recovery;</w:t>
      </w:r>
    </w:p>
    <w:p w14:paraId="0000046A" w14:textId="77777777" w:rsidR="001875A0" w:rsidRDefault="00DC7652">
      <w:pPr>
        <w:numPr>
          <w:ilvl w:val="0"/>
          <w:numId w:val="2"/>
        </w:numPr>
        <w:pBdr>
          <w:top w:val="nil"/>
          <w:left w:val="nil"/>
          <w:bottom w:val="nil"/>
          <w:right w:val="nil"/>
          <w:between w:val="nil"/>
        </w:pBdr>
        <w:spacing w:before="0" w:after="0"/>
      </w:pPr>
      <w:r>
        <w:rPr>
          <w:color w:val="000000"/>
        </w:rPr>
        <w:t>Changing recording media; and</w:t>
      </w:r>
    </w:p>
    <w:p w14:paraId="0000046C" w14:textId="2FE37E07" w:rsidR="001875A0" w:rsidRPr="00947CD7" w:rsidRDefault="00DC7652" w:rsidP="00947CD7">
      <w:pPr>
        <w:numPr>
          <w:ilvl w:val="0"/>
          <w:numId w:val="2"/>
        </w:numPr>
        <w:pBdr>
          <w:top w:val="nil"/>
          <w:left w:val="nil"/>
          <w:bottom w:val="nil"/>
          <w:right w:val="nil"/>
          <w:between w:val="nil"/>
        </w:pBdr>
        <w:spacing w:before="0" w:after="0"/>
      </w:pPr>
      <w:r>
        <w:rPr>
          <w:color w:val="000000"/>
        </w:rPr>
        <w:t>Posting Certificates and CRLs.</w:t>
      </w:r>
    </w:p>
    <w:p w14:paraId="0000046D" w14:textId="5AB82A40" w:rsidR="001875A0" w:rsidRDefault="00DC7652" w:rsidP="00947CD7">
      <w:pPr>
        <w:rPr>
          <w:color w:val="76923C"/>
        </w:rPr>
      </w:pPr>
      <w:r>
        <w:t>The individual with Access to the Private Keys SHALL NOT have security Audit responsibilities, nor be able to generate system Backups and recovery</w:t>
      </w:r>
      <w:r w:rsidR="00D2444D">
        <w:t xml:space="preserve">. </w:t>
      </w:r>
      <w:r>
        <w:t>The person who generates system Backups and recovery SHALL NOT have Access to the Private Keys, and SHALL NOT have security Audit responsibilities.</w:t>
      </w:r>
    </w:p>
    <w:p w14:paraId="0000046E" w14:textId="77777777" w:rsidR="001875A0" w:rsidRDefault="00DC7652" w:rsidP="009C64F4">
      <w:pPr>
        <w:pStyle w:val="HeadingNumbered04"/>
      </w:pPr>
      <w:bookmarkStart w:id="207" w:name="_Toc170313645"/>
      <w:r>
        <w:lastRenderedPageBreak/>
        <w:t>CA Operations Staff</w:t>
      </w:r>
      <w:bookmarkEnd w:id="207"/>
    </w:p>
    <w:p w14:paraId="0000046F" w14:textId="77777777" w:rsidR="001875A0" w:rsidRDefault="00DC7652">
      <w:pPr>
        <w:pBdr>
          <w:top w:val="nil"/>
          <w:left w:val="nil"/>
          <w:bottom w:val="nil"/>
          <w:right w:val="nil"/>
          <w:between w:val="nil"/>
        </w:pBdr>
        <w:rPr>
          <w:color w:val="76923C"/>
        </w:rPr>
      </w:pPr>
      <w:r>
        <w:rPr>
          <w:color w:val="000000"/>
        </w:rPr>
        <w:t xml:space="preserve">The CA Operations Staff role is responsible for issuing Certificates. The CA SHALL maintain lists, including names, organizations, contact information, and organizational affiliation for those who act in CA Administrator, CA Operations Staff, and Security Auditor Trusted Roles. </w:t>
      </w:r>
    </w:p>
    <w:p w14:paraId="00000470" w14:textId="77777777" w:rsidR="001875A0" w:rsidRDefault="00DC7652">
      <w:pPr>
        <w:keepNext/>
        <w:pBdr>
          <w:top w:val="nil"/>
          <w:left w:val="nil"/>
          <w:bottom w:val="nil"/>
          <w:right w:val="nil"/>
          <w:between w:val="nil"/>
        </w:pBdr>
        <w:rPr>
          <w:color w:val="000000"/>
        </w:rPr>
      </w:pPr>
      <w:r>
        <w:rPr>
          <w:color w:val="000000"/>
        </w:rPr>
        <w:t>The CA Operations Staff role includes:</w:t>
      </w:r>
    </w:p>
    <w:p w14:paraId="00000471" w14:textId="77777777" w:rsidR="001875A0" w:rsidRDefault="00DC7652">
      <w:pPr>
        <w:numPr>
          <w:ilvl w:val="0"/>
          <w:numId w:val="2"/>
        </w:numPr>
        <w:pBdr>
          <w:top w:val="nil"/>
          <w:left w:val="nil"/>
          <w:bottom w:val="nil"/>
          <w:right w:val="nil"/>
          <w:between w:val="nil"/>
        </w:pBdr>
        <w:spacing w:before="0" w:after="0"/>
      </w:pPr>
      <w:r>
        <w:rPr>
          <w:color w:val="000000"/>
        </w:rPr>
        <w:t>Managing operations of hosted CAs;</w:t>
      </w:r>
    </w:p>
    <w:p w14:paraId="00000472" w14:textId="77777777" w:rsidR="001875A0" w:rsidRDefault="00DC7652">
      <w:pPr>
        <w:numPr>
          <w:ilvl w:val="0"/>
          <w:numId w:val="2"/>
        </w:numPr>
        <w:pBdr>
          <w:top w:val="nil"/>
          <w:left w:val="nil"/>
          <w:bottom w:val="nil"/>
          <w:right w:val="nil"/>
          <w:between w:val="nil"/>
        </w:pBdr>
        <w:spacing w:before="0" w:after="0"/>
      </w:pPr>
      <w:r>
        <w:rPr>
          <w:color w:val="000000"/>
        </w:rPr>
        <w:t>Authenticating RAs;</w:t>
      </w:r>
    </w:p>
    <w:p w14:paraId="00000473" w14:textId="77777777" w:rsidR="001875A0" w:rsidRDefault="00DC7652">
      <w:pPr>
        <w:numPr>
          <w:ilvl w:val="0"/>
          <w:numId w:val="2"/>
        </w:numPr>
        <w:pBdr>
          <w:top w:val="nil"/>
          <w:left w:val="nil"/>
          <w:bottom w:val="nil"/>
          <w:right w:val="nil"/>
          <w:between w:val="nil"/>
        </w:pBdr>
        <w:spacing w:before="0" w:after="0"/>
      </w:pPr>
      <w:r>
        <w:rPr>
          <w:color w:val="000000"/>
        </w:rPr>
        <w:t>Executing the issuance of Certificates requested by the RA;</w:t>
      </w:r>
    </w:p>
    <w:p w14:paraId="00000474" w14:textId="77777777" w:rsidR="001875A0" w:rsidRDefault="00DC7652">
      <w:pPr>
        <w:numPr>
          <w:ilvl w:val="0"/>
          <w:numId w:val="2"/>
        </w:numPr>
        <w:pBdr>
          <w:top w:val="nil"/>
          <w:left w:val="nil"/>
          <w:bottom w:val="nil"/>
          <w:right w:val="nil"/>
          <w:between w:val="nil"/>
        </w:pBdr>
        <w:spacing w:before="0" w:after="0"/>
      </w:pPr>
      <w:r>
        <w:rPr>
          <w:color w:val="000000"/>
        </w:rPr>
        <w:t>Approving and executing Certificate Revocation requests;</w:t>
      </w:r>
    </w:p>
    <w:p w14:paraId="00000475" w14:textId="77777777" w:rsidR="001875A0" w:rsidRDefault="00DC7652">
      <w:pPr>
        <w:numPr>
          <w:ilvl w:val="0"/>
          <w:numId w:val="2"/>
        </w:numPr>
        <w:pBdr>
          <w:top w:val="nil"/>
          <w:left w:val="nil"/>
          <w:bottom w:val="nil"/>
          <w:right w:val="nil"/>
          <w:between w:val="nil"/>
        </w:pBdr>
        <w:spacing w:before="0" w:after="0"/>
      </w:pPr>
      <w:r>
        <w:rPr>
          <w:color w:val="000000"/>
        </w:rPr>
        <w:t>Approving Certificates issued to support the operations of the CA;</w:t>
      </w:r>
    </w:p>
    <w:p w14:paraId="00000476" w14:textId="77777777" w:rsidR="001875A0" w:rsidRDefault="00DC7652">
      <w:pPr>
        <w:numPr>
          <w:ilvl w:val="0"/>
          <w:numId w:val="2"/>
        </w:numPr>
        <w:pBdr>
          <w:top w:val="nil"/>
          <w:left w:val="nil"/>
          <w:bottom w:val="nil"/>
          <w:right w:val="nil"/>
          <w:between w:val="nil"/>
        </w:pBdr>
        <w:spacing w:before="0" w:after="0"/>
      </w:pPr>
      <w:r>
        <w:rPr>
          <w:color w:val="000000"/>
        </w:rPr>
        <w:t>Providing Certificate Revocation status information;</w:t>
      </w:r>
    </w:p>
    <w:p w14:paraId="00000477" w14:textId="77777777" w:rsidR="001875A0" w:rsidRDefault="00DC7652">
      <w:pPr>
        <w:numPr>
          <w:ilvl w:val="0"/>
          <w:numId w:val="2"/>
        </w:numPr>
        <w:pBdr>
          <w:top w:val="nil"/>
          <w:left w:val="nil"/>
          <w:bottom w:val="nil"/>
          <w:right w:val="nil"/>
          <w:between w:val="nil"/>
        </w:pBdr>
        <w:spacing w:before="0" w:after="0"/>
      </w:pPr>
      <w:r>
        <w:rPr>
          <w:color w:val="000000"/>
        </w:rPr>
        <w:t>Generating Certificate issuance reports; and</w:t>
      </w:r>
    </w:p>
    <w:p w14:paraId="00000478" w14:textId="77777777" w:rsidR="001875A0" w:rsidRDefault="00DC7652">
      <w:pPr>
        <w:numPr>
          <w:ilvl w:val="0"/>
          <w:numId w:val="2"/>
        </w:numPr>
        <w:pBdr>
          <w:top w:val="nil"/>
          <w:left w:val="nil"/>
          <w:bottom w:val="nil"/>
          <w:right w:val="nil"/>
          <w:between w:val="nil"/>
        </w:pBdr>
        <w:spacing w:before="0" w:after="0"/>
      </w:pPr>
      <w:r>
        <w:rPr>
          <w:color w:val="000000"/>
        </w:rPr>
        <w:t>Configuring Certificate profiles or templates.</w:t>
      </w:r>
    </w:p>
    <w:p w14:paraId="00000479" w14:textId="77777777" w:rsidR="001875A0" w:rsidRDefault="00DC7652" w:rsidP="009C64F4">
      <w:pPr>
        <w:pStyle w:val="HeadingNumbered04"/>
      </w:pPr>
      <w:bookmarkStart w:id="208" w:name="_Toc170313646"/>
      <w:r>
        <w:t>Security Auditor</w:t>
      </w:r>
      <w:bookmarkEnd w:id="208"/>
    </w:p>
    <w:p w14:paraId="0000047A" w14:textId="6C137EAE" w:rsidR="001875A0" w:rsidRDefault="00DC7652">
      <w:pPr>
        <w:pBdr>
          <w:top w:val="nil"/>
          <w:left w:val="nil"/>
          <w:bottom w:val="nil"/>
          <w:right w:val="nil"/>
          <w:between w:val="nil"/>
        </w:pBdr>
        <w:rPr>
          <w:color w:val="76923C"/>
        </w:rPr>
      </w:pPr>
      <w:r>
        <w:rPr>
          <w:color w:val="000000"/>
        </w:rPr>
        <w:t xml:space="preserve">Security Auditors </w:t>
      </w:r>
      <w:r w:rsidR="00496B92">
        <w:rPr>
          <w:color w:val="000000"/>
        </w:rPr>
        <w:t xml:space="preserve">(i.e., internal Auditors) </w:t>
      </w:r>
      <w:r>
        <w:rPr>
          <w:color w:val="000000"/>
        </w:rPr>
        <w:t>are responsible for internal Auditing of CAs and RAs. This sensitive role SHALL NOT be combined with any other sensitive role, e.g.</w:t>
      </w:r>
      <w:r w:rsidR="00496B92">
        <w:rPr>
          <w:color w:val="000000"/>
        </w:rPr>
        <w:t>,</w:t>
      </w:r>
      <w:r>
        <w:rPr>
          <w:color w:val="000000"/>
        </w:rPr>
        <w:t xml:space="preserve"> the Security Auditor SHALL NOT also be part of the CA Operations Staff or CA Administrator. Security Auditors SHALL review, maintain, and Archive Audit logs, and perform or oversee internal Audits (independent of formal Compliance Audits) to ensure that CAs are operating in accordance with this CP.</w:t>
      </w:r>
    </w:p>
    <w:p w14:paraId="0000047B" w14:textId="77777777" w:rsidR="001875A0" w:rsidRDefault="00DC7652" w:rsidP="009C64F4">
      <w:pPr>
        <w:pStyle w:val="HeadingNumbered04"/>
      </w:pPr>
      <w:bookmarkStart w:id="209" w:name="_Toc170313647"/>
      <w:r>
        <w:t>RA Staff</w:t>
      </w:r>
      <w:bookmarkEnd w:id="209"/>
    </w:p>
    <w:p w14:paraId="0000047C" w14:textId="77777777" w:rsidR="001875A0" w:rsidRDefault="00DC7652">
      <w:pPr>
        <w:pBdr>
          <w:top w:val="nil"/>
          <w:left w:val="nil"/>
          <w:bottom w:val="nil"/>
          <w:right w:val="nil"/>
          <w:between w:val="nil"/>
        </w:pBdr>
        <w:rPr>
          <w:color w:val="000000"/>
        </w:rPr>
      </w:pPr>
      <w:r>
        <w:rPr>
          <w:color w:val="000000"/>
        </w:rPr>
        <w:t xml:space="preserve">RA Staff are the individuals holding Trusted Roles that operate and manage RA components. The RA SHALL maintain lists, including names, organizations, and contact information of those who act in RA Staff, RA Administrator, and RA Security Auditor Trusted Roles for that RA. </w:t>
      </w:r>
    </w:p>
    <w:p w14:paraId="0000047D" w14:textId="77777777" w:rsidR="001875A0" w:rsidRDefault="00DC7652">
      <w:pPr>
        <w:pBdr>
          <w:top w:val="nil"/>
          <w:left w:val="nil"/>
          <w:bottom w:val="nil"/>
          <w:right w:val="nil"/>
          <w:between w:val="nil"/>
        </w:pBdr>
        <w:rPr>
          <w:color w:val="000000"/>
        </w:rPr>
      </w:pPr>
      <w:r>
        <w:rPr>
          <w:color w:val="000000"/>
        </w:rPr>
        <w:t>RA Staff is responsible for the following:</w:t>
      </w:r>
    </w:p>
    <w:p w14:paraId="0000047E" w14:textId="77777777" w:rsidR="001875A0" w:rsidRDefault="00DC7652">
      <w:pPr>
        <w:numPr>
          <w:ilvl w:val="0"/>
          <w:numId w:val="2"/>
        </w:numPr>
        <w:pBdr>
          <w:top w:val="nil"/>
          <w:left w:val="nil"/>
          <w:bottom w:val="nil"/>
          <w:right w:val="nil"/>
          <w:between w:val="nil"/>
        </w:pBdr>
        <w:spacing w:before="0" w:after="0"/>
      </w:pPr>
      <w:r>
        <w:rPr>
          <w:color w:val="000000"/>
        </w:rPr>
        <w:t>Installation, configuration, and maintenance of RA equipment;</w:t>
      </w:r>
    </w:p>
    <w:p w14:paraId="0000047F" w14:textId="77777777" w:rsidR="001875A0" w:rsidRDefault="00DC7652">
      <w:pPr>
        <w:numPr>
          <w:ilvl w:val="0"/>
          <w:numId w:val="2"/>
        </w:numPr>
        <w:pBdr>
          <w:top w:val="nil"/>
          <w:left w:val="nil"/>
          <w:bottom w:val="nil"/>
          <w:right w:val="nil"/>
          <w:between w:val="nil"/>
        </w:pBdr>
        <w:spacing w:before="0" w:after="0"/>
      </w:pPr>
      <w:r>
        <w:rPr>
          <w:color w:val="000000"/>
        </w:rPr>
        <w:t>Establishing and maintaining RA operating system and application accounts;</w:t>
      </w:r>
    </w:p>
    <w:p w14:paraId="00000480" w14:textId="77777777" w:rsidR="001875A0" w:rsidRDefault="00DC7652">
      <w:pPr>
        <w:numPr>
          <w:ilvl w:val="0"/>
          <w:numId w:val="2"/>
        </w:numPr>
        <w:pBdr>
          <w:top w:val="nil"/>
          <w:left w:val="nil"/>
          <w:bottom w:val="nil"/>
          <w:right w:val="nil"/>
          <w:between w:val="nil"/>
        </w:pBdr>
        <w:spacing w:before="0" w:after="0"/>
      </w:pPr>
      <w:r>
        <w:rPr>
          <w:color w:val="000000"/>
        </w:rPr>
        <w:t>Routine operation of the RA equipment such as system Backup and recovery or changing recording media;</w:t>
      </w:r>
    </w:p>
    <w:p w14:paraId="00000481" w14:textId="77777777" w:rsidR="001875A0" w:rsidRDefault="00DC7652">
      <w:pPr>
        <w:numPr>
          <w:ilvl w:val="0"/>
          <w:numId w:val="2"/>
        </w:numPr>
        <w:pBdr>
          <w:top w:val="nil"/>
          <w:left w:val="nil"/>
          <w:bottom w:val="nil"/>
          <w:right w:val="nil"/>
          <w:between w:val="nil"/>
        </w:pBdr>
        <w:spacing w:before="0" w:after="0"/>
      </w:pPr>
      <w:r>
        <w:rPr>
          <w:color w:val="000000"/>
        </w:rPr>
        <w:t>Registering new Subscribers and requesting the issuance of Certificates;</w:t>
      </w:r>
    </w:p>
    <w:p w14:paraId="00000482" w14:textId="77777777" w:rsidR="001875A0" w:rsidRDefault="00DC7652">
      <w:pPr>
        <w:numPr>
          <w:ilvl w:val="0"/>
          <w:numId w:val="2"/>
        </w:numPr>
        <w:pBdr>
          <w:top w:val="nil"/>
          <w:left w:val="nil"/>
          <w:bottom w:val="nil"/>
          <w:right w:val="nil"/>
          <w:between w:val="nil"/>
        </w:pBdr>
        <w:spacing w:before="0" w:after="0"/>
      </w:pPr>
      <w:r>
        <w:rPr>
          <w:color w:val="000000"/>
        </w:rPr>
        <w:t>Verifying the identity of Subscribers;</w:t>
      </w:r>
    </w:p>
    <w:p w14:paraId="00000483" w14:textId="77777777" w:rsidR="001875A0" w:rsidRDefault="00DC7652">
      <w:pPr>
        <w:numPr>
          <w:ilvl w:val="0"/>
          <w:numId w:val="2"/>
        </w:numPr>
        <w:pBdr>
          <w:top w:val="nil"/>
          <w:left w:val="nil"/>
          <w:bottom w:val="nil"/>
          <w:right w:val="nil"/>
          <w:between w:val="nil"/>
        </w:pBdr>
        <w:spacing w:before="0" w:after="0"/>
      </w:pPr>
      <w:r>
        <w:rPr>
          <w:color w:val="000000"/>
        </w:rPr>
        <w:t xml:space="preserve">Verifying the accuracy of information included in Certificates; </w:t>
      </w:r>
    </w:p>
    <w:p w14:paraId="00000484" w14:textId="77777777" w:rsidR="001875A0" w:rsidRDefault="00DC7652">
      <w:pPr>
        <w:numPr>
          <w:ilvl w:val="0"/>
          <w:numId w:val="2"/>
        </w:numPr>
        <w:pBdr>
          <w:top w:val="nil"/>
          <w:left w:val="nil"/>
          <w:bottom w:val="nil"/>
          <w:right w:val="nil"/>
          <w:between w:val="nil"/>
        </w:pBdr>
        <w:spacing w:before="0" w:after="0"/>
      </w:pPr>
      <w:r>
        <w:rPr>
          <w:color w:val="000000"/>
        </w:rPr>
        <w:t>Approving and executing the issuance of End-Entity Certificates;</w:t>
      </w:r>
    </w:p>
    <w:p w14:paraId="00000485" w14:textId="77777777" w:rsidR="001875A0" w:rsidRDefault="00DC7652">
      <w:pPr>
        <w:numPr>
          <w:ilvl w:val="0"/>
          <w:numId w:val="2"/>
        </w:numPr>
        <w:pBdr>
          <w:top w:val="nil"/>
          <w:left w:val="nil"/>
          <w:bottom w:val="nil"/>
          <w:right w:val="nil"/>
          <w:between w:val="nil"/>
        </w:pBdr>
        <w:spacing w:before="0" w:after="0"/>
      </w:pPr>
      <w:r>
        <w:rPr>
          <w:color w:val="000000"/>
        </w:rPr>
        <w:t>Requesting, approving, and executing Revocation of Certificates;</w:t>
      </w:r>
    </w:p>
    <w:p w14:paraId="00000486" w14:textId="77777777" w:rsidR="001875A0" w:rsidRDefault="00DC7652">
      <w:pPr>
        <w:numPr>
          <w:ilvl w:val="0"/>
          <w:numId w:val="2"/>
        </w:numPr>
        <w:pBdr>
          <w:top w:val="nil"/>
          <w:left w:val="nil"/>
          <w:bottom w:val="nil"/>
          <w:right w:val="nil"/>
          <w:between w:val="nil"/>
        </w:pBdr>
        <w:spacing w:before="0" w:after="0"/>
      </w:pPr>
      <w:r>
        <w:rPr>
          <w:color w:val="000000"/>
        </w:rPr>
        <w:t>Securely communicating requests to, and responses from, the CA; and</w:t>
      </w:r>
    </w:p>
    <w:p w14:paraId="00000487" w14:textId="77777777" w:rsidR="001875A0" w:rsidRDefault="00DC7652">
      <w:pPr>
        <w:numPr>
          <w:ilvl w:val="0"/>
          <w:numId w:val="2"/>
        </w:numPr>
        <w:pBdr>
          <w:top w:val="nil"/>
          <w:left w:val="nil"/>
          <w:bottom w:val="nil"/>
          <w:right w:val="nil"/>
          <w:between w:val="nil"/>
        </w:pBdr>
        <w:spacing w:before="0" w:after="0"/>
      </w:pPr>
      <w:r>
        <w:rPr>
          <w:color w:val="000000"/>
        </w:rPr>
        <w:t>Receiving and distributing Subscriber Certificates.</w:t>
      </w:r>
    </w:p>
    <w:p w14:paraId="00000488" w14:textId="77777777" w:rsidR="001875A0" w:rsidRDefault="00DC7652">
      <w:pPr>
        <w:pBdr>
          <w:top w:val="nil"/>
          <w:left w:val="nil"/>
          <w:bottom w:val="nil"/>
          <w:right w:val="nil"/>
          <w:between w:val="nil"/>
        </w:pBdr>
        <w:rPr>
          <w:color w:val="7030A0"/>
        </w:rPr>
      </w:pPr>
      <w:r>
        <w:rPr>
          <w:color w:val="000000"/>
        </w:rPr>
        <w:t xml:space="preserve">The RA SHALL ensure a separation of duties into Trusted Roles for critical RA functions to prevent an individual from maliciously using the RA system without detection. Each </w:t>
      </w:r>
      <w:r>
        <w:rPr>
          <w:color w:val="000000"/>
        </w:rPr>
        <w:lastRenderedPageBreak/>
        <w:t>such Trusted Role’s system Access is to be limited to those actions which they are REQUIRED to perform in fulfilling their responsibilities.</w:t>
      </w:r>
    </w:p>
    <w:p w14:paraId="00000489" w14:textId="77777777" w:rsidR="001875A0" w:rsidRDefault="00DC7652" w:rsidP="009C64F4">
      <w:pPr>
        <w:pStyle w:val="HeadingNumbered03"/>
      </w:pPr>
      <w:bookmarkStart w:id="210" w:name="_Ref150897216"/>
      <w:bookmarkStart w:id="211" w:name="_Toc170313648"/>
      <w:r>
        <w:t>Number of Persons Required per Task</w:t>
      </w:r>
      <w:bookmarkEnd w:id="210"/>
      <w:bookmarkEnd w:id="211"/>
    </w:p>
    <w:p w14:paraId="0000048A" w14:textId="77777777" w:rsidR="001875A0" w:rsidRDefault="00DC7652">
      <w:pPr>
        <w:pBdr>
          <w:top w:val="nil"/>
          <w:left w:val="nil"/>
          <w:bottom w:val="nil"/>
          <w:right w:val="nil"/>
          <w:between w:val="nil"/>
        </w:pBdr>
        <w:rPr>
          <w:color w:val="000000"/>
        </w:rPr>
      </w:pPr>
      <w:r>
        <w:rPr>
          <w:color w:val="000000"/>
        </w:rPr>
        <w:t>Multi-person control procedures are designed to ensure that, at a minimum, two (2) Trusted Persons are present to gain either physical or logical Access to the CA. The CA SHALL enforce multi-person Access to CA Cryptographic Modules, from incoming receipt and inspection to final logical and/or physical destruction. Once a CA is activated with operational keys, further Access Controls SHALL be invoked to maintain split control over both physical and logical Access to the CA. Persons with physical Access to CA modules SHALL NOT hold credentials to activate the CA and vice versa.</w:t>
      </w:r>
    </w:p>
    <w:p w14:paraId="0000048B" w14:textId="4B9A7E2B" w:rsidR="001875A0" w:rsidRDefault="00DC7652">
      <w:pPr>
        <w:pBdr>
          <w:top w:val="nil"/>
          <w:left w:val="nil"/>
          <w:bottom w:val="nil"/>
          <w:right w:val="nil"/>
          <w:between w:val="nil"/>
        </w:pBdr>
        <w:rPr>
          <w:color w:val="000000"/>
        </w:rPr>
      </w:pPr>
      <w:r>
        <w:rPr>
          <w:color w:val="000000"/>
        </w:rPr>
        <w:t>Two</w:t>
      </w:r>
      <w:r w:rsidR="008F1005">
        <w:rPr>
          <w:color w:val="000000"/>
        </w:rPr>
        <w:t xml:space="preserve"> (2)</w:t>
      </w:r>
      <w:r>
        <w:rPr>
          <w:color w:val="000000"/>
        </w:rPr>
        <w:t xml:space="preserve"> or more persons are required for the following tasks: </w:t>
      </w:r>
    </w:p>
    <w:p w14:paraId="0000048C" w14:textId="77777777" w:rsidR="001875A0" w:rsidRDefault="00DC7652">
      <w:pPr>
        <w:numPr>
          <w:ilvl w:val="0"/>
          <w:numId w:val="2"/>
        </w:numPr>
        <w:pBdr>
          <w:top w:val="nil"/>
          <w:left w:val="nil"/>
          <w:bottom w:val="nil"/>
          <w:right w:val="nil"/>
          <w:between w:val="nil"/>
        </w:pBdr>
        <w:spacing w:before="0" w:after="0"/>
      </w:pPr>
      <w:r>
        <w:rPr>
          <w:color w:val="000000"/>
        </w:rPr>
        <w:t>Access to CA hardware;</w:t>
      </w:r>
    </w:p>
    <w:p w14:paraId="0000048D" w14:textId="77777777" w:rsidR="001875A0" w:rsidRDefault="00DC7652">
      <w:pPr>
        <w:numPr>
          <w:ilvl w:val="0"/>
          <w:numId w:val="2"/>
        </w:numPr>
        <w:pBdr>
          <w:top w:val="nil"/>
          <w:left w:val="nil"/>
          <w:bottom w:val="nil"/>
          <w:right w:val="nil"/>
          <w:between w:val="nil"/>
        </w:pBdr>
        <w:spacing w:before="0" w:after="0"/>
      </w:pPr>
      <w:r>
        <w:rPr>
          <w:color w:val="000000"/>
        </w:rPr>
        <w:t>Management of CA cryptographic hardware;</w:t>
      </w:r>
    </w:p>
    <w:p w14:paraId="0000048E" w14:textId="77777777" w:rsidR="001875A0" w:rsidRDefault="00DC7652">
      <w:pPr>
        <w:numPr>
          <w:ilvl w:val="0"/>
          <w:numId w:val="2"/>
        </w:numPr>
        <w:pBdr>
          <w:top w:val="nil"/>
          <w:left w:val="nil"/>
          <w:bottom w:val="nil"/>
          <w:right w:val="nil"/>
          <w:between w:val="nil"/>
        </w:pBdr>
        <w:spacing w:before="0" w:after="0"/>
      </w:pPr>
      <w:r>
        <w:rPr>
          <w:color w:val="000000"/>
        </w:rPr>
        <w:t xml:space="preserve">CA key generation; </w:t>
      </w:r>
    </w:p>
    <w:p w14:paraId="0000048F" w14:textId="77777777" w:rsidR="001875A0" w:rsidRDefault="00DC7652">
      <w:pPr>
        <w:numPr>
          <w:ilvl w:val="0"/>
          <w:numId w:val="2"/>
        </w:numPr>
        <w:pBdr>
          <w:top w:val="nil"/>
          <w:left w:val="nil"/>
          <w:bottom w:val="nil"/>
          <w:right w:val="nil"/>
          <w:between w:val="nil"/>
        </w:pBdr>
        <w:spacing w:before="0" w:after="0"/>
      </w:pPr>
      <w:r>
        <w:rPr>
          <w:color w:val="000000"/>
        </w:rPr>
        <w:t>CA Private Key activation; and</w:t>
      </w:r>
    </w:p>
    <w:p w14:paraId="00000490" w14:textId="77777777" w:rsidR="001875A0" w:rsidRDefault="00DC7652">
      <w:pPr>
        <w:numPr>
          <w:ilvl w:val="0"/>
          <w:numId w:val="2"/>
        </w:numPr>
        <w:pBdr>
          <w:top w:val="nil"/>
          <w:left w:val="nil"/>
          <w:bottom w:val="nil"/>
          <w:right w:val="nil"/>
          <w:between w:val="nil"/>
        </w:pBdr>
        <w:spacing w:before="0" w:after="0"/>
      </w:pPr>
      <w:r>
        <w:rPr>
          <w:color w:val="000000"/>
        </w:rPr>
        <w:t xml:space="preserve">CA Private Key Backup. </w:t>
      </w:r>
    </w:p>
    <w:p w14:paraId="00000491" w14:textId="3C4B4DA0" w:rsidR="001875A0" w:rsidRDefault="00DC7652">
      <w:pPr>
        <w:pBdr>
          <w:top w:val="nil"/>
          <w:left w:val="nil"/>
          <w:bottom w:val="nil"/>
          <w:right w:val="nil"/>
          <w:between w:val="nil"/>
        </w:pBdr>
        <w:rPr>
          <w:i/>
          <w:color w:val="76923C"/>
        </w:rPr>
      </w:pPr>
      <w:r>
        <w:rPr>
          <w:color w:val="000000"/>
        </w:rPr>
        <w:t>Where multi-person control is required, at least one</w:t>
      </w:r>
      <w:r w:rsidR="00A819BC">
        <w:rPr>
          <w:color w:val="000000"/>
        </w:rPr>
        <w:t xml:space="preserve"> (1)</w:t>
      </w:r>
      <w:r>
        <w:rPr>
          <w:color w:val="000000"/>
        </w:rPr>
        <w:t xml:space="preserve"> of the PKI Participants SHALL be an administrator. The PKI Participants defined in Section </w:t>
      </w:r>
      <w:r w:rsidR="00690D4B">
        <w:rPr>
          <w:color w:val="000000"/>
        </w:rPr>
        <w:fldChar w:fldCharType="begin"/>
      </w:r>
      <w:r w:rsidR="00690D4B">
        <w:rPr>
          <w:color w:val="000000"/>
        </w:rPr>
        <w:instrText xml:space="preserve"> REF _Ref150897197 \r \h </w:instrText>
      </w:r>
      <w:r w:rsidR="00690D4B">
        <w:rPr>
          <w:color w:val="000000"/>
        </w:rPr>
      </w:r>
      <w:r w:rsidR="00690D4B">
        <w:rPr>
          <w:color w:val="000000"/>
        </w:rPr>
        <w:fldChar w:fldCharType="separate"/>
      </w:r>
      <w:r w:rsidR="0008601A">
        <w:rPr>
          <w:color w:val="000000"/>
        </w:rPr>
        <w:t>5.2.1</w:t>
      </w:r>
      <w:r w:rsidR="00690D4B">
        <w:rPr>
          <w:color w:val="000000"/>
        </w:rPr>
        <w:fldChar w:fldCharType="end"/>
      </w:r>
      <w:r>
        <w:rPr>
          <w:color w:val="000000"/>
        </w:rPr>
        <w:t xml:space="preserve"> SHALL serve in a </w:t>
      </w:r>
      <w:r w:rsidR="00BB02B4">
        <w:rPr>
          <w:color w:val="000000"/>
        </w:rPr>
        <w:t>T</w:t>
      </w:r>
      <w:r>
        <w:rPr>
          <w:color w:val="000000"/>
        </w:rPr>
        <w:t xml:space="preserve">rusted </w:t>
      </w:r>
      <w:r w:rsidR="00BB02B4">
        <w:rPr>
          <w:color w:val="000000"/>
        </w:rPr>
        <w:t>R</w:t>
      </w:r>
      <w:r>
        <w:rPr>
          <w:color w:val="000000"/>
        </w:rPr>
        <w:t>ole. Multi-person control SHALL NOT be achieved using personnel that serve in the Auditor Trusted Role.</w:t>
      </w:r>
    </w:p>
    <w:p w14:paraId="00000492" w14:textId="77777777" w:rsidR="001875A0" w:rsidRDefault="00DC7652" w:rsidP="009C64F4">
      <w:pPr>
        <w:pStyle w:val="HeadingNumbered03"/>
      </w:pPr>
      <w:bookmarkStart w:id="212" w:name="_Toc170313649"/>
      <w:r>
        <w:t>Identification and Authentication for Each Role</w:t>
      </w:r>
      <w:bookmarkEnd w:id="212"/>
    </w:p>
    <w:p w14:paraId="00000493" w14:textId="64E13C94" w:rsidR="001875A0" w:rsidRDefault="00DC7652">
      <w:pPr>
        <w:pBdr>
          <w:top w:val="nil"/>
          <w:left w:val="nil"/>
          <w:bottom w:val="nil"/>
          <w:right w:val="nil"/>
          <w:between w:val="nil"/>
        </w:pBdr>
        <w:rPr>
          <w:color w:val="000000"/>
        </w:rPr>
      </w:pPr>
      <w:r>
        <w:rPr>
          <w:color w:val="000000"/>
        </w:rPr>
        <w:t xml:space="preserve">Individuals assigned to Trusted Roles SHALL be appointed to the Trusted Role by an appropriate approving authority. Identity proofing of </w:t>
      </w:r>
      <w:r w:rsidR="000C4B50">
        <w:rPr>
          <w:color w:val="000000"/>
        </w:rPr>
        <w:t xml:space="preserve">CA </w:t>
      </w:r>
      <w:r>
        <w:rPr>
          <w:color w:val="000000"/>
        </w:rPr>
        <w:t xml:space="preserve">Trusted Roles SHALL be performed by the </w:t>
      </w:r>
      <w:r w:rsidR="000C4B50">
        <w:rPr>
          <w:color w:val="000000"/>
        </w:rPr>
        <w:t>CA</w:t>
      </w:r>
      <w:r>
        <w:rPr>
          <w:color w:val="000000"/>
        </w:rPr>
        <w:t xml:space="preserve">. The identity proofing of RA </w:t>
      </w:r>
      <w:r w:rsidR="000C4B50">
        <w:rPr>
          <w:color w:val="000000"/>
        </w:rPr>
        <w:t xml:space="preserve">Trusted Roles </w:t>
      </w:r>
      <w:r>
        <w:rPr>
          <w:color w:val="000000"/>
        </w:rPr>
        <w:t xml:space="preserve">SHALL be performed by the </w:t>
      </w:r>
      <w:r w:rsidR="000C4B50">
        <w:rPr>
          <w:color w:val="000000"/>
        </w:rPr>
        <w:t>RA</w:t>
      </w:r>
      <w:r>
        <w:rPr>
          <w:color w:val="000000"/>
        </w:rPr>
        <w:t xml:space="preserve">. Verification of identity SHALL include the personal (physical) presence of such personnel before human resources or other personnel performing security functions through either a </w:t>
      </w:r>
      <w:r w:rsidR="009770C3">
        <w:rPr>
          <w:color w:val="000000"/>
        </w:rPr>
        <w:t>face-to-face</w:t>
      </w:r>
      <w:r>
        <w:rPr>
          <w:color w:val="000000"/>
        </w:rPr>
        <w:t xml:space="preserve"> meeting or through a trusted video conferencing process approved by the PA and a check of well-recognized forms of identification, such as passports and driver’s licenses. These appointments SHALL be annually reviewed for continued need and renewed if appropriate. The CA</w:t>
      </w:r>
      <w:r w:rsidR="000C4B50">
        <w:rPr>
          <w:color w:val="000000"/>
        </w:rPr>
        <w:t xml:space="preserve"> and RA</w:t>
      </w:r>
      <w:r>
        <w:rPr>
          <w:color w:val="000000"/>
        </w:rPr>
        <w:t xml:space="preserve"> SHALL record the Trusted Role approvals in a secure and Auditable fashion. Individuals holding Trusted Roles SHALL accept the responsibilities of the Trusted Role, and the CA</w:t>
      </w:r>
      <w:r w:rsidR="000C4B50">
        <w:rPr>
          <w:color w:val="000000"/>
        </w:rPr>
        <w:t>/RA</w:t>
      </w:r>
      <w:r>
        <w:rPr>
          <w:color w:val="000000"/>
        </w:rPr>
        <w:t xml:space="preserve"> SHALL record this acceptance in a secure and Auditable fashion.</w:t>
      </w:r>
    </w:p>
    <w:p w14:paraId="00000494" w14:textId="77777777" w:rsidR="001875A0" w:rsidRDefault="00DC7652">
      <w:pPr>
        <w:pBdr>
          <w:top w:val="nil"/>
          <w:left w:val="nil"/>
          <w:bottom w:val="nil"/>
          <w:right w:val="nil"/>
          <w:between w:val="nil"/>
        </w:pBdr>
        <w:rPr>
          <w:color w:val="000000"/>
        </w:rPr>
      </w:pPr>
      <w:r>
        <w:rPr>
          <w:color w:val="000000"/>
        </w:rPr>
        <w:t>CAs SHALL confirm the identity and authorization of all personnel seeking to become Trusted Persons before such personnel are:</w:t>
      </w:r>
    </w:p>
    <w:p w14:paraId="00000495" w14:textId="77777777" w:rsidR="001875A0" w:rsidRDefault="00DC7652" w:rsidP="00A35933">
      <w:pPr>
        <w:numPr>
          <w:ilvl w:val="0"/>
          <w:numId w:val="2"/>
        </w:numPr>
        <w:pBdr>
          <w:top w:val="nil"/>
          <w:left w:val="nil"/>
          <w:bottom w:val="nil"/>
          <w:right w:val="nil"/>
          <w:between w:val="nil"/>
        </w:pBdr>
        <w:spacing w:before="0" w:after="0"/>
        <w:ind w:left="806"/>
      </w:pPr>
      <w:r>
        <w:rPr>
          <w:color w:val="000000"/>
        </w:rPr>
        <w:t>Issued Access devices and granted Access to the required CA Facilities; and</w:t>
      </w:r>
    </w:p>
    <w:p w14:paraId="00000496" w14:textId="77777777" w:rsidR="001875A0" w:rsidRDefault="00DC7652">
      <w:pPr>
        <w:numPr>
          <w:ilvl w:val="0"/>
          <w:numId w:val="2"/>
        </w:numPr>
        <w:pBdr>
          <w:top w:val="nil"/>
          <w:left w:val="nil"/>
          <w:bottom w:val="nil"/>
          <w:right w:val="nil"/>
          <w:between w:val="nil"/>
        </w:pBdr>
        <w:spacing w:before="0" w:after="0"/>
      </w:pPr>
      <w:r>
        <w:rPr>
          <w:color w:val="000000"/>
        </w:rPr>
        <w:t>Given electronic credentials to Access and perform specific functions on CA systems.</w:t>
      </w:r>
    </w:p>
    <w:p w14:paraId="00000497" w14:textId="77777777" w:rsidR="001875A0" w:rsidRDefault="00DC7652">
      <w:pPr>
        <w:pBdr>
          <w:top w:val="nil"/>
          <w:left w:val="nil"/>
          <w:bottom w:val="nil"/>
          <w:right w:val="nil"/>
          <w:between w:val="nil"/>
        </w:pBdr>
        <w:rPr>
          <w:color w:val="76923C"/>
        </w:rPr>
      </w:pPr>
      <w:r>
        <w:rPr>
          <w:color w:val="000000"/>
        </w:rPr>
        <w:t xml:space="preserve">CA equipment SHALL require, at a minimum, strong Authenticated Access Control for remote Access using multi-factor Authentication. Examples of multi-factor </w:t>
      </w:r>
      <w:r>
        <w:rPr>
          <w:color w:val="000000"/>
        </w:rPr>
        <w:lastRenderedPageBreak/>
        <w:t>Authentication include: use of a password or PIN along with a time-based token, digital Certificate, or other device that enforces a policy of what a user has and what a user knows.</w:t>
      </w:r>
    </w:p>
    <w:p w14:paraId="00000498" w14:textId="77777777" w:rsidR="001875A0" w:rsidRDefault="00DC7652" w:rsidP="009C64F4">
      <w:pPr>
        <w:pStyle w:val="HeadingNumbered03"/>
      </w:pPr>
      <w:bookmarkStart w:id="213" w:name="_Ref150897225"/>
      <w:bookmarkStart w:id="214" w:name="_Toc170313650"/>
      <w:r>
        <w:t>Roles Requiring Separation of Duties</w:t>
      </w:r>
      <w:bookmarkEnd w:id="213"/>
      <w:bookmarkEnd w:id="214"/>
    </w:p>
    <w:p w14:paraId="00000499" w14:textId="77777777" w:rsidR="001875A0" w:rsidRDefault="00DC7652">
      <w:pPr>
        <w:pBdr>
          <w:top w:val="nil"/>
          <w:left w:val="nil"/>
          <w:bottom w:val="nil"/>
          <w:right w:val="nil"/>
          <w:between w:val="nil"/>
        </w:pBdr>
        <w:rPr>
          <w:color w:val="000000"/>
        </w:rPr>
      </w:pPr>
      <w:r>
        <w:rPr>
          <w:color w:val="000000"/>
        </w:rPr>
        <w:t>An individual that performs any Trusted Role SHALL only have one identity when Accessing CA or RA equipment. The PCA, ICAs, and the corresponding RAs on their behalf SHALL have procedures to ensure that no user identity can assume multiple roles.</w:t>
      </w:r>
    </w:p>
    <w:p w14:paraId="0000049A" w14:textId="77777777" w:rsidR="001875A0" w:rsidRDefault="00DC7652">
      <w:pPr>
        <w:pBdr>
          <w:top w:val="nil"/>
          <w:left w:val="nil"/>
          <w:bottom w:val="nil"/>
          <w:right w:val="nil"/>
          <w:between w:val="nil"/>
        </w:pBdr>
        <w:rPr>
          <w:color w:val="000000"/>
        </w:rPr>
      </w:pPr>
      <w:r>
        <w:rPr>
          <w:color w:val="000000"/>
        </w:rPr>
        <w:t>Roles requiring separation of duties include, but are not limited to:</w:t>
      </w:r>
    </w:p>
    <w:p w14:paraId="0000049B" w14:textId="28530B8C" w:rsidR="001875A0" w:rsidRDefault="008E4E0E">
      <w:pPr>
        <w:numPr>
          <w:ilvl w:val="0"/>
          <w:numId w:val="2"/>
        </w:numPr>
        <w:pBdr>
          <w:top w:val="nil"/>
          <w:left w:val="nil"/>
          <w:bottom w:val="nil"/>
          <w:right w:val="nil"/>
          <w:between w:val="nil"/>
        </w:pBdr>
        <w:spacing w:before="0" w:after="0"/>
      </w:pPr>
      <w:r>
        <w:rPr>
          <w:color w:val="000000"/>
        </w:rPr>
        <w:t>P</w:t>
      </w:r>
      <w:r w:rsidR="00DC7652">
        <w:rPr>
          <w:color w:val="000000"/>
        </w:rPr>
        <w:t>rocessing</w:t>
      </w:r>
      <w:r>
        <w:rPr>
          <w:color w:val="000000"/>
        </w:rPr>
        <w:t xml:space="preserve"> and approval</w:t>
      </w:r>
      <w:r w:rsidR="00DC7652">
        <w:rPr>
          <w:color w:val="000000"/>
        </w:rPr>
        <w:t xml:space="preserve"> of Certificate Applications,</w:t>
      </w:r>
      <w:r>
        <w:rPr>
          <w:color w:val="000000"/>
        </w:rPr>
        <w:t xml:space="preserve"> and</w:t>
      </w:r>
      <w:r w:rsidR="00DC7652">
        <w:rPr>
          <w:color w:val="000000"/>
        </w:rPr>
        <w:t xml:space="preserve"> Revocation requests;</w:t>
      </w:r>
    </w:p>
    <w:p w14:paraId="0000049C" w14:textId="77777777" w:rsidR="001875A0" w:rsidRDefault="00DC7652">
      <w:pPr>
        <w:numPr>
          <w:ilvl w:val="0"/>
          <w:numId w:val="2"/>
        </w:numPr>
        <w:pBdr>
          <w:top w:val="nil"/>
          <w:left w:val="nil"/>
          <w:bottom w:val="nil"/>
          <w:right w:val="nil"/>
          <w:between w:val="nil"/>
        </w:pBdr>
        <w:spacing w:before="0" w:after="0"/>
      </w:pPr>
      <w:r>
        <w:rPr>
          <w:color w:val="000000"/>
        </w:rPr>
        <w:t>Issuance or Revocation of Certificates, including personnel having Access to restricted portions of the Repository;</w:t>
      </w:r>
    </w:p>
    <w:p w14:paraId="0000049D" w14:textId="77777777" w:rsidR="001875A0" w:rsidRDefault="00DC7652">
      <w:pPr>
        <w:numPr>
          <w:ilvl w:val="0"/>
          <w:numId w:val="2"/>
        </w:numPr>
        <w:pBdr>
          <w:top w:val="nil"/>
          <w:left w:val="nil"/>
          <w:bottom w:val="nil"/>
          <w:right w:val="nil"/>
          <w:between w:val="nil"/>
        </w:pBdr>
        <w:spacing w:before="0" w:after="0"/>
      </w:pPr>
      <w:r>
        <w:rPr>
          <w:color w:val="000000"/>
        </w:rPr>
        <w:t>Generation of Backups;</w:t>
      </w:r>
    </w:p>
    <w:p w14:paraId="0000049E" w14:textId="77777777" w:rsidR="001875A0" w:rsidRDefault="00DC7652">
      <w:pPr>
        <w:numPr>
          <w:ilvl w:val="0"/>
          <w:numId w:val="2"/>
        </w:numPr>
        <w:pBdr>
          <w:top w:val="nil"/>
          <w:left w:val="nil"/>
          <w:bottom w:val="nil"/>
          <w:right w:val="nil"/>
          <w:between w:val="nil"/>
        </w:pBdr>
        <w:spacing w:before="0" w:after="0"/>
      </w:pPr>
      <w:r>
        <w:rPr>
          <w:color w:val="000000"/>
        </w:rPr>
        <w:t>Generation, issuance, or destruction of a CA Certificate Private Key;</w:t>
      </w:r>
    </w:p>
    <w:p w14:paraId="0000049F" w14:textId="77777777" w:rsidR="001875A0" w:rsidRDefault="00DC7652">
      <w:pPr>
        <w:numPr>
          <w:ilvl w:val="0"/>
          <w:numId w:val="2"/>
        </w:numPr>
        <w:pBdr>
          <w:top w:val="nil"/>
          <w:left w:val="nil"/>
          <w:bottom w:val="nil"/>
          <w:right w:val="nil"/>
          <w:between w:val="nil"/>
        </w:pBdr>
        <w:spacing w:before="0" w:after="0"/>
      </w:pPr>
      <w:r>
        <w:rPr>
          <w:color w:val="000000"/>
        </w:rPr>
        <w:t>Loading of a CA to a production environment; and</w:t>
      </w:r>
    </w:p>
    <w:p w14:paraId="000004A0" w14:textId="77777777" w:rsidR="001875A0" w:rsidRDefault="00DC7652">
      <w:pPr>
        <w:numPr>
          <w:ilvl w:val="0"/>
          <w:numId w:val="2"/>
        </w:numPr>
        <w:pBdr>
          <w:top w:val="nil"/>
          <w:left w:val="nil"/>
          <w:bottom w:val="nil"/>
          <w:right w:val="nil"/>
          <w:between w:val="nil"/>
        </w:pBdr>
        <w:spacing w:before="0" w:after="0"/>
      </w:pPr>
      <w:r>
        <w:rPr>
          <w:color w:val="000000"/>
        </w:rPr>
        <w:t>Security Auditor role.</w:t>
      </w:r>
    </w:p>
    <w:p w14:paraId="000004A1" w14:textId="77777777" w:rsidR="001875A0" w:rsidRDefault="00DC7652">
      <w:pPr>
        <w:pBdr>
          <w:top w:val="nil"/>
          <w:left w:val="nil"/>
          <w:bottom w:val="nil"/>
          <w:right w:val="nil"/>
          <w:between w:val="nil"/>
        </w:pBdr>
        <w:rPr>
          <w:color w:val="7030A0"/>
        </w:rPr>
      </w:pPr>
      <w:r>
        <w:rPr>
          <w:color w:val="000000"/>
        </w:rPr>
        <w:t>Role separation, when required as mentioned above, MAY be enforced by either the CA or RA equipment, or procedurally, or by both means.</w:t>
      </w:r>
    </w:p>
    <w:p w14:paraId="000004A2" w14:textId="77777777" w:rsidR="001875A0" w:rsidRDefault="00DC7652" w:rsidP="000554ED">
      <w:pPr>
        <w:pStyle w:val="HeadingNumbered02"/>
      </w:pPr>
      <w:bookmarkStart w:id="215" w:name="_Toc170313651"/>
      <w:r>
        <w:t>Personnel Controls</w:t>
      </w:r>
      <w:bookmarkEnd w:id="215"/>
    </w:p>
    <w:p w14:paraId="000004A3" w14:textId="77777777" w:rsidR="001875A0" w:rsidRDefault="00DC7652">
      <w:pPr>
        <w:pBdr>
          <w:top w:val="nil"/>
          <w:left w:val="nil"/>
          <w:bottom w:val="nil"/>
          <w:right w:val="nil"/>
          <w:between w:val="nil"/>
        </w:pBdr>
        <w:rPr>
          <w:color w:val="000000"/>
        </w:rPr>
      </w:pPr>
      <w:r>
        <w:rPr>
          <w:color w:val="000000"/>
        </w:rPr>
        <w:t>Personnel controls plays a critical role in the PKI’s overall system security to prevent unauthorized Access to CA and RA systems and CA/RA operations.</w:t>
      </w:r>
    </w:p>
    <w:p w14:paraId="000004A4" w14:textId="77777777" w:rsidR="001875A0" w:rsidRDefault="00DC7652" w:rsidP="009C64F4">
      <w:pPr>
        <w:pStyle w:val="HeadingNumbered03"/>
      </w:pPr>
      <w:bookmarkStart w:id="216" w:name="_Toc170313652"/>
      <w:r>
        <w:t>Qualifications, Experience, and Clearance Requirements</w:t>
      </w:r>
      <w:bookmarkEnd w:id="216"/>
    </w:p>
    <w:p w14:paraId="000004A5" w14:textId="77777777" w:rsidR="001875A0" w:rsidRDefault="00DC7652">
      <w:pPr>
        <w:pBdr>
          <w:top w:val="nil"/>
          <w:left w:val="nil"/>
          <w:bottom w:val="nil"/>
          <w:right w:val="nil"/>
          <w:between w:val="nil"/>
        </w:pBdr>
        <w:rPr>
          <w:color w:val="000000"/>
        </w:rPr>
      </w:pPr>
      <w:r>
        <w:rPr>
          <w:color w:val="000000"/>
        </w:rPr>
        <w:t>Personnel seeking Trusted Roles SHALL present proof of the requisite qualifications and experience to perform their duties, or be provided the training needed, to perform their prospective job responsibilities competently and satisfactorily.</w:t>
      </w:r>
    </w:p>
    <w:p w14:paraId="000004A6" w14:textId="77777777" w:rsidR="001875A0" w:rsidRDefault="00DC7652">
      <w:pPr>
        <w:pBdr>
          <w:top w:val="nil"/>
          <w:left w:val="nil"/>
          <w:bottom w:val="nil"/>
          <w:right w:val="nil"/>
          <w:between w:val="nil"/>
        </w:pBdr>
        <w:rPr>
          <w:color w:val="000000"/>
        </w:rPr>
      </w:pPr>
      <w:r>
        <w:rPr>
          <w:color w:val="000000"/>
        </w:rPr>
        <w:t>Individuals appointed to any Trusted Role SHALL:</w:t>
      </w:r>
    </w:p>
    <w:p w14:paraId="000004A7" w14:textId="38F547D8" w:rsidR="001875A0" w:rsidRDefault="00DC7652">
      <w:pPr>
        <w:numPr>
          <w:ilvl w:val="0"/>
          <w:numId w:val="2"/>
        </w:numPr>
        <w:pBdr>
          <w:top w:val="nil"/>
          <w:left w:val="nil"/>
          <w:bottom w:val="nil"/>
          <w:right w:val="nil"/>
          <w:between w:val="nil"/>
        </w:pBdr>
        <w:spacing w:before="0" w:after="0"/>
      </w:pPr>
      <w:r>
        <w:rPr>
          <w:color w:val="000000"/>
        </w:rPr>
        <w:t xml:space="preserve">Have no other duties that would interfere or conflict with their responsibilities, as defined in Section </w:t>
      </w:r>
      <w:r w:rsidR="00690D4B">
        <w:rPr>
          <w:color w:val="000000"/>
        </w:rPr>
        <w:fldChar w:fldCharType="begin"/>
      </w:r>
      <w:r w:rsidR="00690D4B">
        <w:rPr>
          <w:color w:val="000000"/>
        </w:rPr>
        <w:instrText xml:space="preserve"> REF _Ref150897197 \r \h </w:instrText>
      </w:r>
      <w:r w:rsidR="00690D4B">
        <w:rPr>
          <w:color w:val="000000"/>
        </w:rPr>
      </w:r>
      <w:r w:rsidR="00690D4B">
        <w:rPr>
          <w:color w:val="000000"/>
        </w:rPr>
        <w:fldChar w:fldCharType="separate"/>
      </w:r>
      <w:r w:rsidR="0008601A">
        <w:rPr>
          <w:color w:val="000000"/>
        </w:rPr>
        <w:t>5.2.1</w:t>
      </w:r>
      <w:r w:rsidR="00690D4B">
        <w:rPr>
          <w:color w:val="000000"/>
        </w:rPr>
        <w:fldChar w:fldCharType="end"/>
      </w:r>
      <w:r>
        <w:rPr>
          <w:color w:val="000000"/>
        </w:rPr>
        <w:t xml:space="preserve">; </w:t>
      </w:r>
    </w:p>
    <w:p w14:paraId="000004A8" w14:textId="77777777" w:rsidR="001875A0" w:rsidRDefault="00DC7652">
      <w:pPr>
        <w:numPr>
          <w:ilvl w:val="0"/>
          <w:numId w:val="2"/>
        </w:numPr>
        <w:pBdr>
          <w:top w:val="nil"/>
          <w:left w:val="nil"/>
          <w:bottom w:val="nil"/>
          <w:right w:val="nil"/>
          <w:between w:val="nil"/>
        </w:pBdr>
        <w:spacing w:before="0" w:after="0"/>
      </w:pPr>
      <w:r>
        <w:rPr>
          <w:color w:val="000000"/>
        </w:rPr>
        <w:t>Have demonstrated the ability to perform their duties;</w:t>
      </w:r>
    </w:p>
    <w:p w14:paraId="000004A9" w14:textId="77777777" w:rsidR="001875A0" w:rsidRDefault="00DC7652">
      <w:pPr>
        <w:numPr>
          <w:ilvl w:val="0"/>
          <w:numId w:val="2"/>
        </w:numPr>
        <w:pBdr>
          <w:top w:val="nil"/>
          <w:left w:val="nil"/>
          <w:bottom w:val="nil"/>
          <w:right w:val="nil"/>
          <w:between w:val="nil"/>
        </w:pBdr>
        <w:spacing w:before="0" w:after="0"/>
      </w:pPr>
      <w:r>
        <w:rPr>
          <w:color w:val="000000"/>
        </w:rPr>
        <w:t>If necessary, have successfully completed the appropriate training; and</w:t>
      </w:r>
    </w:p>
    <w:p w14:paraId="000004AA" w14:textId="77777777" w:rsidR="001875A0" w:rsidRDefault="00DC7652">
      <w:pPr>
        <w:numPr>
          <w:ilvl w:val="0"/>
          <w:numId w:val="2"/>
        </w:numPr>
        <w:pBdr>
          <w:top w:val="nil"/>
          <w:left w:val="nil"/>
          <w:bottom w:val="nil"/>
          <w:right w:val="nil"/>
          <w:between w:val="nil"/>
        </w:pBdr>
        <w:spacing w:before="0" w:after="0"/>
      </w:pPr>
      <w:r>
        <w:rPr>
          <w:color w:val="000000"/>
        </w:rPr>
        <w:t xml:space="preserve">Have not been previously relieved of Trusted Role duties for reasons of negligence or non-performance of duties. </w:t>
      </w:r>
    </w:p>
    <w:p w14:paraId="000004AB" w14:textId="77777777" w:rsidR="001875A0" w:rsidRDefault="00DC7652" w:rsidP="009C64F4">
      <w:pPr>
        <w:pStyle w:val="HeadingNumbered03"/>
      </w:pPr>
      <w:bookmarkStart w:id="217" w:name="_Toc170313653"/>
      <w:r>
        <w:t>Background Check Procedures</w:t>
      </w:r>
      <w:bookmarkEnd w:id="217"/>
    </w:p>
    <w:p w14:paraId="000004AC" w14:textId="77777777" w:rsidR="001875A0" w:rsidRDefault="00DC7652">
      <w:pPr>
        <w:pBdr>
          <w:top w:val="nil"/>
          <w:left w:val="nil"/>
          <w:bottom w:val="nil"/>
          <w:right w:val="nil"/>
          <w:between w:val="nil"/>
        </w:pBdr>
        <w:rPr>
          <w:color w:val="000000"/>
        </w:rPr>
      </w:pPr>
      <w:r>
        <w:rPr>
          <w:color w:val="000000"/>
        </w:rPr>
        <w:t>The CA and RA SHALL select persons filling Trusted Roles on the basis of loyalty, trustworthiness, and Integrity, and SHALL subject the persons to a background investigation.</w:t>
      </w:r>
    </w:p>
    <w:p w14:paraId="000004AD" w14:textId="77777777" w:rsidR="001875A0" w:rsidRDefault="00DC7652">
      <w:pPr>
        <w:pBdr>
          <w:top w:val="nil"/>
          <w:left w:val="nil"/>
          <w:bottom w:val="nil"/>
          <w:right w:val="nil"/>
          <w:between w:val="nil"/>
        </w:pBdr>
        <w:rPr>
          <w:color w:val="000000"/>
        </w:rPr>
      </w:pPr>
      <w:r>
        <w:rPr>
          <w:color w:val="000000"/>
        </w:rPr>
        <w:t>The CA and RA SHALL conduct background checks (in accordance with local Privacy laws) for the previous five (5) years, which MAY include a combination of the following:</w:t>
      </w:r>
    </w:p>
    <w:p w14:paraId="000004AE" w14:textId="77777777" w:rsidR="001875A0" w:rsidRDefault="00DC7652">
      <w:pPr>
        <w:numPr>
          <w:ilvl w:val="0"/>
          <w:numId w:val="2"/>
        </w:numPr>
        <w:pBdr>
          <w:top w:val="nil"/>
          <w:left w:val="nil"/>
          <w:bottom w:val="nil"/>
          <w:right w:val="nil"/>
          <w:between w:val="nil"/>
        </w:pBdr>
        <w:spacing w:before="0" w:after="0"/>
      </w:pPr>
      <w:r>
        <w:rPr>
          <w:color w:val="000000"/>
        </w:rPr>
        <w:lastRenderedPageBreak/>
        <w:t>The person is an employee of, or contractor of, the CA or RA and is bound by terms of employment or contract;</w:t>
      </w:r>
    </w:p>
    <w:p w14:paraId="000004AF" w14:textId="77777777" w:rsidR="001875A0" w:rsidRDefault="00DC7652">
      <w:pPr>
        <w:numPr>
          <w:ilvl w:val="0"/>
          <w:numId w:val="2"/>
        </w:numPr>
        <w:pBdr>
          <w:top w:val="nil"/>
          <w:left w:val="nil"/>
          <w:bottom w:val="nil"/>
          <w:right w:val="nil"/>
          <w:between w:val="nil"/>
        </w:pBdr>
        <w:spacing w:before="0" w:after="0"/>
      </w:pPr>
      <w:r>
        <w:rPr>
          <w:color w:val="000000"/>
        </w:rPr>
        <w:t>Confirmation of employment history;</w:t>
      </w:r>
    </w:p>
    <w:p w14:paraId="000004B0" w14:textId="77777777" w:rsidR="001875A0" w:rsidRDefault="00DC7652">
      <w:pPr>
        <w:numPr>
          <w:ilvl w:val="0"/>
          <w:numId w:val="2"/>
        </w:numPr>
        <w:pBdr>
          <w:top w:val="nil"/>
          <w:left w:val="nil"/>
          <w:bottom w:val="nil"/>
          <w:right w:val="nil"/>
          <w:between w:val="nil"/>
        </w:pBdr>
        <w:spacing w:before="0" w:after="0"/>
      </w:pPr>
      <w:r>
        <w:rPr>
          <w:color w:val="000000"/>
        </w:rPr>
        <w:t>Check of previous places of residences over the past three (3) years;</w:t>
      </w:r>
    </w:p>
    <w:p w14:paraId="000004B1" w14:textId="77777777" w:rsidR="001875A0" w:rsidRDefault="00DC7652">
      <w:pPr>
        <w:numPr>
          <w:ilvl w:val="0"/>
          <w:numId w:val="2"/>
        </w:numPr>
        <w:pBdr>
          <w:top w:val="nil"/>
          <w:left w:val="nil"/>
          <w:bottom w:val="nil"/>
          <w:right w:val="nil"/>
          <w:between w:val="nil"/>
        </w:pBdr>
        <w:spacing w:before="0" w:after="0"/>
      </w:pPr>
      <w:r>
        <w:rPr>
          <w:color w:val="000000"/>
        </w:rPr>
        <w:t>Check of professional reference;</w:t>
      </w:r>
    </w:p>
    <w:p w14:paraId="000004B2" w14:textId="77777777" w:rsidR="001875A0" w:rsidRDefault="00DC7652">
      <w:pPr>
        <w:numPr>
          <w:ilvl w:val="0"/>
          <w:numId w:val="2"/>
        </w:numPr>
        <w:pBdr>
          <w:top w:val="nil"/>
          <w:left w:val="nil"/>
          <w:bottom w:val="nil"/>
          <w:right w:val="nil"/>
          <w:between w:val="nil"/>
        </w:pBdr>
        <w:spacing w:before="0" w:after="0"/>
      </w:pPr>
      <w:r>
        <w:rPr>
          <w:color w:val="000000"/>
        </w:rPr>
        <w:t>Confirmation of the highest or most relevant educational degree obtained;</w:t>
      </w:r>
    </w:p>
    <w:p w14:paraId="000004B3" w14:textId="77777777" w:rsidR="001875A0" w:rsidRDefault="00DC7652">
      <w:pPr>
        <w:numPr>
          <w:ilvl w:val="0"/>
          <w:numId w:val="2"/>
        </w:numPr>
        <w:pBdr>
          <w:top w:val="nil"/>
          <w:left w:val="nil"/>
          <w:bottom w:val="nil"/>
          <w:right w:val="nil"/>
          <w:between w:val="nil"/>
        </w:pBdr>
        <w:spacing w:before="0" w:after="0"/>
      </w:pPr>
      <w:r>
        <w:rPr>
          <w:color w:val="000000"/>
        </w:rPr>
        <w:t>Search of criminal Records (local, state or provincial, and national);</w:t>
      </w:r>
    </w:p>
    <w:p w14:paraId="000004B4" w14:textId="77777777" w:rsidR="001875A0" w:rsidRDefault="00DC7652">
      <w:pPr>
        <w:numPr>
          <w:ilvl w:val="0"/>
          <w:numId w:val="2"/>
        </w:numPr>
        <w:pBdr>
          <w:top w:val="nil"/>
          <w:left w:val="nil"/>
          <w:bottom w:val="nil"/>
          <w:right w:val="nil"/>
          <w:between w:val="nil"/>
        </w:pBdr>
        <w:spacing w:before="0" w:after="0"/>
      </w:pPr>
      <w:r>
        <w:rPr>
          <w:color w:val="000000"/>
        </w:rPr>
        <w:t xml:space="preserve">Search of driver’s license Records; </w:t>
      </w:r>
    </w:p>
    <w:p w14:paraId="000004B5" w14:textId="77777777" w:rsidR="001875A0" w:rsidRDefault="00DC7652">
      <w:pPr>
        <w:numPr>
          <w:ilvl w:val="0"/>
          <w:numId w:val="5"/>
        </w:numPr>
        <w:pBdr>
          <w:top w:val="nil"/>
          <w:left w:val="nil"/>
          <w:bottom w:val="nil"/>
          <w:right w:val="nil"/>
          <w:between w:val="nil"/>
        </w:pBdr>
        <w:spacing w:before="0" w:after="0"/>
      </w:pPr>
      <w:r>
        <w:rPr>
          <w:color w:val="000000"/>
        </w:rPr>
        <w:t>Identification verification (e.g., driver’s license, passport); and</w:t>
      </w:r>
    </w:p>
    <w:p w14:paraId="000004B6" w14:textId="77777777" w:rsidR="001875A0" w:rsidRDefault="00DC7652">
      <w:pPr>
        <w:numPr>
          <w:ilvl w:val="0"/>
          <w:numId w:val="5"/>
        </w:numPr>
        <w:pBdr>
          <w:top w:val="nil"/>
          <w:left w:val="nil"/>
          <w:bottom w:val="nil"/>
          <w:right w:val="nil"/>
          <w:between w:val="nil"/>
        </w:pBdr>
        <w:spacing w:before="0" w:after="0"/>
      </w:pPr>
      <w:r>
        <w:rPr>
          <w:color w:val="000000"/>
        </w:rPr>
        <w:t>Any other applicable procedures followed by a public safety agency for critical employees in the jurisdiction the CA/RA covers.</w:t>
      </w:r>
    </w:p>
    <w:p w14:paraId="000004B7" w14:textId="77777777" w:rsidR="001875A0" w:rsidRDefault="00DC7652">
      <w:pPr>
        <w:pBdr>
          <w:top w:val="nil"/>
          <w:left w:val="nil"/>
          <w:bottom w:val="nil"/>
          <w:right w:val="nil"/>
          <w:between w:val="nil"/>
        </w:pBdr>
        <w:rPr>
          <w:color w:val="7030A0"/>
        </w:rPr>
      </w:pPr>
      <w:r>
        <w:rPr>
          <w:color w:val="000000"/>
        </w:rPr>
        <w:t>CAs and RAs SHALL have a process in place to ensure employees in Trusted Roles undergo background checks at least every ten (10) years.</w:t>
      </w:r>
    </w:p>
    <w:p w14:paraId="000004B8" w14:textId="77777777" w:rsidR="001875A0" w:rsidRDefault="00DC7652" w:rsidP="009C64F4">
      <w:pPr>
        <w:pStyle w:val="HeadingNumbered03"/>
      </w:pPr>
      <w:bookmarkStart w:id="218" w:name="_Toc170313654"/>
      <w:r>
        <w:t>Training Requirements</w:t>
      </w:r>
      <w:bookmarkEnd w:id="218"/>
    </w:p>
    <w:p w14:paraId="000004B9" w14:textId="77777777" w:rsidR="001875A0" w:rsidRDefault="00DC7652">
      <w:pPr>
        <w:pBdr>
          <w:top w:val="nil"/>
          <w:left w:val="nil"/>
          <w:bottom w:val="nil"/>
          <w:right w:val="nil"/>
          <w:between w:val="nil"/>
        </w:pBdr>
        <w:rPr>
          <w:color w:val="000000"/>
        </w:rPr>
      </w:pPr>
      <w:r>
        <w:rPr>
          <w:color w:val="000000"/>
        </w:rPr>
        <w:t>The CA and RA SHALL provide their personnel with the training needed to perform their job responsibilities competently and satisfactorily. The CA and RA SHALL conduct training in the following areas:</w:t>
      </w:r>
    </w:p>
    <w:p w14:paraId="000004BA" w14:textId="77777777" w:rsidR="001875A0" w:rsidRDefault="00DC7652">
      <w:pPr>
        <w:numPr>
          <w:ilvl w:val="0"/>
          <w:numId w:val="2"/>
        </w:numPr>
        <w:pBdr>
          <w:top w:val="nil"/>
          <w:left w:val="nil"/>
          <w:bottom w:val="nil"/>
          <w:right w:val="nil"/>
          <w:between w:val="nil"/>
        </w:pBdr>
        <w:spacing w:before="0" w:after="0"/>
      </w:pPr>
      <w:r>
        <w:rPr>
          <w:color w:val="000000"/>
        </w:rPr>
        <w:t>Basic PKI knowledge;</w:t>
      </w:r>
    </w:p>
    <w:p w14:paraId="000004BC" w14:textId="14EEBF3F" w:rsidR="001875A0" w:rsidRDefault="00DC7652">
      <w:pPr>
        <w:numPr>
          <w:ilvl w:val="0"/>
          <w:numId w:val="2"/>
        </w:numPr>
        <w:pBdr>
          <w:top w:val="nil"/>
          <w:left w:val="nil"/>
          <w:bottom w:val="nil"/>
          <w:right w:val="nil"/>
          <w:between w:val="nil"/>
        </w:pBdr>
        <w:spacing w:before="0" w:after="0"/>
      </w:pPr>
      <w:r>
        <w:rPr>
          <w:color w:val="000000"/>
        </w:rPr>
        <w:t>Security principles and mechanisms;</w:t>
      </w:r>
    </w:p>
    <w:p w14:paraId="000004BD" w14:textId="77777777" w:rsidR="001875A0" w:rsidRDefault="00DC7652">
      <w:pPr>
        <w:numPr>
          <w:ilvl w:val="0"/>
          <w:numId w:val="2"/>
        </w:numPr>
        <w:pBdr>
          <w:top w:val="nil"/>
          <w:left w:val="nil"/>
          <w:bottom w:val="nil"/>
          <w:right w:val="nil"/>
          <w:between w:val="nil"/>
        </w:pBdr>
        <w:spacing w:before="0" w:after="0"/>
      </w:pPr>
      <w:r>
        <w:rPr>
          <w:color w:val="000000"/>
        </w:rPr>
        <w:t>PKI hardware and software versions in use on the CA systems;</w:t>
      </w:r>
    </w:p>
    <w:p w14:paraId="000004BE" w14:textId="4DE7CF4E" w:rsidR="001875A0" w:rsidRDefault="00DC7652">
      <w:pPr>
        <w:numPr>
          <w:ilvl w:val="0"/>
          <w:numId w:val="2"/>
        </w:numPr>
        <w:pBdr>
          <w:top w:val="nil"/>
          <w:left w:val="nil"/>
          <w:bottom w:val="nil"/>
          <w:right w:val="nil"/>
          <w:between w:val="nil"/>
        </w:pBdr>
        <w:spacing w:before="0" w:after="0"/>
      </w:pPr>
      <w:r>
        <w:rPr>
          <w:color w:val="000000"/>
        </w:rPr>
        <w:t>PKI duties the Trusted Role is expected to perform;</w:t>
      </w:r>
      <w:r w:rsidR="00813184">
        <w:rPr>
          <w:color w:val="000000"/>
        </w:rPr>
        <w:t xml:space="preserve"> and</w:t>
      </w:r>
    </w:p>
    <w:p w14:paraId="000004BF" w14:textId="4B299478" w:rsidR="001875A0" w:rsidRDefault="00DC7652">
      <w:pPr>
        <w:numPr>
          <w:ilvl w:val="0"/>
          <w:numId w:val="2"/>
        </w:numPr>
        <w:pBdr>
          <w:top w:val="nil"/>
          <w:left w:val="nil"/>
          <w:bottom w:val="nil"/>
          <w:right w:val="nil"/>
          <w:between w:val="nil"/>
        </w:pBdr>
        <w:spacing w:before="0" w:after="0"/>
      </w:pPr>
      <w:r>
        <w:rPr>
          <w:color w:val="000000"/>
        </w:rPr>
        <w:t>Disaster recovery and business continuity procedures</w:t>
      </w:r>
      <w:r w:rsidR="00813184">
        <w:rPr>
          <w:color w:val="000000"/>
        </w:rPr>
        <w:t>.</w:t>
      </w:r>
    </w:p>
    <w:p w14:paraId="000004C1" w14:textId="77777777" w:rsidR="001875A0" w:rsidRDefault="00DC7652">
      <w:pPr>
        <w:pBdr>
          <w:top w:val="nil"/>
          <w:left w:val="nil"/>
          <w:bottom w:val="nil"/>
          <w:right w:val="nil"/>
          <w:between w:val="nil"/>
        </w:pBdr>
        <w:rPr>
          <w:color w:val="7030A0"/>
        </w:rPr>
      </w:pPr>
      <w:r>
        <w:rPr>
          <w:color w:val="000000"/>
        </w:rPr>
        <w:t>The CA and RA SHALL document the identity of all personnel who received training and the level of training completed.</w:t>
      </w:r>
    </w:p>
    <w:p w14:paraId="000004C2" w14:textId="77777777" w:rsidR="001875A0" w:rsidRDefault="00DC7652" w:rsidP="009C64F4">
      <w:pPr>
        <w:pStyle w:val="HeadingNumbered03"/>
      </w:pPr>
      <w:bookmarkStart w:id="219" w:name="_Toc170313655"/>
      <w:r>
        <w:t>Retraining Frequency and Requirements</w:t>
      </w:r>
      <w:bookmarkEnd w:id="219"/>
    </w:p>
    <w:p w14:paraId="000004C3" w14:textId="77777777" w:rsidR="001875A0" w:rsidRDefault="00DC7652">
      <w:pPr>
        <w:pBdr>
          <w:top w:val="nil"/>
          <w:left w:val="nil"/>
          <w:bottom w:val="nil"/>
          <w:right w:val="nil"/>
          <w:between w:val="nil"/>
        </w:pBdr>
        <w:rPr>
          <w:color w:val="000000"/>
        </w:rPr>
      </w:pPr>
      <w:r>
        <w:rPr>
          <w:color w:val="000000"/>
        </w:rPr>
        <w:t xml:space="preserve">The CA and RA SHALL provide refresher training and updates, at least annually, for all individuals in Trusted Roles to ensure that such personnel maintain the required level of proficiency to perform their role. The CA and RA SHALL: </w:t>
      </w:r>
    </w:p>
    <w:p w14:paraId="000004C4" w14:textId="77777777" w:rsidR="001875A0" w:rsidRDefault="00DC7652" w:rsidP="005B596E">
      <w:pPr>
        <w:numPr>
          <w:ilvl w:val="0"/>
          <w:numId w:val="2"/>
        </w:numPr>
        <w:pBdr>
          <w:top w:val="nil"/>
          <w:left w:val="nil"/>
          <w:bottom w:val="nil"/>
          <w:right w:val="nil"/>
          <w:between w:val="nil"/>
        </w:pBdr>
        <w:spacing w:before="0" w:after="0"/>
        <w:ind w:left="806"/>
      </w:pPr>
      <w:r>
        <w:rPr>
          <w:color w:val="000000"/>
        </w:rPr>
        <w:t>Make individuals in Trusted Roles aware of changes in the operations of the PKI, this CP, or the CPS;</w:t>
      </w:r>
    </w:p>
    <w:p w14:paraId="000004C5" w14:textId="77777777" w:rsidR="001875A0" w:rsidRDefault="00DC7652">
      <w:pPr>
        <w:numPr>
          <w:ilvl w:val="0"/>
          <w:numId w:val="2"/>
        </w:numPr>
        <w:pBdr>
          <w:top w:val="nil"/>
          <w:left w:val="nil"/>
          <w:bottom w:val="nil"/>
          <w:right w:val="nil"/>
          <w:between w:val="nil"/>
        </w:pBdr>
        <w:spacing w:before="0" w:after="0"/>
      </w:pPr>
      <w:r>
        <w:rPr>
          <w:color w:val="000000"/>
        </w:rPr>
        <w:t xml:space="preserve">Plan and document training for any significant change to the PKI operations, this CP, or the CPS and; </w:t>
      </w:r>
    </w:p>
    <w:p w14:paraId="000004C6" w14:textId="77777777" w:rsidR="001875A0" w:rsidRDefault="00DC7652">
      <w:pPr>
        <w:numPr>
          <w:ilvl w:val="0"/>
          <w:numId w:val="2"/>
        </w:numPr>
        <w:pBdr>
          <w:top w:val="nil"/>
          <w:left w:val="nil"/>
          <w:bottom w:val="nil"/>
          <w:right w:val="nil"/>
          <w:between w:val="nil"/>
        </w:pBdr>
        <w:spacing w:before="0" w:after="0"/>
        <w:rPr>
          <w:color w:val="7030A0"/>
        </w:rPr>
      </w:pPr>
      <w:r>
        <w:rPr>
          <w:color w:val="000000"/>
        </w:rPr>
        <w:t>Document the identity of all personnel who receive training and the level of training completed.</w:t>
      </w:r>
    </w:p>
    <w:p w14:paraId="000004C7" w14:textId="77777777" w:rsidR="001875A0" w:rsidRDefault="00DC7652" w:rsidP="009C64F4">
      <w:pPr>
        <w:pStyle w:val="HeadingNumbered03"/>
      </w:pPr>
      <w:bookmarkStart w:id="220" w:name="_Toc170313656"/>
      <w:r>
        <w:t>Job Rotation Frequency and Sequence</w:t>
      </w:r>
      <w:bookmarkEnd w:id="220"/>
    </w:p>
    <w:p w14:paraId="2728DF3A" w14:textId="056CEF2C" w:rsidR="00A80404" w:rsidRDefault="00A80404" w:rsidP="00223C46">
      <w:r>
        <w:t xml:space="preserve">Job rotation </w:t>
      </w:r>
      <w:r w:rsidR="00D62B9C">
        <w:t>MUST NOT</w:t>
      </w:r>
      <w:r>
        <w:t xml:space="preserve"> violate role separation. All </w:t>
      </w:r>
      <w:r w:rsidR="008B367B">
        <w:t>A</w:t>
      </w:r>
      <w:r>
        <w:t xml:space="preserve">ccess rights associated with a previous role MUST be terminated. </w:t>
      </w:r>
    </w:p>
    <w:p w14:paraId="000004C8" w14:textId="3062AEBE" w:rsidR="001875A0" w:rsidRDefault="00A80404" w:rsidP="00223C46">
      <w:pPr>
        <w:rPr>
          <w:color w:val="000000"/>
        </w:rPr>
      </w:pPr>
      <w:r>
        <w:t xml:space="preserve">All job rotations MUST be documented. Individuals assuming a </w:t>
      </w:r>
      <w:r w:rsidR="00AB0185">
        <w:t>Compliance A</w:t>
      </w:r>
      <w:r>
        <w:t>uditor role MUST NOT Audit their own work from a previous role</w:t>
      </w:r>
      <w:r>
        <w:rPr>
          <w:color w:val="000000"/>
        </w:rPr>
        <w:t>.</w:t>
      </w:r>
    </w:p>
    <w:p w14:paraId="000004C9" w14:textId="77777777" w:rsidR="001875A0" w:rsidRDefault="00DC7652" w:rsidP="009C64F4">
      <w:pPr>
        <w:pStyle w:val="HeadingNumbered03"/>
      </w:pPr>
      <w:bookmarkStart w:id="221" w:name="_Toc170313657"/>
      <w:r>
        <w:lastRenderedPageBreak/>
        <w:t>Sanctions for Unauthorized Actions</w:t>
      </w:r>
      <w:bookmarkEnd w:id="221"/>
    </w:p>
    <w:p w14:paraId="000004CA" w14:textId="77777777" w:rsidR="001875A0" w:rsidRDefault="00DC7652">
      <w:pPr>
        <w:pBdr>
          <w:top w:val="nil"/>
          <w:left w:val="nil"/>
          <w:bottom w:val="nil"/>
          <w:right w:val="nil"/>
          <w:between w:val="nil"/>
        </w:pBdr>
        <w:rPr>
          <w:color w:val="7030A0"/>
        </w:rPr>
      </w:pPr>
      <w:r>
        <w:rPr>
          <w:color w:val="000000"/>
        </w:rPr>
        <w:t xml:space="preserve">The CA and RA SHALL establish, maintain, and enforce policies for the discipline of personnel following unauthorized actions. The CA and RA disciplinary actions MAY include measures up to and including termination and SHALL be commensurate with the frequency and severity of the unauthorized actions. </w:t>
      </w:r>
    </w:p>
    <w:p w14:paraId="000004CB" w14:textId="77777777" w:rsidR="001875A0" w:rsidRDefault="00DC7652" w:rsidP="009C64F4">
      <w:pPr>
        <w:pStyle w:val="HeadingNumbered03"/>
      </w:pPr>
      <w:bookmarkStart w:id="222" w:name="_Toc170313658"/>
      <w:r>
        <w:t>Independent Contractor Requirements</w:t>
      </w:r>
      <w:bookmarkEnd w:id="222"/>
    </w:p>
    <w:p w14:paraId="000004CC" w14:textId="77777777" w:rsidR="001875A0" w:rsidRDefault="00DC7652">
      <w:pPr>
        <w:pBdr>
          <w:top w:val="nil"/>
          <w:left w:val="nil"/>
          <w:bottom w:val="nil"/>
          <w:right w:val="nil"/>
          <w:between w:val="nil"/>
        </w:pBdr>
        <w:rPr>
          <w:color w:val="000000"/>
        </w:rPr>
      </w:pPr>
      <w:r>
        <w:rPr>
          <w:color w:val="000000"/>
        </w:rPr>
        <w:t>The CA and RA MAY permit independent contractors or consultants to become Trusted Persons only to the extent necessary to accommodate clearly defined outsourcing needs. Contractors fulfilling Trusted Roles SHALL follow all personnel requirements stipulated in this CP and SHALL establish procedures to ensure that their duties are in accordance with this CP.</w:t>
      </w:r>
    </w:p>
    <w:p w14:paraId="000004CD" w14:textId="77777777" w:rsidR="001875A0" w:rsidRDefault="00DC7652">
      <w:pPr>
        <w:pBdr>
          <w:top w:val="nil"/>
          <w:left w:val="nil"/>
          <w:bottom w:val="nil"/>
          <w:right w:val="nil"/>
          <w:between w:val="nil"/>
        </w:pBdr>
        <w:rPr>
          <w:color w:val="7030A0"/>
        </w:rPr>
      </w:pPr>
      <w:r>
        <w:rPr>
          <w:color w:val="000000"/>
        </w:rPr>
        <w:t xml:space="preserve">The CA SHALL escort independent contractors and consultants not fulfilling a Trusted Role and directly supervise them with Trusted Persons when they are given Access to the CA Facility, or CA and RA systems. </w:t>
      </w:r>
    </w:p>
    <w:p w14:paraId="000004CE" w14:textId="77777777" w:rsidR="001875A0" w:rsidRDefault="00DC7652" w:rsidP="009C64F4">
      <w:pPr>
        <w:pStyle w:val="HeadingNumbered03"/>
      </w:pPr>
      <w:bookmarkStart w:id="223" w:name="_Toc170313659"/>
      <w:r>
        <w:t>Documentation Supplied to Personnel</w:t>
      </w:r>
      <w:bookmarkEnd w:id="223"/>
    </w:p>
    <w:p w14:paraId="000004CF" w14:textId="77777777" w:rsidR="001875A0" w:rsidRDefault="00DC7652">
      <w:pPr>
        <w:pBdr>
          <w:top w:val="nil"/>
          <w:left w:val="nil"/>
          <w:bottom w:val="nil"/>
          <w:right w:val="nil"/>
          <w:between w:val="nil"/>
        </w:pBdr>
        <w:rPr>
          <w:color w:val="7030A0"/>
        </w:rPr>
      </w:pPr>
      <w:r>
        <w:rPr>
          <w:color w:val="000000"/>
        </w:rPr>
        <w:t>The CA and RA SHALL make available to its personnel this CP, the corresponding CPS, and any relevant statutes, policies, or contracts needed for the Trusted Persons to perform their duties.</w:t>
      </w:r>
    </w:p>
    <w:p w14:paraId="000004D0" w14:textId="77777777" w:rsidR="001875A0" w:rsidRDefault="00DC7652" w:rsidP="000554ED">
      <w:pPr>
        <w:pStyle w:val="HeadingNumbered02"/>
      </w:pPr>
      <w:bookmarkStart w:id="224" w:name="_Toc170313660"/>
      <w:r>
        <w:t>Audit Logging Procedures</w:t>
      </w:r>
      <w:bookmarkEnd w:id="224"/>
    </w:p>
    <w:p w14:paraId="000004D1" w14:textId="77777777" w:rsidR="001875A0" w:rsidRDefault="00DC7652">
      <w:pPr>
        <w:pBdr>
          <w:top w:val="nil"/>
          <w:left w:val="nil"/>
          <w:bottom w:val="nil"/>
          <w:right w:val="nil"/>
          <w:between w:val="nil"/>
        </w:pBdr>
        <w:rPr>
          <w:color w:val="000000"/>
        </w:rPr>
      </w:pPr>
      <w:r>
        <w:rPr>
          <w:color w:val="000000"/>
        </w:rPr>
        <w:t>The CA and RA SHALL generate Audit log files for all events relating to the security of the CA and RA.</w:t>
      </w:r>
    </w:p>
    <w:p w14:paraId="71D35C15" w14:textId="05D0B195" w:rsidR="00AB2B08" w:rsidRDefault="00AB2B08">
      <w:pPr>
        <w:pBdr>
          <w:top w:val="nil"/>
          <w:left w:val="nil"/>
          <w:bottom w:val="nil"/>
          <w:right w:val="nil"/>
          <w:between w:val="nil"/>
        </w:pBdr>
        <w:rPr>
          <w:color w:val="000000"/>
        </w:rPr>
      </w:pPr>
      <w:r w:rsidRPr="00AB2B08">
        <w:rPr>
          <w:color w:val="000000"/>
        </w:rPr>
        <w:t xml:space="preserve">Where possible, the </w:t>
      </w:r>
      <w:r>
        <w:rPr>
          <w:color w:val="000000"/>
        </w:rPr>
        <w:t>A</w:t>
      </w:r>
      <w:r w:rsidRPr="00AB2B08">
        <w:rPr>
          <w:color w:val="000000"/>
        </w:rPr>
        <w:t xml:space="preserve">udit logs </w:t>
      </w:r>
      <w:r>
        <w:rPr>
          <w:color w:val="000000"/>
        </w:rPr>
        <w:t>MUST</w:t>
      </w:r>
      <w:r w:rsidRPr="00AB2B08">
        <w:rPr>
          <w:color w:val="000000"/>
        </w:rPr>
        <w:t xml:space="preserve"> be automatically collected. Where this is not possible, a logbook, paper form, or other physical mechanism </w:t>
      </w:r>
      <w:r>
        <w:rPr>
          <w:color w:val="000000"/>
        </w:rPr>
        <w:t>MUST</w:t>
      </w:r>
      <w:r w:rsidRPr="00AB2B08">
        <w:rPr>
          <w:color w:val="000000"/>
        </w:rPr>
        <w:t xml:space="preserve"> be used. All </w:t>
      </w:r>
      <w:r>
        <w:rPr>
          <w:color w:val="000000"/>
        </w:rPr>
        <w:t>A</w:t>
      </w:r>
      <w:r w:rsidRPr="00AB2B08">
        <w:rPr>
          <w:color w:val="000000"/>
        </w:rPr>
        <w:t xml:space="preserve">udit logs, both electronic and non-electronic, </w:t>
      </w:r>
      <w:r>
        <w:rPr>
          <w:color w:val="000000"/>
        </w:rPr>
        <w:t>MUST</w:t>
      </w:r>
      <w:r w:rsidRPr="00AB2B08">
        <w:rPr>
          <w:color w:val="000000"/>
        </w:rPr>
        <w:t xml:space="preserve"> be retained and made available during </w:t>
      </w:r>
      <w:r>
        <w:rPr>
          <w:color w:val="000000"/>
        </w:rPr>
        <w:t>C</w:t>
      </w:r>
      <w:r w:rsidRPr="00AB2B08">
        <w:rPr>
          <w:color w:val="000000"/>
        </w:rPr>
        <w:t xml:space="preserve">ompliance </w:t>
      </w:r>
      <w:r>
        <w:rPr>
          <w:color w:val="000000"/>
        </w:rPr>
        <w:t>A</w:t>
      </w:r>
      <w:r w:rsidRPr="00AB2B08">
        <w:rPr>
          <w:color w:val="000000"/>
        </w:rPr>
        <w:t xml:space="preserve">udits. Implementation and documentation of automated tools </w:t>
      </w:r>
      <w:r>
        <w:rPr>
          <w:color w:val="000000"/>
        </w:rPr>
        <w:t>MUST</w:t>
      </w:r>
      <w:r w:rsidRPr="00AB2B08">
        <w:rPr>
          <w:color w:val="000000"/>
        </w:rPr>
        <w:t xml:space="preserve"> describe how relevant events and anomalies are recorded. </w:t>
      </w:r>
    </w:p>
    <w:p w14:paraId="1030A443" w14:textId="28F048F0" w:rsidR="00AB2B08" w:rsidRDefault="00AB2B08">
      <w:pPr>
        <w:pBdr>
          <w:top w:val="nil"/>
          <w:left w:val="nil"/>
          <w:bottom w:val="nil"/>
          <w:right w:val="nil"/>
          <w:between w:val="nil"/>
        </w:pBdr>
        <w:rPr>
          <w:color w:val="000000"/>
        </w:rPr>
      </w:pPr>
      <w:r w:rsidRPr="00AB2B08">
        <w:rPr>
          <w:color w:val="000000"/>
        </w:rPr>
        <w:t xml:space="preserve">Audit </w:t>
      </w:r>
      <w:r w:rsidR="000E7A34">
        <w:rPr>
          <w:color w:val="000000"/>
        </w:rPr>
        <w:t>R</w:t>
      </w:r>
      <w:r w:rsidRPr="00AB2B08">
        <w:rPr>
          <w:color w:val="000000"/>
        </w:rPr>
        <w:t xml:space="preserve">ecord reviews </w:t>
      </w:r>
      <w:r>
        <w:rPr>
          <w:color w:val="000000"/>
        </w:rPr>
        <w:t>SHOULD</w:t>
      </w:r>
      <w:r w:rsidRPr="00AB2B08">
        <w:rPr>
          <w:color w:val="000000"/>
        </w:rPr>
        <w:t xml:space="preserve"> be performed using an automated process, and </w:t>
      </w:r>
      <w:r>
        <w:rPr>
          <w:color w:val="000000"/>
        </w:rPr>
        <w:t>MUST</w:t>
      </w:r>
      <w:r w:rsidRPr="00AB2B08">
        <w:rPr>
          <w:color w:val="000000"/>
        </w:rPr>
        <w:t xml:space="preserve"> include verification that the logs have not been tampered with, an inspection of log entries, and a root cause analysis for any alerts or irregularities. </w:t>
      </w:r>
    </w:p>
    <w:p w14:paraId="7A611A08" w14:textId="1EF86D57" w:rsidR="00AB2B08" w:rsidRDefault="00AB2B08">
      <w:pPr>
        <w:pBdr>
          <w:top w:val="nil"/>
          <w:left w:val="nil"/>
          <w:bottom w:val="nil"/>
          <w:right w:val="nil"/>
          <w:between w:val="nil"/>
        </w:pBdr>
        <w:rPr>
          <w:color w:val="7030A0"/>
        </w:rPr>
      </w:pPr>
      <w:r w:rsidRPr="00AB2B08">
        <w:rPr>
          <w:color w:val="000000"/>
        </w:rPr>
        <w:t xml:space="preserve">A </w:t>
      </w:r>
      <w:r w:rsidR="000E7A34">
        <w:rPr>
          <w:color w:val="000000"/>
        </w:rPr>
        <w:t>R</w:t>
      </w:r>
      <w:r w:rsidRPr="00AB2B08">
        <w:rPr>
          <w:color w:val="000000"/>
        </w:rPr>
        <w:t xml:space="preserve">ecord of the review, all significant events, and any actions taken as a result of these reviews </w:t>
      </w:r>
      <w:r>
        <w:rPr>
          <w:color w:val="000000"/>
        </w:rPr>
        <w:t>MUST</w:t>
      </w:r>
      <w:r w:rsidRPr="00AB2B08">
        <w:rPr>
          <w:color w:val="000000"/>
        </w:rPr>
        <w:t xml:space="preserve"> be explained in an </w:t>
      </w:r>
      <w:r>
        <w:rPr>
          <w:color w:val="000000"/>
        </w:rPr>
        <w:t>A</w:t>
      </w:r>
      <w:r w:rsidRPr="00AB2B08">
        <w:rPr>
          <w:color w:val="000000"/>
        </w:rPr>
        <w:t xml:space="preserve">udit log summary. This review summary </w:t>
      </w:r>
      <w:r>
        <w:rPr>
          <w:color w:val="000000"/>
        </w:rPr>
        <w:t>MUST</w:t>
      </w:r>
      <w:r w:rsidRPr="00AB2B08">
        <w:rPr>
          <w:color w:val="000000"/>
        </w:rPr>
        <w:t xml:space="preserve"> be retained as part of the long-term </w:t>
      </w:r>
      <w:r w:rsidR="00A55624">
        <w:rPr>
          <w:color w:val="000000"/>
        </w:rPr>
        <w:t>A</w:t>
      </w:r>
      <w:r w:rsidRPr="00AB2B08">
        <w:rPr>
          <w:color w:val="000000"/>
        </w:rPr>
        <w:t>rchive.</w:t>
      </w:r>
    </w:p>
    <w:p w14:paraId="000004D2" w14:textId="77777777" w:rsidR="001875A0" w:rsidRDefault="00DC7652" w:rsidP="009C64F4">
      <w:pPr>
        <w:pStyle w:val="HeadingNumbered03"/>
      </w:pPr>
      <w:bookmarkStart w:id="225" w:name="_Ref150897661"/>
      <w:bookmarkStart w:id="226" w:name="_Toc170313661"/>
      <w:r>
        <w:t>Types of Events Recorded</w:t>
      </w:r>
      <w:bookmarkEnd w:id="225"/>
      <w:bookmarkEnd w:id="226"/>
    </w:p>
    <w:p w14:paraId="000004D3" w14:textId="77777777" w:rsidR="001875A0" w:rsidRDefault="00DC7652">
      <w:pPr>
        <w:pBdr>
          <w:top w:val="nil"/>
          <w:left w:val="nil"/>
          <w:bottom w:val="nil"/>
          <w:right w:val="nil"/>
          <w:between w:val="nil"/>
        </w:pBdr>
        <w:rPr>
          <w:color w:val="000000"/>
        </w:rPr>
      </w:pPr>
      <w:r>
        <w:rPr>
          <w:color w:val="000000"/>
        </w:rPr>
        <w:t xml:space="preserve">The CA and RA SHALL include in each Audit Record the following information (either recorded automatically or manually for each Auditable event): </w:t>
      </w:r>
    </w:p>
    <w:p w14:paraId="000004D4" w14:textId="77777777" w:rsidR="001875A0" w:rsidRDefault="00DC7652">
      <w:pPr>
        <w:numPr>
          <w:ilvl w:val="0"/>
          <w:numId w:val="2"/>
        </w:numPr>
        <w:pBdr>
          <w:top w:val="nil"/>
          <w:left w:val="nil"/>
          <w:bottom w:val="nil"/>
          <w:right w:val="nil"/>
          <w:between w:val="nil"/>
        </w:pBdr>
        <w:spacing w:before="0" w:after="0"/>
      </w:pPr>
      <w:r>
        <w:rPr>
          <w:color w:val="000000"/>
        </w:rPr>
        <w:t xml:space="preserve">The type of event; </w:t>
      </w:r>
    </w:p>
    <w:p w14:paraId="000004D5" w14:textId="77777777" w:rsidR="001875A0" w:rsidRDefault="00DC7652">
      <w:pPr>
        <w:numPr>
          <w:ilvl w:val="0"/>
          <w:numId w:val="2"/>
        </w:numPr>
        <w:pBdr>
          <w:top w:val="nil"/>
          <w:left w:val="nil"/>
          <w:bottom w:val="nil"/>
          <w:right w:val="nil"/>
          <w:between w:val="nil"/>
        </w:pBdr>
        <w:spacing w:before="0" w:after="0"/>
      </w:pPr>
      <w:r>
        <w:rPr>
          <w:color w:val="000000"/>
        </w:rPr>
        <w:t xml:space="preserve">The date and time the event occurred; </w:t>
      </w:r>
    </w:p>
    <w:p w14:paraId="000004D6" w14:textId="77777777" w:rsidR="001875A0" w:rsidRDefault="00DC7652">
      <w:pPr>
        <w:numPr>
          <w:ilvl w:val="0"/>
          <w:numId w:val="2"/>
        </w:numPr>
        <w:pBdr>
          <w:top w:val="nil"/>
          <w:left w:val="nil"/>
          <w:bottom w:val="nil"/>
          <w:right w:val="nil"/>
          <w:between w:val="nil"/>
        </w:pBdr>
        <w:spacing w:before="0" w:after="0"/>
      </w:pPr>
      <w:r>
        <w:rPr>
          <w:color w:val="000000"/>
        </w:rPr>
        <w:t>Success or failure; and</w:t>
      </w:r>
    </w:p>
    <w:p w14:paraId="000004D7" w14:textId="77777777" w:rsidR="001875A0" w:rsidRDefault="00DC7652">
      <w:pPr>
        <w:numPr>
          <w:ilvl w:val="0"/>
          <w:numId w:val="2"/>
        </w:numPr>
        <w:pBdr>
          <w:top w:val="nil"/>
          <w:left w:val="nil"/>
          <w:bottom w:val="nil"/>
          <w:right w:val="nil"/>
          <w:between w:val="nil"/>
        </w:pBdr>
        <w:spacing w:before="0" w:after="0"/>
      </w:pPr>
      <w:r>
        <w:rPr>
          <w:color w:val="000000"/>
        </w:rPr>
        <w:lastRenderedPageBreak/>
        <w:t xml:space="preserve">The identity of the entity and/or person that caused the event. </w:t>
      </w:r>
    </w:p>
    <w:p w14:paraId="000004D8" w14:textId="77777777" w:rsidR="001875A0" w:rsidRDefault="00DC7652">
      <w:pPr>
        <w:pBdr>
          <w:top w:val="nil"/>
          <w:left w:val="nil"/>
          <w:bottom w:val="nil"/>
          <w:right w:val="nil"/>
          <w:between w:val="nil"/>
        </w:pBdr>
        <w:rPr>
          <w:color w:val="000000"/>
        </w:rPr>
      </w:pPr>
      <w:bookmarkStart w:id="227" w:name="_heading=h.vgdtq7" w:colFirst="0" w:colLast="0"/>
      <w:bookmarkEnd w:id="227"/>
      <w:r>
        <w:rPr>
          <w:color w:val="000000"/>
        </w:rPr>
        <w:t>The CA and RA SHALL enable all security Auditing capabilities of the CA and RA operating systems and applications to record the following events (where these events cannot be electronically logged, the CA and RA SHALL supplement the electronic Audit logs with physical logs as necessary):</w:t>
      </w:r>
    </w:p>
    <w:p w14:paraId="000004D9" w14:textId="13EA4021" w:rsidR="001875A0" w:rsidRDefault="00702072" w:rsidP="003653AC">
      <w:pPr>
        <w:pStyle w:val="TableCaption0"/>
      </w:pPr>
      <w:bookmarkStart w:id="228" w:name="_heading=h.3fg1ce0" w:colFirst="0" w:colLast="0"/>
      <w:bookmarkStart w:id="229" w:name="_Toc160010884"/>
      <w:bookmarkEnd w:id="228"/>
      <w:r>
        <w:t xml:space="preserve">Table </w:t>
      </w:r>
      <w:r>
        <w:fldChar w:fldCharType="begin"/>
      </w:r>
      <w:r>
        <w:instrText xml:space="preserve"> SEQ Table \* ARABIC </w:instrText>
      </w:r>
      <w:r>
        <w:fldChar w:fldCharType="separate"/>
      </w:r>
      <w:r w:rsidR="0008601A">
        <w:rPr>
          <w:noProof/>
        </w:rPr>
        <w:t>4</w:t>
      </w:r>
      <w:r>
        <w:rPr>
          <w:noProof/>
        </w:rPr>
        <w:fldChar w:fldCharType="end"/>
      </w:r>
      <w:r>
        <w:t xml:space="preserve">: </w:t>
      </w:r>
      <w:r w:rsidRPr="00EA0446">
        <w:t>Auditable Events Recorded</w:t>
      </w:r>
      <w:bookmarkEnd w:id="229"/>
    </w:p>
    <w:tbl>
      <w:tblPr>
        <w:tblStyle w:val="a9"/>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5"/>
        <w:gridCol w:w="900"/>
        <w:gridCol w:w="810"/>
      </w:tblGrid>
      <w:tr w:rsidR="001875A0" w14:paraId="6BF50A26" w14:textId="77777777">
        <w:trPr>
          <w:trHeight w:val="288"/>
          <w:tblHeader/>
        </w:trPr>
        <w:tc>
          <w:tcPr>
            <w:tcW w:w="7645" w:type="dxa"/>
            <w:shd w:val="clear" w:color="auto" w:fill="365F91"/>
            <w:tcMar>
              <w:top w:w="58" w:type="dxa"/>
              <w:bottom w:w="58" w:type="dxa"/>
            </w:tcMar>
            <w:vAlign w:val="center"/>
          </w:tcPr>
          <w:p w14:paraId="000004DA" w14:textId="77777777" w:rsidR="001875A0" w:rsidRPr="00683E74" w:rsidRDefault="00DC7652">
            <w:pPr>
              <w:spacing w:before="0" w:after="0"/>
              <w:rPr>
                <w:b/>
                <w:color w:val="FFFFFF"/>
                <w:sz w:val="21"/>
                <w:szCs w:val="21"/>
              </w:rPr>
            </w:pPr>
            <w:bookmarkStart w:id="230" w:name="_heading=h.1ulbmlt" w:colFirst="0" w:colLast="0"/>
            <w:bookmarkEnd w:id="230"/>
            <w:r w:rsidRPr="00683E74">
              <w:rPr>
                <w:b/>
                <w:color w:val="FFFFFF"/>
                <w:sz w:val="21"/>
                <w:szCs w:val="21"/>
              </w:rPr>
              <w:t>Auditable Event</w:t>
            </w:r>
          </w:p>
        </w:tc>
        <w:tc>
          <w:tcPr>
            <w:tcW w:w="900" w:type="dxa"/>
            <w:shd w:val="clear" w:color="auto" w:fill="365F91"/>
            <w:tcMar>
              <w:top w:w="58" w:type="dxa"/>
              <w:bottom w:w="58" w:type="dxa"/>
            </w:tcMar>
            <w:vAlign w:val="center"/>
          </w:tcPr>
          <w:p w14:paraId="000004DB" w14:textId="77777777" w:rsidR="001875A0" w:rsidRPr="00683E74" w:rsidRDefault="00DC7652">
            <w:pPr>
              <w:spacing w:before="0" w:after="0"/>
              <w:jc w:val="center"/>
              <w:rPr>
                <w:b/>
                <w:color w:val="FFFFFF"/>
                <w:sz w:val="21"/>
                <w:szCs w:val="21"/>
              </w:rPr>
            </w:pPr>
            <w:r w:rsidRPr="00683E74">
              <w:rPr>
                <w:b/>
                <w:color w:val="FFFFFF"/>
                <w:sz w:val="21"/>
                <w:szCs w:val="21"/>
              </w:rPr>
              <w:t>CA</w:t>
            </w:r>
          </w:p>
        </w:tc>
        <w:tc>
          <w:tcPr>
            <w:tcW w:w="810" w:type="dxa"/>
            <w:shd w:val="clear" w:color="auto" w:fill="365F91"/>
            <w:tcMar>
              <w:top w:w="58" w:type="dxa"/>
              <w:bottom w:w="58" w:type="dxa"/>
            </w:tcMar>
            <w:vAlign w:val="center"/>
          </w:tcPr>
          <w:p w14:paraId="000004DC" w14:textId="77777777" w:rsidR="001875A0" w:rsidRPr="00683E74" w:rsidRDefault="00DC7652">
            <w:pPr>
              <w:spacing w:before="0" w:after="0"/>
              <w:jc w:val="center"/>
              <w:rPr>
                <w:b/>
                <w:color w:val="FFFFFF"/>
                <w:sz w:val="21"/>
                <w:szCs w:val="21"/>
              </w:rPr>
            </w:pPr>
            <w:r w:rsidRPr="00683E74">
              <w:rPr>
                <w:b/>
                <w:color w:val="FFFFFF"/>
                <w:sz w:val="21"/>
                <w:szCs w:val="21"/>
              </w:rPr>
              <w:t>RA</w:t>
            </w:r>
          </w:p>
        </w:tc>
      </w:tr>
      <w:tr w:rsidR="001875A0" w14:paraId="329353A2" w14:textId="77777777">
        <w:tc>
          <w:tcPr>
            <w:tcW w:w="9355" w:type="dxa"/>
            <w:gridSpan w:val="3"/>
          </w:tcPr>
          <w:p w14:paraId="000004DD" w14:textId="77777777" w:rsidR="001875A0" w:rsidRPr="00683E74" w:rsidRDefault="00DC7652">
            <w:pPr>
              <w:spacing w:before="0" w:after="0"/>
              <w:rPr>
                <w:b/>
                <w:i/>
                <w:sz w:val="21"/>
                <w:szCs w:val="21"/>
              </w:rPr>
            </w:pPr>
            <w:r w:rsidRPr="00683E74">
              <w:rPr>
                <w:b/>
                <w:i/>
                <w:sz w:val="21"/>
                <w:szCs w:val="21"/>
              </w:rPr>
              <w:t>Physical Access to CA Facility:</w:t>
            </w:r>
          </w:p>
        </w:tc>
      </w:tr>
      <w:tr w:rsidR="001875A0" w14:paraId="58FC4332" w14:textId="77777777">
        <w:tc>
          <w:tcPr>
            <w:tcW w:w="7645" w:type="dxa"/>
          </w:tcPr>
          <w:p w14:paraId="000004E0" w14:textId="77777777" w:rsidR="001875A0" w:rsidRPr="00683E74" w:rsidRDefault="00DC7652">
            <w:pPr>
              <w:spacing w:before="0" w:after="0"/>
              <w:ind w:firstLine="247"/>
              <w:rPr>
                <w:sz w:val="21"/>
                <w:szCs w:val="21"/>
              </w:rPr>
            </w:pPr>
            <w:r w:rsidRPr="00683E74">
              <w:rPr>
                <w:sz w:val="21"/>
                <w:szCs w:val="21"/>
              </w:rPr>
              <w:t>Personnel Access to room housing CA</w:t>
            </w:r>
          </w:p>
        </w:tc>
        <w:tc>
          <w:tcPr>
            <w:tcW w:w="900" w:type="dxa"/>
          </w:tcPr>
          <w:p w14:paraId="000004E1" w14:textId="77777777" w:rsidR="001875A0" w:rsidRPr="00683E74" w:rsidRDefault="00DC7652">
            <w:pPr>
              <w:spacing w:before="0" w:after="0"/>
              <w:jc w:val="center"/>
              <w:rPr>
                <w:sz w:val="21"/>
                <w:szCs w:val="21"/>
              </w:rPr>
            </w:pPr>
            <w:r w:rsidRPr="00683E74">
              <w:rPr>
                <w:sz w:val="21"/>
                <w:szCs w:val="21"/>
              </w:rPr>
              <w:t>X</w:t>
            </w:r>
          </w:p>
        </w:tc>
        <w:tc>
          <w:tcPr>
            <w:tcW w:w="810" w:type="dxa"/>
          </w:tcPr>
          <w:p w14:paraId="000004E2" w14:textId="77777777" w:rsidR="001875A0" w:rsidRPr="00683E74" w:rsidRDefault="001875A0">
            <w:pPr>
              <w:spacing w:before="0" w:after="0"/>
              <w:jc w:val="center"/>
              <w:rPr>
                <w:sz w:val="21"/>
                <w:szCs w:val="21"/>
              </w:rPr>
            </w:pPr>
          </w:p>
        </w:tc>
      </w:tr>
      <w:tr w:rsidR="001875A0" w14:paraId="60AAAABB" w14:textId="77777777">
        <w:tc>
          <w:tcPr>
            <w:tcW w:w="7645" w:type="dxa"/>
          </w:tcPr>
          <w:p w14:paraId="000004E3" w14:textId="063F1D71" w:rsidR="001875A0" w:rsidRPr="00683E74" w:rsidRDefault="00DC7652">
            <w:pPr>
              <w:spacing w:before="0" w:after="0"/>
              <w:ind w:firstLine="247"/>
              <w:rPr>
                <w:sz w:val="21"/>
                <w:szCs w:val="21"/>
              </w:rPr>
            </w:pPr>
            <w:r w:rsidRPr="00683E74">
              <w:rPr>
                <w:sz w:val="21"/>
                <w:szCs w:val="21"/>
              </w:rPr>
              <w:t xml:space="preserve">Access to the CA </w:t>
            </w:r>
            <w:r w:rsidR="00650B7D">
              <w:rPr>
                <w:sz w:val="21"/>
                <w:szCs w:val="21"/>
              </w:rPr>
              <w:t>s</w:t>
            </w:r>
            <w:r w:rsidR="00650B7D" w:rsidRPr="00683E74">
              <w:rPr>
                <w:sz w:val="21"/>
                <w:szCs w:val="21"/>
              </w:rPr>
              <w:t>erver</w:t>
            </w:r>
          </w:p>
        </w:tc>
        <w:tc>
          <w:tcPr>
            <w:tcW w:w="900" w:type="dxa"/>
          </w:tcPr>
          <w:p w14:paraId="000004E4" w14:textId="77777777" w:rsidR="001875A0" w:rsidRPr="00683E74" w:rsidRDefault="00DC7652">
            <w:pPr>
              <w:spacing w:before="0" w:after="0"/>
              <w:jc w:val="center"/>
              <w:rPr>
                <w:sz w:val="21"/>
                <w:szCs w:val="21"/>
              </w:rPr>
            </w:pPr>
            <w:r w:rsidRPr="00683E74">
              <w:rPr>
                <w:sz w:val="21"/>
                <w:szCs w:val="21"/>
              </w:rPr>
              <w:t>X</w:t>
            </w:r>
          </w:p>
        </w:tc>
        <w:tc>
          <w:tcPr>
            <w:tcW w:w="810" w:type="dxa"/>
          </w:tcPr>
          <w:p w14:paraId="000004E5" w14:textId="77777777" w:rsidR="001875A0" w:rsidRPr="00683E74" w:rsidRDefault="001875A0">
            <w:pPr>
              <w:spacing w:before="0" w:after="0"/>
              <w:jc w:val="center"/>
              <w:rPr>
                <w:sz w:val="21"/>
                <w:szCs w:val="21"/>
              </w:rPr>
            </w:pPr>
          </w:p>
        </w:tc>
      </w:tr>
      <w:tr w:rsidR="001875A0" w14:paraId="0E64B269" w14:textId="77777777">
        <w:tc>
          <w:tcPr>
            <w:tcW w:w="7645" w:type="dxa"/>
          </w:tcPr>
          <w:p w14:paraId="000004E6" w14:textId="77777777" w:rsidR="001875A0" w:rsidRPr="00683E74" w:rsidRDefault="00DC7652">
            <w:pPr>
              <w:spacing w:before="0" w:after="0"/>
              <w:ind w:firstLine="247"/>
              <w:rPr>
                <w:sz w:val="21"/>
                <w:szCs w:val="21"/>
              </w:rPr>
            </w:pPr>
            <w:r w:rsidRPr="00683E74">
              <w:rPr>
                <w:sz w:val="21"/>
                <w:szCs w:val="21"/>
              </w:rPr>
              <w:t>Known or suspected violations of physical security</w:t>
            </w:r>
          </w:p>
        </w:tc>
        <w:tc>
          <w:tcPr>
            <w:tcW w:w="900" w:type="dxa"/>
          </w:tcPr>
          <w:p w14:paraId="000004E7" w14:textId="77777777" w:rsidR="001875A0" w:rsidRPr="00683E74" w:rsidRDefault="00DC7652">
            <w:pPr>
              <w:spacing w:before="0" w:after="0"/>
              <w:jc w:val="center"/>
              <w:rPr>
                <w:sz w:val="21"/>
                <w:szCs w:val="21"/>
              </w:rPr>
            </w:pPr>
            <w:r w:rsidRPr="00683E74">
              <w:rPr>
                <w:sz w:val="21"/>
                <w:szCs w:val="21"/>
              </w:rPr>
              <w:t>X</w:t>
            </w:r>
          </w:p>
        </w:tc>
        <w:tc>
          <w:tcPr>
            <w:tcW w:w="810" w:type="dxa"/>
          </w:tcPr>
          <w:p w14:paraId="000004E8" w14:textId="77777777" w:rsidR="001875A0" w:rsidRPr="00683E74" w:rsidRDefault="001875A0">
            <w:pPr>
              <w:spacing w:before="0" w:after="0"/>
              <w:jc w:val="center"/>
              <w:rPr>
                <w:sz w:val="21"/>
                <w:szCs w:val="21"/>
              </w:rPr>
            </w:pPr>
          </w:p>
        </w:tc>
      </w:tr>
      <w:tr w:rsidR="001875A0" w14:paraId="481D1DE4" w14:textId="77777777">
        <w:tc>
          <w:tcPr>
            <w:tcW w:w="7645" w:type="dxa"/>
          </w:tcPr>
          <w:p w14:paraId="000004E9" w14:textId="77777777" w:rsidR="001875A0" w:rsidRPr="00683E74" w:rsidRDefault="00DC7652">
            <w:pPr>
              <w:spacing w:before="0" w:after="0"/>
              <w:ind w:firstLine="247"/>
              <w:rPr>
                <w:rFonts w:eastAsia="Courier New"/>
                <w:sz w:val="21"/>
                <w:szCs w:val="21"/>
              </w:rPr>
            </w:pPr>
            <w:r w:rsidRPr="00683E74">
              <w:rPr>
                <w:sz w:val="21"/>
                <w:szCs w:val="21"/>
              </w:rPr>
              <w:t>Any removal or addition of equipment to the CA enclosure</w:t>
            </w:r>
          </w:p>
        </w:tc>
        <w:tc>
          <w:tcPr>
            <w:tcW w:w="900" w:type="dxa"/>
          </w:tcPr>
          <w:p w14:paraId="000004EA" w14:textId="77777777" w:rsidR="001875A0" w:rsidRPr="00683E74" w:rsidRDefault="00DC7652">
            <w:pPr>
              <w:spacing w:before="0" w:after="0"/>
              <w:jc w:val="center"/>
              <w:rPr>
                <w:sz w:val="21"/>
                <w:szCs w:val="21"/>
              </w:rPr>
            </w:pPr>
            <w:r w:rsidRPr="00683E74">
              <w:rPr>
                <w:sz w:val="21"/>
                <w:szCs w:val="21"/>
              </w:rPr>
              <w:t>X</w:t>
            </w:r>
          </w:p>
        </w:tc>
        <w:tc>
          <w:tcPr>
            <w:tcW w:w="810" w:type="dxa"/>
          </w:tcPr>
          <w:p w14:paraId="000004EB" w14:textId="77777777" w:rsidR="001875A0" w:rsidRPr="00683E74" w:rsidRDefault="001875A0">
            <w:pPr>
              <w:spacing w:before="0" w:after="0"/>
              <w:jc w:val="center"/>
              <w:rPr>
                <w:sz w:val="21"/>
                <w:szCs w:val="21"/>
              </w:rPr>
            </w:pPr>
          </w:p>
        </w:tc>
      </w:tr>
      <w:tr w:rsidR="004E26FB" w14:paraId="099BF4DF" w14:textId="77777777">
        <w:tc>
          <w:tcPr>
            <w:tcW w:w="7645" w:type="dxa"/>
          </w:tcPr>
          <w:p w14:paraId="5DE74DDA" w14:textId="3DC6AE24" w:rsidR="004E26FB" w:rsidRPr="00683E74" w:rsidRDefault="004E26FB">
            <w:pPr>
              <w:spacing w:before="0" w:after="0"/>
              <w:ind w:firstLine="247"/>
              <w:rPr>
                <w:sz w:val="21"/>
                <w:szCs w:val="21"/>
              </w:rPr>
            </w:pPr>
            <w:r w:rsidRPr="00683E74">
              <w:rPr>
                <w:sz w:val="21"/>
                <w:szCs w:val="21"/>
              </w:rPr>
              <w:t>Power outages including UPS failure</w:t>
            </w:r>
          </w:p>
        </w:tc>
        <w:tc>
          <w:tcPr>
            <w:tcW w:w="900" w:type="dxa"/>
          </w:tcPr>
          <w:p w14:paraId="0DA2890D" w14:textId="5C467358" w:rsidR="004E26FB" w:rsidRPr="00683E74" w:rsidRDefault="004E26FB">
            <w:pPr>
              <w:spacing w:before="0" w:after="0"/>
              <w:jc w:val="center"/>
              <w:rPr>
                <w:sz w:val="21"/>
                <w:szCs w:val="21"/>
              </w:rPr>
            </w:pPr>
            <w:r w:rsidRPr="00683E74">
              <w:rPr>
                <w:sz w:val="21"/>
                <w:szCs w:val="21"/>
              </w:rPr>
              <w:t>X</w:t>
            </w:r>
          </w:p>
        </w:tc>
        <w:tc>
          <w:tcPr>
            <w:tcW w:w="810" w:type="dxa"/>
          </w:tcPr>
          <w:p w14:paraId="2F707DEF" w14:textId="77777777" w:rsidR="004E26FB" w:rsidRPr="00683E74" w:rsidRDefault="004E26FB">
            <w:pPr>
              <w:spacing w:before="0" w:after="0"/>
              <w:jc w:val="center"/>
              <w:rPr>
                <w:sz w:val="21"/>
                <w:szCs w:val="21"/>
              </w:rPr>
            </w:pPr>
          </w:p>
        </w:tc>
      </w:tr>
      <w:tr w:rsidR="001875A0" w14:paraId="20109310" w14:textId="77777777">
        <w:tc>
          <w:tcPr>
            <w:tcW w:w="9355" w:type="dxa"/>
            <w:gridSpan w:val="3"/>
          </w:tcPr>
          <w:p w14:paraId="000004EC" w14:textId="77777777" w:rsidR="001875A0" w:rsidRPr="00683E74" w:rsidRDefault="00DC7652">
            <w:pPr>
              <w:spacing w:before="0" w:after="0"/>
              <w:rPr>
                <w:b/>
                <w:i/>
                <w:sz w:val="21"/>
                <w:szCs w:val="21"/>
              </w:rPr>
            </w:pPr>
            <w:r w:rsidRPr="00683E74">
              <w:rPr>
                <w:b/>
                <w:i/>
                <w:sz w:val="21"/>
                <w:szCs w:val="21"/>
              </w:rPr>
              <w:t>System Configuration:</w:t>
            </w:r>
          </w:p>
        </w:tc>
      </w:tr>
      <w:tr w:rsidR="001875A0" w14:paraId="36E6A17B" w14:textId="77777777">
        <w:tc>
          <w:tcPr>
            <w:tcW w:w="7645" w:type="dxa"/>
          </w:tcPr>
          <w:p w14:paraId="000004EF" w14:textId="215A819F" w:rsidR="001875A0" w:rsidRPr="00683E74" w:rsidRDefault="00DC7652">
            <w:pPr>
              <w:spacing w:before="0" w:after="0"/>
              <w:ind w:left="247"/>
              <w:rPr>
                <w:sz w:val="21"/>
                <w:szCs w:val="21"/>
              </w:rPr>
            </w:pPr>
            <w:r w:rsidRPr="00683E74">
              <w:rPr>
                <w:sz w:val="21"/>
                <w:szCs w:val="21"/>
              </w:rPr>
              <w:t>Installation of the operating system</w:t>
            </w:r>
            <w:r w:rsidR="007201E8" w:rsidRPr="00683E74">
              <w:rPr>
                <w:sz w:val="21"/>
                <w:szCs w:val="21"/>
              </w:rPr>
              <w:t xml:space="preserve"> </w:t>
            </w:r>
          </w:p>
        </w:tc>
        <w:tc>
          <w:tcPr>
            <w:tcW w:w="900" w:type="dxa"/>
          </w:tcPr>
          <w:p w14:paraId="000004F0" w14:textId="77777777" w:rsidR="001875A0" w:rsidRPr="00683E74" w:rsidRDefault="00DC7652">
            <w:pPr>
              <w:spacing w:before="0" w:after="0"/>
              <w:jc w:val="center"/>
              <w:rPr>
                <w:sz w:val="21"/>
                <w:szCs w:val="21"/>
              </w:rPr>
            </w:pPr>
            <w:r w:rsidRPr="00683E74">
              <w:rPr>
                <w:sz w:val="21"/>
                <w:szCs w:val="21"/>
              </w:rPr>
              <w:t>X</w:t>
            </w:r>
          </w:p>
        </w:tc>
        <w:tc>
          <w:tcPr>
            <w:tcW w:w="810" w:type="dxa"/>
          </w:tcPr>
          <w:p w14:paraId="000004F1" w14:textId="77777777" w:rsidR="001875A0" w:rsidRPr="00683E74" w:rsidRDefault="001875A0">
            <w:pPr>
              <w:spacing w:before="0" w:after="0"/>
              <w:jc w:val="center"/>
              <w:rPr>
                <w:sz w:val="21"/>
                <w:szCs w:val="21"/>
              </w:rPr>
            </w:pPr>
          </w:p>
        </w:tc>
      </w:tr>
      <w:tr w:rsidR="007201E8" w14:paraId="48B37368" w14:textId="77777777">
        <w:tc>
          <w:tcPr>
            <w:tcW w:w="7645" w:type="dxa"/>
          </w:tcPr>
          <w:p w14:paraId="1565E407" w14:textId="054AD561" w:rsidR="007201E8" w:rsidRPr="00683E74" w:rsidRDefault="007201E8">
            <w:pPr>
              <w:spacing w:before="0" w:after="0"/>
              <w:ind w:left="247"/>
              <w:rPr>
                <w:sz w:val="21"/>
                <w:szCs w:val="21"/>
              </w:rPr>
            </w:pPr>
            <w:r w:rsidRPr="00683E74">
              <w:rPr>
                <w:sz w:val="21"/>
                <w:szCs w:val="21"/>
              </w:rPr>
              <w:t xml:space="preserve">Software check </w:t>
            </w:r>
            <w:r w:rsidR="008472AE">
              <w:rPr>
                <w:sz w:val="21"/>
                <w:szCs w:val="21"/>
              </w:rPr>
              <w:t>I</w:t>
            </w:r>
            <w:r w:rsidRPr="00683E74">
              <w:rPr>
                <w:sz w:val="21"/>
                <w:szCs w:val="21"/>
              </w:rPr>
              <w:t>ntegrity failures</w:t>
            </w:r>
          </w:p>
        </w:tc>
        <w:tc>
          <w:tcPr>
            <w:tcW w:w="900" w:type="dxa"/>
          </w:tcPr>
          <w:p w14:paraId="00E9A8DA" w14:textId="11B0D979" w:rsidR="007201E8" w:rsidRPr="00683E74" w:rsidRDefault="007201E8">
            <w:pPr>
              <w:spacing w:before="0" w:after="0"/>
              <w:jc w:val="center"/>
              <w:rPr>
                <w:sz w:val="21"/>
                <w:szCs w:val="21"/>
              </w:rPr>
            </w:pPr>
            <w:r w:rsidRPr="00683E74">
              <w:rPr>
                <w:sz w:val="21"/>
                <w:szCs w:val="21"/>
              </w:rPr>
              <w:t>X</w:t>
            </w:r>
          </w:p>
        </w:tc>
        <w:tc>
          <w:tcPr>
            <w:tcW w:w="810" w:type="dxa"/>
          </w:tcPr>
          <w:p w14:paraId="1EFF718A" w14:textId="77777777" w:rsidR="007201E8" w:rsidRPr="00683E74" w:rsidRDefault="007201E8">
            <w:pPr>
              <w:spacing w:before="0" w:after="0"/>
              <w:jc w:val="center"/>
              <w:rPr>
                <w:sz w:val="21"/>
                <w:szCs w:val="21"/>
              </w:rPr>
            </w:pPr>
          </w:p>
        </w:tc>
      </w:tr>
      <w:tr w:rsidR="001875A0" w14:paraId="48CDCF43" w14:textId="77777777">
        <w:tc>
          <w:tcPr>
            <w:tcW w:w="7645" w:type="dxa"/>
          </w:tcPr>
          <w:p w14:paraId="000004F2" w14:textId="77777777" w:rsidR="001875A0" w:rsidRPr="00683E74" w:rsidRDefault="00DC7652">
            <w:pPr>
              <w:spacing w:before="0" w:after="0"/>
              <w:ind w:left="247"/>
              <w:rPr>
                <w:sz w:val="21"/>
                <w:szCs w:val="21"/>
              </w:rPr>
            </w:pPr>
            <w:r w:rsidRPr="00683E74">
              <w:rPr>
                <w:sz w:val="21"/>
                <w:szCs w:val="21"/>
              </w:rPr>
              <w:t>Installation of the CA software</w:t>
            </w:r>
          </w:p>
        </w:tc>
        <w:tc>
          <w:tcPr>
            <w:tcW w:w="900" w:type="dxa"/>
          </w:tcPr>
          <w:p w14:paraId="000004F3" w14:textId="77777777" w:rsidR="001875A0" w:rsidRPr="00683E74" w:rsidRDefault="00DC7652">
            <w:pPr>
              <w:spacing w:before="0" w:after="0"/>
              <w:jc w:val="center"/>
              <w:rPr>
                <w:sz w:val="21"/>
                <w:szCs w:val="21"/>
              </w:rPr>
            </w:pPr>
            <w:r w:rsidRPr="00683E74">
              <w:rPr>
                <w:sz w:val="21"/>
                <w:szCs w:val="21"/>
              </w:rPr>
              <w:t>X</w:t>
            </w:r>
          </w:p>
        </w:tc>
        <w:tc>
          <w:tcPr>
            <w:tcW w:w="810" w:type="dxa"/>
          </w:tcPr>
          <w:p w14:paraId="000004F4" w14:textId="77777777" w:rsidR="001875A0" w:rsidRPr="00683E74" w:rsidRDefault="001875A0">
            <w:pPr>
              <w:spacing w:before="0" w:after="0"/>
              <w:jc w:val="center"/>
              <w:rPr>
                <w:sz w:val="21"/>
                <w:szCs w:val="21"/>
              </w:rPr>
            </w:pPr>
          </w:p>
        </w:tc>
      </w:tr>
      <w:tr w:rsidR="001875A0" w14:paraId="1A95268B" w14:textId="77777777">
        <w:tc>
          <w:tcPr>
            <w:tcW w:w="7645" w:type="dxa"/>
          </w:tcPr>
          <w:p w14:paraId="000004F5" w14:textId="77777777" w:rsidR="001875A0" w:rsidRPr="00683E74" w:rsidRDefault="00DC7652">
            <w:pPr>
              <w:spacing w:before="0" w:after="0"/>
              <w:ind w:left="247"/>
              <w:rPr>
                <w:sz w:val="21"/>
                <w:szCs w:val="21"/>
              </w:rPr>
            </w:pPr>
            <w:r w:rsidRPr="00683E74">
              <w:rPr>
                <w:sz w:val="21"/>
                <w:szCs w:val="21"/>
              </w:rPr>
              <w:t>Installation and removal of hardware Cryptographic Modules</w:t>
            </w:r>
          </w:p>
        </w:tc>
        <w:tc>
          <w:tcPr>
            <w:tcW w:w="900" w:type="dxa"/>
          </w:tcPr>
          <w:p w14:paraId="000004F6" w14:textId="77777777" w:rsidR="001875A0" w:rsidRPr="00683E74" w:rsidRDefault="00DC7652">
            <w:pPr>
              <w:spacing w:before="0" w:after="0"/>
              <w:jc w:val="center"/>
              <w:rPr>
                <w:sz w:val="21"/>
                <w:szCs w:val="21"/>
              </w:rPr>
            </w:pPr>
            <w:r w:rsidRPr="00683E74">
              <w:rPr>
                <w:sz w:val="21"/>
                <w:szCs w:val="21"/>
              </w:rPr>
              <w:t>X</w:t>
            </w:r>
          </w:p>
        </w:tc>
        <w:tc>
          <w:tcPr>
            <w:tcW w:w="810" w:type="dxa"/>
          </w:tcPr>
          <w:p w14:paraId="000004F7" w14:textId="77777777" w:rsidR="001875A0" w:rsidRPr="00683E74" w:rsidRDefault="001875A0">
            <w:pPr>
              <w:spacing w:before="0" w:after="0"/>
              <w:jc w:val="center"/>
              <w:rPr>
                <w:sz w:val="21"/>
                <w:szCs w:val="21"/>
              </w:rPr>
            </w:pPr>
          </w:p>
        </w:tc>
      </w:tr>
      <w:tr w:rsidR="001875A0" w14:paraId="66F456DE" w14:textId="77777777">
        <w:tc>
          <w:tcPr>
            <w:tcW w:w="7645" w:type="dxa"/>
          </w:tcPr>
          <w:p w14:paraId="000004F8" w14:textId="77777777" w:rsidR="001875A0" w:rsidRPr="00683E74" w:rsidRDefault="00DC7652">
            <w:pPr>
              <w:spacing w:before="0" w:after="0"/>
              <w:ind w:left="247"/>
              <w:rPr>
                <w:rFonts w:eastAsia="Courier New"/>
                <w:sz w:val="21"/>
                <w:szCs w:val="21"/>
              </w:rPr>
            </w:pPr>
            <w:r w:rsidRPr="00683E74">
              <w:rPr>
                <w:sz w:val="21"/>
                <w:szCs w:val="21"/>
              </w:rPr>
              <w:t xml:space="preserve">System startup </w:t>
            </w:r>
          </w:p>
        </w:tc>
        <w:tc>
          <w:tcPr>
            <w:tcW w:w="900" w:type="dxa"/>
          </w:tcPr>
          <w:p w14:paraId="000004F9" w14:textId="77777777" w:rsidR="001875A0" w:rsidRPr="00683E74" w:rsidRDefault="00DC7652">
            <w:pPr>
              <w:spacing w:before="0" w:after="0"/>
              <w:jc w:val="center"/>
              <w:rPr>
                <w:sz w:val="21"/>
                <w:szCs w:val="21"/>
              </w:rPr>
            </w:pPr>
            <w:r w:rsidRPr="00683E74">
              <w:rPr>
                <w:sz w:val="21"/>
                <w:szCs w:val="21"/>
              </w:rPr>
              <w:t>X</w:t>
            </w:r>
          </w:p>
        </w:tc>
        <w:tc>
          <w:tcPr>
            <w:tcW w:w="810" w:type="dxa"/>
          </w:tcPr>
          <w:p w14:paraId="000004FA" w14:textId="77777777" w:rsidR="001875A0" w:rsidRPr="00683E74" w:rsidRDefault="001875A0">
            <w:pPr>
              <w:spacing w:before="0" w:after="0"/>
              <w:jc w:val="center"/>
              <w:rPr>
                <w:sz w:val="21"/>
                <w:szCs w:val="21"/>
              </w:rPr>
            </w:pPr>
          </w:p>
        </w:tc>
      </w:tr>
      <w:tr w:rsidR="001875A0" w14:paraId="46B58194" w14:textId="77777777">
        <w:tc>
          <w:tcPr>
            <w:tcW w:w="7645" w:type="dxa"/>
          </w:tcPr>
          <w:p w14:paraId="000004FB" w14:textId="77777777" w:rsidR="001875A0" w:rsidRPr="00683E74" w:rsidRDefault="00DC7652">
            <w:pPr>
              <w:spacing w:before="0" w:after="0"/>
              <w:ind w:left="247"/>
              <w:rPr>
                <w:rFonts w:eastAsia="Courier New"/>
                <w:sz w:val="21"/>
                <w:szCs w:val="21"/>
              </w:rPr>
            </w:pPr>
            <w:r w:rsidRPr="00683E74">
              <w:rPr>
                <w:sz w:val="21"/>
                <w:szCs w:val="21"/>
              </w:rPr>
              <w:t>Any security-relevant changes to the configuration of the CA</w:t>
            </w:r>
          </w:p>
        </w:tc>
        <w:tc>
          <w:tcPr>
            <w:tcW w:w="900" w:type="dxa"/>
          </w:tcPr>
          <w:p w14:paraId="000004FC" w14:textId="77777777" w:rsidR="001875A0" w:rsidRPr="00683E74" w:rsidRDefault="00DC7652">
            <w:pPr>
              <w:spacing w:before="0" w:after="0"/>
              <w:jc w:val="center"/>
              <w:rPr>
                <w:sz w:val="21"/>
                <w:szCs w:val="21"/>
              </w:rPr>
            </w:pPr>
            <w:r w:rsidRPr="00683E74">
              <w:rPr>
                <w:sz w:val="21"/>
                <w:szCs w:val="21"/>
              </w:rPr>
              <w:t>X</w:t>
            </w:r>
          </w:p>
        </w:tc>
        <w:tc>
          <w:tcPr>
            <w:tcW w:w="810" w:type="dxa"/>
          </w:tcPr>
          <w:p w14:paraId="000004FD" w14:textId="77777777" w:rsidR="001875A0" w:rsidRPr="00683E74" w:rsidRDefault="001875A0">
            <w:pPr>
              <w:spacing w:before="0" w:after="0"/>
              <w:jc w:val="center"/>
              <w:rPr>
                <w:sz w:val="21"/>
                <w:szCs w:val="21"/>
              </w:rPr>
            </w:pPr>
          </w:p>
        </w:tc>
      </w:tr>
      <w:tr w:rsidR="00CF3479" w14:paraId="4E24A680" w14:textId="77777777">
        <w:tc>
          <w:tcPr>
            <w:tcW w:w="7645" w:type="dxa"/>
          </w:tcPr>
          <w:p w14:paraId="5DAB810D" w14:textId="04803BBE" w:rsidR="00CF3479" w:rsidRPr="00683E74" w:rsidRDefault="00CF3479" w:rsidP="00CF3479">
            <w:pPr>
              <w:spacing w:before="0" w:after="0"/>
              <w:ind w:left="247"/>
              <w:rPr>
                <w:sz w:val="21"/>
                <w:szCs w:val="21"/>
              </w:rPr>
            </w:pPr>
            <w:r w:rsidRPr="00683E74">
              <w:rPr>
                <w:sz w:val="21"/>
                <w:szCs w:val="21"/>
              </w:rPr>
              <w:t xml:space="preserve">Any changes to the Audit parameter, e.g., </w:t>
            </w:r>
            <w:r w:rsidR="00A55624" w:rsidRPr="00683E74">
              <w:rPr>
                <w:sz w:val="21"/>
                <w:szCs w:val="21"/>
              </w:rPr>
              <w:t>A</w:t>
            </w:r>
            <w:r w:rsidRPr="00683E74">
              <w:rPr>
                <w:sz w:val="21"/>
                <w:szCs w:val="21"/>
              </w:rPr>
              <w:t>udit frequency</w:t>
            </w:r>
          </w:p>
        </w:tc>
        <w:tc>
          <w:tcPr>
            <w:tcW w:w="900" w:type="dxa"/>
          </w:tcPr>
          <w:p w14:paraId="1782A9DD" w14:textId="2A49A7C9" w:rsidR="00CF3479" w:rsidRPr="00683E74" w:rsidRDefault="00CF3479" w:rsidP="00CF3479">
            <w:pPr>
              <w:spacing w:before="0" w:after="0"/>
              <w:jc w:val="center"/>
              <w:rPr>
                <w:sz w:val="21"/>
                <w:szCs w:val="21"/>
              </w:rPr>
            </w:pPr>
            <w:r w:rsidRPr="00683E74">
              <w:rPr>
                <w:sz w:val="21"/>
                <w:szCs w:val="21"/>
              </w:rPr>
              <w:t>X</w:t>
            </w:r>
          </w:p>
        </w:tc>
        <w:tc>
          <w:tcPr>
            <w:tcW w:w="810" w:type="dxa"/>
          </w:tcPr>
          <w:p w14:paraId="0ABB4A78" w14:textId="77777777" w:rsidR="00CF3479" w:rsidRPr="00683E74" w:rsidRDefault="00CF3479" w:rsidP="00CF3479">
            <w:pPr>
              <w:spacing w:before="0" w:after="0"/>
              <w:jc w:val="center"/>
              <w:rPr>
                <w:sz w:val="21"/>
                <w:szCs w:val="21"/>
              </w:rPr>
            </w:pPr>
          </w:p>
        </w:tc>
      </w:tr>
      <w:tr w:rsidR="00CF3479" w14:paraId="3C38D911" w14:textId="77777777">
        <w:tc>
          <w:tcPr>
            <w:tcW w:w="7645" w:type="dxa"/>
          </w:tcPr>
          <w:p w14:paraId="000004FE" w14:textId="77777777" w:rsidR="00CF3479" w:rsidRPr="00683E74" w:rsidRDefault="00CF3479" w:rsidP="00CF3479">
            <w:pPr>
              <w:spacing w:before="0" w:after="0"/>
              <w:ind w:left="247"/>
              <w:rPr>
                <w:sz w:val="21"/>
                <w:szCs w:val="21"/>
              </w:rPr>
            </w:pPr>
            <w:r w:rsidRPr="00683E74">
              <w:rPr>
                <w:sz w:val="21"/>
                <w:szCs w:val="21"/>
              </w:rPr>
              <w:t>CA hardware configuration</w:t>
            </w:r>
          </w:p>
        </w:tc>
        <w:tc>
          <w:tcPr>
            <w:tcW w:w="900" w:type="dxa"/>
          </w:tcPr>
          <w:p w14:paraId="000004FF"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00" w14:textId="77777777" w:rsidR="00CF3479" w:rsidRPr="00683E74" w:rsidRDefault="00CF3479" w:rsidP="00CF3479">
            <w:pPr>
              <w:spacing w:before="0" w:after="0"/>
              <w:jc w:val="center"/>
              <w:rPr>
                <w:sz w:val="21"/>
                <w:szCs w:val="21"/>
              </w:rPr>
            </w:pPr>
          </w:p>
        </w:tc>
      </w:tr>
      <w:tr w:rsidR="00CF3479" w14:paraId="6BEC33E5" w14:textId="77777777">
        <w:tc>
          <w:tcPr>
            <w:tcW w:w="7645" w:type="dxa"/>
          </w:tcPr>
          <w:p w14:paraId="00000501" w14:textId="77777777" w:rsidR="00CF3479" w:rsidRPr="00683E74" w:rsidRDefault="00CF3479" w:rsidP="00CF3479">
            <w:pPr>
              <w:spacing w:before="0" w:after="0"/>
              <w:ind w:left="247"/>
              <w:rPr>
                <w:sz w:val="21"/>
                <w:szCs w:val="21"/>
              </w:rPr>
            </w:pPr>
            <w:r w:rsidRPr="00683E74">
              <w:rPr>
                <w:sz w:val="21"/>
                <w:szCs w:val="21"/>
              </w:rPr>
              <w:t xml:space="preserve">System configuration changes and maintenance </w:t>
            </w:r>
          </w:p>
        </w:tc>
        <w:tc>
          <w:tcPr>
            <w:tcW w:w="900" w:type="dxa"/>
          </w:tcPr>
          <w:p w14:paraId="00000502"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03" w14:textId="77777777" w:rsidR="00CF3479" w:rsidRPr="00683E74" w:rsidRDefault="00CF3479" w:rsidP="00CF3479">
            <w:pPr>
              <w:spacing w:before="0" w:after="0"/>
              <w:jc w:val="center"/>
              <w:rPr>
                <w:sz w:val="21"/>
                <w:szCs w:val="21"/>
              </w:rPr>
            </w:pPr>
          </w:p>
        </w:tc>
      </w:tr>
      <w:tr w:rsidR="00CF3479" w14:paraId="5F8FC669" w14:textId="77777777">
        <w:tc>
          <w:tcPr>
            <w:tcW w:w="7645" w:type="dxa"/>
          </w:tcPr>
          <w:p w14:paraId="00000504" w14:textId="77777777" w:rsidR="00CF3479" w:rsidRPr="00683E74" w:rsidRDefault="00CF3479" w:rsidP="00CF3479">
            <w:pPr>
              <w:spacing w:before="0" w:after="0"/>
              <w:ind w:left="247"/>
              <w:rPr>
                <w:sz w:val="21"/>
                <w:szCs w:val="21"/>
              </w:rPr>
            </w:pPr>
            <w:r w:rsidRPr="00683E74">
              <w:rPr>
                <w:sz w:val="21"/>
                <w:szCs w:val="21"/>
              </w:rPr>
              <w:t>Cryptographic Module lifecycle management-related events (e.g., receipt, use, de-installation, and retirement)</w:t>
            </w:r>
          </w:p>
        </w:tc>
        <w:tc>
          <w:tcPr>
            <w:tcW w:w="900" w:type="dxa"/>
          </w:tcPr>
          <w:p w14:paraId="00000505"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06" w14:textId="77777777" w:rsidR="00CF3479" w:rsidRPr="00683E74" w:rsidRDefault="00CF3479" w:rsidP="00CF3479">
            <w:pPr>
              <w:spacing w:before="0" w:after="0"/>
              <w:jc w:val="center"/>
              <w:rPr>
                <w:sz w:val="21"/>
                <w:szCs w:val="21"/>
              </w:rPr>
            </w:pPr>
          </w:p>
        </w:tc>
      </w:tr>
      <w:tr w:rsidR="00CF3479" w14:paraId="29BB8B7A" w14:textId="77777777">
        <w:tc>
          <w:tcPr>
            <w:tcW w:w="9355" w:type="dxa"/>
            <w:gridSpan w:val="3"/>
          </w:tcPr>
          <w:p w14:paraId="00000507" w14:textId="77777777" w:rsidR="00CF3479" w:rsidRPr="00683E74" w:rsidRDefault="00CF3479" w:rsidP="00CF3479">
            <w:pPr>
              <w:keepNext/>
              <w:spacing w:before="0" w:after="0"/>
              <w:rPr>
                <w:b/>
                <w:i/>
                <w:sz w:val="21"/>
                <w:szCs w:val="21"/>
              </w:rPr>
            </w:pPr>
            <w:r w:rsidRPr="00683E74">
              <w:rPr>
                <w:b/>
                <w:i/>
                <w:sz w:val="21"/>
                <w:szCs w:val="21"/>
              </w:rPr>
              <w:t>Account Administration:</w:t>
            </w:r>
          </w:p>
        </w:tc>
      </w:tr>
      <w:tr w:rsidR="00CF3479" w14:paraId="1AE29F4A" w14:textId="77777777">
        <w:tc>
          <w:tcPr>
            <w:tcW w:w="7645" w:type="dxa"/>
          </w:tcPr>
          <w:p w14:paraId="0000050A" w14:textId="77777777" w:rsidR="00CF3479" w:rsidRPr="00683E74" w:rsidRDefault="00CF3479" w:rsidP="00CF3479">
            <w:pPr>
              <w:spacing w:before="0" w:after="0"/>
              <w:ind w:left="337"/>
              <w:rPr>
                <w:sz w:val="21"/>
                <w:szCs w:val="21"/>
              </w:rPr>
            </w:pPr>
            <w:r w:rsidRPr="00683E74">
              <w:rPr>
                <w:sz w:val="21"/>
                <w:szCs w:val="21"/>
              </w:rPr>
              <w:t>Roles and users are added or deleted</w:t>
            </w:r>
          </w:p>
        </w:tc>
        <w:tc>
          <w:tcPr>
            <w:tcW w:w="900" w:type="dxa"/>
          </w:tcPr>
          <w:p w14:paraId="0000050B"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0C" w14:textId="77777777" w:rsidR="00CF3479" w:rsidRPr="00683E74" w:rsidRDefault="00CF3479" w:rsidP="00CF3479">
            <w:pPr>
              <w:spacing w:before="0" w:after="0"/>
              <w:jc w:val="center"/>
              <w:rPr>
                <w:sz w:val="21"/>
                <w:szCs w:val="21"/>
              </w:rPr>
            </w:pPr>
          </w:p>
        </w:tc>
      </w:tr>
      <w:tr w:rsidR="00CF3479" w14:paraId="030596CE" w14:textId="77777777">
        <w:tc>
          <w:tcPr>
            <w:tcW w:w="7645" w:type="dxa"/>
          </w:tcPr>
          <w:p w14:paraId="0000050D" w14:textId="77777777" w:rsidR="00CF3479" w:rsidRPr="00683E74" w:rsidRDefault="00CF3479" w:rsidP="00CF3479">
            <w:pPr>
              <w:spacing w:before="0" w:after="0"/>
              <w:ind w:left="337"/>
              <w:rPr>
                <w:sz w:val="21"/>
                <w:szCs w:val="21"/>
              </w:rPr>
            </w:pPr>
            <w:r w:rsidRPr="00683E74">
              <w:rPr>
                <w:sz w:val="21"/>
                <w:szCs w:val="21"/>
              </w:rPr>
              <w:t>The Access Control privileges of a user account or a role are modified</w:t>
            </w:r>
          </w:p>
        </w:tc>
        <w:tc>
          <w:tcPr>
            <w:tcW w:w="900" w:type="dxa"/>
          </w:tcPr>
          <w:p w14:paraId="0000050E"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0F" w14:textId="77777777" w:rsidR="00CF3479" w:rsidRPr="00683E74" w:rsidRDefault="00CF3479" w:rsidP="00CF3479">
            <w:pPr>
              <w:spacing w:before="0" w:after="0"/>
              <w:rPr>
                <w:sz w:val="21"/>
                <w:szCs w:val="21"/>
              </w:rPr>
            </w:pPr>
          </w:p>
        </w:tc>
      </w:tr>
      <w:tr w:rsidR="00CF3479" w14:paraId="087703CD" w14:textId="77777777">
        <w:tc>
          <w:tcPr>
            <w:tcW w:w="7645" w:type="dxa"/>
          </w:tcPr>
          <w:p w14:paraId="00000510" w14:textId="77777777" w:rsidR="00CF3479" w:rsidRPr="00683E74" w:rsidRDefault="00CF3479" w:rsidP="00CF3479">
            <w:pPr>
              <w:spacing w:before="0" w:after="0"/>
              <w:ind w:left="337"/>
              <w:rPr>
                <w:sz w:val="21"/>
                <w:szCs w:val="21"/>
              </w:rPr>
            </w:pPr>
            <w:r w:rsidRPr="00683E74">
              <w:rPr>
                <w:sz w:val="21"/>
                <w:szCs w:val="21"/>
              </w:rPr>
              <w:t>Appointment of an individual to a Trusted Role</w:t>
            </w:r>
          </w:p>
        </w:tc>
        <w:tc>
          <w:tcPr>
            <w:tcW w:w="900" w:type="dxa"/>
          </w:tcPr>
          <w:p w14:paraId="00000511"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12" w14:textId="77777777" w:rsidR="00CF3479" w:rsidRPr="00683E74" w:rsidRDefault="00CF3479" w:rsidP="00CF3479">
            <w:pPr>
              <w:spacing w:before="0" w:after="0"/>
              <w:jc w:val="center"/>
              <w:rPr>
                <w:sz w:val="21"/>
                <w:szCs w:val="21"/>
              </w:rPr>
            </w:pPr>
          </w:p>
        </w:tc>
      </w:tr>
      <w:tr w:rsidR="00CF3479" w14:paraId="58D99455" w14:textId="77777777">
        <w:tc>
          <w:tcPr>
            <w:tcW w:w="7645" w:type="dxa"/>
          </w:tcPr>
          <w:p w14:paraId="00000513" w14:textId="77777777" w:rsidR="00CF3479" w:rsidRPr="00683E74" w:rsidRDefault="00CF3479" w:rsidP="00CF3479">
            <w:pPr>
              <w:spacing w:before="0" w:after="0"/>
              <w:ind w:left="337"/>
              <w:rPr>
                <w:rFonts w:eastAsia="Courier New"/>
                <w:sz w:val="21"/>
                <w:szCs w:val="21"/>
              </w:rPr>
            </w:pPr>
            <w:r w:rsidRPr="00683E74">
              <w:rPr>
                <w:sz w:val="21"/>
                <w:szCs w:val="21"/>
              </w:rPr>
              <w:t>Designation of personnel for multi-person control</w:t>
            </w:r>
          </w:p>
        </w:tc>
        <w:tc>
          <w:tcPr>
            <w:tcW w:w="900" w:type="dxa"/>
          </w:tcPr>
          <w:p w14:paraId="00000514"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15" w14:textId="77777777" w:rsidR="00CF3479" w:rsidRPr="00683E74" w:rsidRDefault="00CF3479" w:rsidP="00CF3479">
            <w:pPr>
              <w:spacing w:before="0" w:after="0"/>
              <w:jc w:val="center"/>
              <w:rPr>
                <w:sz w:val="21"/>
                <w:szCs w:val="21"/>
              </w:rPr>
            </w:pPr>
          </w:p>
        </w:tc>
      </w:tr>
      <w:tr w:rsidR="00CF3479" w14:paraId="2E1C6EF1" w14:textId="77777777">
        <w:tc>
          <w:tcPr>
            <w:tcW w:w="7645" w:type="dxa"/>
          </w:tcPr>
          <w:p w14:paraId="00000516" w14:textId="77777777" w:rsidR="00CF3479" w:rsidRPr="00683E74" w:rsidRDefault="00CF3479" w:rsidP="00CF3479">
            <w:pPr>
              <w:spacing w:before="0" w:after="0"/>
              <w:ind w:left="337"/>
              <w:rPr>
                <w:sz w:val="21"/>
                <w:szCs w:val="21"/>
              </w:rPr>
            </w:pPr>
            <w:r w:rsidRPr="00683E74">
              <w:rPr>
                <w:sz w:val="21"/>
                <w:szCs w:val="21"/>
              </w:rPr>
              <w:t>System administrator accounts</w:t>
            </w:r>
          </w:p>
        </w:tc>
        <w:tc>
          <w:tcPr>
            <w:tcW w:w="900" w:type="dxa"/>
          </w:tcPr>
          <w:p w14:paraId="00000517"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18" w14:textId="77777777" w:rsidR="00CF3479" w:rsidRPr="00683E74" w:rsidRDefault="00CF3479" w:rsidP="00CF3479">
            <w:pPr>
              <w:spacing w:before="0" w:after="0"/>
              <w:jc w:val="center"/>
              <w:rPr>
                <w:sz w:val="21"/>
                <w:szCs w:val="21"/>
              </w:rPr>
            </w:pPr>
          </w:p>
        </w:tc>
      </w:tr>
      <w:tr w:rsidR="00CF3479" w14:paraId="13D8D797" w14:textId="77777777">
        <w:tc>
          <w:tcPr>
            <w:tcW w:w="7645" w:type="dxa"/>
          </w:tcPr>
          <w:p w14:paraId="00000519" w14:textId="60000AD4" w:rsidR="00CF3479" w:rsidRPr="00683E74" w:rsidRDefault="00CF3479" w:rsidP="00CF3479">
            <w:pPr>
              <w:spacing w:before="0" w:after="0"/>
              <w:ind w:left="337"/>
              <w:rPr>
                <w:sz w:val="21"/>
                <w:szCs w:val="21"/>
              </w:rPr>
            </w:pPr>
            <w:r w:rsidRPr="00683E74">
              <w:rPr>
                <w:sz w:val="21"/>
                <w:szCs w:val="21"/>
              </w:rPr>
              <w:t>Attempts to create, remove, set passwords, type of authenticator (e.g., from token to password), or change the system privileges of the privileged users (Trusted Roles)</w:t>
            </w:r>
          </w:p>
        </w:tc>
        <w:tc>
          <w:tcPr>
            <w:tcW w:w="900" w:type="dxa"/>
          </w:tcPr>
          <w:p w14:paraId="0000051A"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1B" w14:textId="77777777" w:rsidR="00CF3479" w:rsidRPr="00683E74" w:rsidRDefault="00CF3479" w:rsidP="00CF3479">
            <w:pPr>
              <w:spacing w:before="0" w:after="0"/>
              <w:jc w:val="center"/>
              <w:rPr>
                <w:sz w:val="21"/>
                <w:szCs w:val="21"/>
              </w:rPr>
            </w:pPr>
          </w:p>
        </w:tc>
      </w:tr>
      <w:tr w:rsidR="00CF3479" w14:paraId="00D36CA3" w14:textId="77777777">
        <w:tc>
          <w:tcPr>
            <w:tcW w:w="7645" w:type="dxa"/>
          </w:tcPr>
          <w:p w14:paraId="0000051C" w14:textId="77777777" w:rsidR="00CF3479" w:rsidRPr="00683E74" w:rsidRDefault="00CF3479" w:rsidP="00CF3479">
            <w:pPr>
              <w:spacing w:before="0" w:after="0"/>
              <w:ind w:left="337"/>
              <w:rPr>
                <w:sz w:val="21"/>
                <w:szCs w:val="21"/>
              </w:rPr>
            </w:pPr>
            <w:r w:rsidRPr="00683E74">
              <w:rPr>
                <w:sz w:val="21"/>
                <w:szCs w:val="21"/>
              </w:rPr>
              <w:t>Attempts to delete or modify Audit logs</w:t>
            </w:r>
          </w:p>
        </w:tc>
        <w:tc>
          <w:tcPr>
            <w:tcW w:w="900" w:type="dxa"/>
          </w:tcPr>
          <w:p w14:paraId="0000051D"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1E" w14:textId="77777777" w:rsidR="00CF3479" w:rsidRPr="00683E74" w:rsidRDefault="00CF3479" w:rsidP="00CF3479">
            <w:pPr>
              <w:spacing w:before="0" w:after="0"/>
              <w:jc w:val="center"/>
              <w:rPr>
                <w:sz w:val="21"/>
                <w:szCs w:val="21"/>
              </w:rPr>
            </w:pPr>
          </w:p>
        </w:tc>
      </w:tr>
      <w:tr w:rsidR="00CF3479" w14:paraId="49FB6635" w14:textId="77777777">
        <w:tc>
          <w:tcPr>
            <w:tcW w:w="7645" w:type="dxa"/>
          </w:tcPr>
          <w:p w14:paraId="0000051F" w14:textId="77777777" w:rsidR="00CF3479" w:rsidRPr="00683E74" w:rsidRDefault="00CF3479" w:rsidP="00CF3479">
            <w:pPr>
              <w:spacing w:before="0" w:after="0"/>
              <w:ind w:left="337"/>
              <w:rPr>
                <w:sz w:val="21"/>
                <w:szCs w:val="21"/>
              </w:rPr>
            </w:pPr>
            <w:r w:rsidRPr="00683E74">
              <w:rPr>
                <w:sz w:val="21"/>
                <w:szCs w:val="21"/>
              </w:rPr>
              <w:t>Changes to the value of maximum Authentication attempts</w:t>
            </w:r>
          </w:p>
        </w:tc>
        <w:tc>
          <w:tcPr>
            <w:tcW w:w="900" w:type="dxa"/>
          </w:tcPr>
          <w:p w14:paraId="00000520"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21" w14:textId="77777777" w:rsidR="00CF3479" w:rsidRPr="00683E74" w:rsidRDefault="00CF3479" w:rsidP="00CF3479">
            <w:pPr>
              <w:spacing w:before="0" w:after="0"/>
              <w:jc w:val="center"/>
              <w:rPr>
                <w:sz w:val="21"/>
                <w:szCs w:val="21"/>
              </w:rPr>
            </w:pPr>
          </w:p>
        </w:tc>
      </w:tr>
      <w:tr w:rsidR="00CF3479" w14:paraId="4C8CD38D" w14:textId="77777777">
        <w:tc>
          <w:tcPr>
            <w:tcW w:w="7645" w:type="dxa"/>
          </w:tcPr>
          <w:p w14:paraId="00000522" w14:textId="77777777" w:rsidR="00CF3479" w:rsidRPr="00683E74" w:rsidRDefault="00CF3479" w:rsidP="00CF3479">
            <w:pPr>
              <w:spacing w:before="0" w:after="0"/>
              <w:ind w:left="337"/>
              <w:rPr>
                <w:sz w:val="21"/>
                <w:szCs w:val="21"/>
              </w:rPr>
            </w:pPr>
            <w:r w:rsidRPr="00683E74">
              <w:rPr>
                <w:sz w:val="21"/>
                <w:szCs w:val="21"/>
              </w:rPr>
              <w:t>Resetting operating system clock</w:t>
            </w:r>
          </w:p>
        </w:tc>
        <w:tc>
          <w:tcPr>
            <w:tcW w:w="900" w:type="dxa"/>
          </w:tcPr>
          <w:p w14:paraId="00000523"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24" w14:textId="77777777" w:rsidR="00CF3479" w:rsidRPr="00683E74" w:rsidRDefault="00CF3479" w:rsidP="00CF3479">
            <w:pPr>
              <w:spacing w:before="0" w:after="0"/>
              <w:jc w:val="center"/>
              <w:rPr>
                <w:sz w:val="21"/>
                <w:szCs w:val="21"/>
              </w:rPr>
            </w:pPr>
          </w:p>
        </w:tc>
      </w:tr>
      <w:tr w:rsidR="00CF3479" w14:paraId="5B4A05A6" w14:textId="77777777">
        <w:tc>
          <w:tcPr>
            <w:tcW w:w="7645" w:type="dxa"/>
          </w:tcPr>
          <w:p w14:paraId="6C7794C8" w14:textId="299BD4AC" w:rsidR="00CF3479" w:rsidRPr="00683E74" w:rsidRDefault="00CF3479" w:rsidP="00CF3479">
            <w:pPr>
              <w:spacing w:before="0" w:after="0"/>
              <w:ind w:left="337"/>
              <w:rPr>
                <w:sz w:val="21"/>
                <w:szCs w:val="21"/>
              </w:rPr>
            </w:pPr>
            <w:r w:rsidRPr="00683E74">
              <w:rPr>
                <w:sz w:val="21"/>
                <w:szCs w:val="21"/>
              </w:rPr>
              <w:t xml:space="preserve">Any changes to the Audit parameter, e.g., </w:t>
            </w:r>
            <w:r w:rsidR="00A55624" w:rsidRPr="00683E74">
              <w:rPr>
                <w:sz w:val="21"/>
                <w:szCs w:val="21"/>
              </w:rPr>
              <w:t>A</w:t>
            </w:r>
            <w:r w:rsidRPr="00683E74">
              <w:rPr>
                <w:sz w:val="21"/>
                <w:szCs w:val="21"/>
              </w:rPr>
              <w:t>udit frequency</w:t>
            </w:r>
          </w:p>
        </w:tc>
        <w:tc>
          <w:tcPr>
            <w:tcW w:w="900" w:type="dxa"/>
          </w:tcPr>
          <w:p w14:paraId="42939E96" w14:textId="54772D2B" w:rsidR="00CF3479" w:rsidRPr="00683E74" w:rsidRDefault="00CF3479" w:rsidP="00CF3479">
            <w:pPr>
              <w:spacing w:before="0" w:after="0"/>
              <w:jc w:val="center"/>
              <w:rPr>
                <w:sz w:val="21"/>
                <w:szCs w:val="21"/>
              </w:rPr>
            </w:pPr>
            <w:r w:rsidRPr="00683E74">
              <w:rPr>
                <w:sz w:val="21"/>
                <w:szCs w:val="21"/>
              </w:rPr>
              <w:t>X</w:t>
            </w:r>
          </w:p>
        </w:tc>
        <w:tc>
          <w:tcPr>
            <w:tcW w:w="810" w:type="dxa"/>
          </w:tcPr>
          <w:p w14:paraId="3437C9EB" w14:textId="77777777" w:rsidR="00CF3479" w:rsidRPr="00683E74" w:rsidRDefault="00CF3479" w:rsidP="00CF3479">
            <w:pPr>
              <w:spacing w:before="0" w:after="0"/>
              <w:jc w:val="center"/>
              <w:rPr>
                <w:sz w:val="21"/>
                <w:szCs w:val="21"/>
              </w:rPr>
            </w:pPr>
          </w:p>
        </w:tc>
      </w:tr>
      <w:tr w:rsidR="00CF3479" w14:paraId="519C946D" w14:textId="77777777">
        <w:tc>
          <w:tcPr>
            <w:tcW w:w="9355" w:type="dxa"/>
            <w:gridSpan w:val="3"/>
          </w:tcPr>
          <w:p w14:paraId="00000525" w14:textId="77777777" w:rsidR="00CF3479" w:rsidRPr="00683E74" w:rsidRDefault="00CF3479" w:rsidP="00CF3479">
            <w:pPr>
              <w:spacing w:before="0" w:after="0"/>
              <w:rPr>
                <w:b/>
                <w:i/>
                <w:sz w:val="21"/>
                <w:szCs w:val="21"/>
              </w:rPr>
            </w:pPr>
            <w:r w:rsidRPr="00683E74">
              <w:rPr>
                <w:b/>
                <w:i/>
                <w:sz w:val="21"/>
                <w:szCs w:val="21"/>
              </w:rPr>
              <w:t>CA Operational Events:</w:t>
            </w:r>
          </w:p>
        </w:tc>
      </w:tr>
      <w:tr w:rsidR="00CF3479" w14:paraId="7EF6E905" w14:textId="77777777">
        <w:tc>
          <w:tcPr>
            <w:tcW w:w="7645" w:type="dxa"/>
          </w:tcPr>
          <w:p w14:paraId="00000528" w14:textId="77777777" w:rsidR="00CF3479" w:rsidRPr="00683E74" w:rsidRDefault="00CF3479" w:rsidP="00CF3479">
            <w:pPr>
              <w:spacing w:before="0" w:after="0"/>
              <w:ind w:left="337"/>
              <w:rPr>
                <w:sz w:val="21"/>
                <w:szCs w:val="21"/>
              </w:rPr>
            </w:pPr>
            <w:r w:rsidRPr="00683E74">
              <w:rPr>
                <w:sz w:val="21"/>
                <w:szCs w:val="21"/>
              </w:rPr>
              <w:t>Key generation</w:t>
            </w:r>
          </w:p>
        </w:tc>
        <w:tc>
          <w:tcPr>
            <w:tcW w:w="900" w:type="dxa"/>
          </w:tcPr>
          <w:p w14:paraId="00000529"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2A" w14:textId="77777777" w:rsidR="00CF3479" w:rsidRPr="00683E74" w:rsidRDefault="00CF3479" w:rsidP="00CF3479">
            <w:pPr>
              <w:spacing w:before="0" w:after="0"/>
              <w:jc w:val="center"/>
              <w:rPr>
                <w:sz w:val="21"/>
                <w:szCs w:val="21"/>
              </w:rPr>
            </w:pPr>
          </w:p>
        </w:tc>
      </w:tr>
      <w:tr w:rsidR="00CF3479" w14:paraId="748BD9D2" w14:textId="77777777">
        <w:tc>
          <w:tcPr>
            <w:tcW w:w="7645" w:type="dxa"/>
          </w:tcPr>
          <w:p w14:paraId="5FF23874" w14:textId="0228E1A6" w:rsidR="00CF3479" w:rsidRPr="00683E74" w:rsidRDefault="00CF3479" w:rsidP="00CF3479">
            <w:pPr>
              <w:spacing w:before="0" w:after="0"/>
              <w:ind w:left="337"/>
              <w:rPr>
                <w:sz w:val="21"/>
                <w:szCs w:val="21"/>
              </w:rPr>
            </w:pPr>
            <w:r w:rsidRPr="00683E74">
              <w:rPr>
                <w:sz w:val="21"/>
                <w:szCs w:val="21"/>
              </w:rPr>
              <w:lastRenderedPageBreak/>
              <w:t xml:space="preserve">The export of CA </w:t>
            </w:r>
            <w:r w:rsidR="00B93891">
              <w:rPr>
                <w:sz w:val="21"/>
                <w:szCs w:val="21"/>
              </w:rPr>
              <w:t>P</w:t>
            </w:r>
            <w:r w:rsidRPr="00683E74">
              <w:rPr>
                <w:sz w:val="21"/>
                <w:szCs w:val="21"/>
              </w:rPr>
              <w:t xml:space="preserve">rivate </w:t>
            </w:r>
            <w:r w:rsidR="00B93891">
              <w:rPr>
                <w:sz w:val="21"/>
                <w:szCs w:val="21"/>
              </w:rPr>
              <w:t>K</w:t>
            </w:r>
            <w:r w:rsidRPr="00683E74">
              <w:rPr>
                <w:sz w:val="21"/>
                <w:szCs w:val="21"/>
              </w:rPr>
              <w:t>eys</w:t>
            </w:r>
          </w:p>
        </w:tc>
        <w:tc>
          <w:tcPr>
            <w:tcW w:w="900" w:type="dxa"/>
          </w:tcPr>
          <w:p w14:paraId="6A6CAF7A" w14:textId="3C4DBE83" w:rsidR="00CF3479" w:rsidRPr="00683E74" w:rsidRDefault="00CF3479" w:rsidP="00CF3479">
            <w:pPr>
              <w:spacing w:before="0" w:after="0"/>
              <w:jc w:val="center"/>
              <w:rPr>
                <w:sz w:val="21"/>
                <w:szCs w:val="21"/>
              </w:rPr>
            </w:pPr>
            <w:r w:rsidRPr="00683E74">
              <w:rPr>
                <w:sz w:val="21"/>
                <w:szCs w:val="21"/>
              </w:rPr>
              <w:t>X</w:t>
            </w:r>
          </w:p>
        </w:tc>
        <w:tc>
          <w:tcPr>
            <w:tcW w:w="810" w:type="dxa"/>
          </w:tcPr>
          <w:p w14:paraId="6694C664" w14:textId="77777777" w:rsidR="00CF3479" w:rsidRPr="00683E74" w:rsidRDefault="00CF3479" w:rsidP="00CF3479">
            <w:pPr>
              <w:spacing w:before="0" w:after="0"/>
              <w:jc w:val="center"/>
              <w:rPr>
                <w:sz w:val="21"/>
                <w:szCs w:val="21"/>
              </w:rPr>
            </w:pPr>
          </w:p>
        </w:tc>
      </w:tr>
      <w:tr w:rsidR="00CF3479" w14:paraId="61565355" w14:textId="77777777">
        <w:tc>
          <w:tcPr>
            <w:tcW w:w="7645" w:type="dxa"/>
          </w:tcPr>
          <w:p w14:paraId="0000052B" w14:textId="77777777" w:rsidR="00CF3479" w:rsidRPr="00683E74" w:rsidRDefault="00CF3479" w:rsidP="00CF3479">
            <w:pPr>
              <w:spacing w:before="0" w:after="0"/>
              <w:ind w:left="337"/>
              <w:rPr>
                <w:sz w:val="21"/>
                <w:szCs w:val="21"/>
              </w:rPr>
            </w:pPr>
            <w:r w:rsidRPr="00683E74">
              <w:rPr>
                <w:sz w:val="21"/>
                <w:szCs w:val="21"/>
              </w:rPr>
              <w:t>Start-up and shutdown of CA systems and applications</w:t>
            </w:r>
          </w:p>
        </w:tc>
        <w:tc>
          <w:tcPr>
            <w:tcW w:w="900" w:type="dxa"/>
          </w:tcPr>
          <w:p w14:paraId="0000052C"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2D" w14:textId="77777777" w:rsidR="00CF3479" w:rsidRPr="00683E74" w:rsidRDefault="00CF3479" w:rsidP="00CF3479">
            <w:pPr>
              <w:spacing w:before="0" w:after="0"/>
              <w:jc w:val="center"/>
              <w:rPr>
                <w:sz w:val="21"/>
                <w:szCs w:val="21"/>
              </w:rPr>
            </w:pPr>
          </w:p>
        </w:tc>
      </w:tr>
      <w:tr w:rsidR="00CF3479" w14:paraId="47C7E115" w14:textId="77777777">
        <w:tc>
          <w:tcPr>
            <w:tcW w:w="7645" w:type="dxa"/>
          </w:tcPr>
          <w:p w14:paraId="0000052E" w14:textId="77777777" w:rsidR="00CF3479" w:rsidRPr="00683E74" w:rsidRDefault="00CF3479" w:rsidP="00CF3479">
            <w:pPr>
              <w:spacing w:before="0" w:after="0"/>
              <w:ind w:left="337"/>
              <w:rPr>
                <w:sz w:val="21"/>
                <w:szCs w:val="21"/>
              </w:rPr>
            </w:pPr>
            <w:r w:rsidRPr="00683E74">
              <w:rPr>
                <w:sz w:val="21"/>
                <w:szCs w:val="21"/>
              </w:rPr>
              <w:t>Changes to CA details or keys</w:t>
            </w:r>
          </w:p>
        </w:tc>
        <w:tc>
          <w:tcPr>
            <w:tcW w:w="900" w:type="dxa"/>
          </w:tcPr>
          <w:p w14:paraId="0000052F"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30" w14:textId="77777777" w:rsidR="00CF3479" w:rsidRPr="00683E74" w:rsidRDefault="00CF3479" w:rsidP="00CF3479">
            <w:pPr>
              <w:spacing w:before="0" w:after="0"/>
              <w:jc w:val="center"/>
              <w:rPr>
                <w:sz w:val="21"/>
                <w:szCs w:val="21"/>
              </w:rPr>
            </w:pPr>
          </w:p>
        </w:tc>
      </w:tr>
      <w:tr w:rsidR="00CF3479" w14:paraId="5A12D079" w14:textId="77777777">
        <w:tc>
          <w:tcPr>
            <w:tcW w:w="7645" w:type="dxa"/>
          </w:tcPr>
          <w:p w14:paraId="00000531" w14:textId="77777777" w:rsidR="00CF3479" w:rsidRPr="00683E74" w:rsidRDefault="00CF3479" w:rsidP="00CF3479">
            <w:pPr>
              <w:spacing w:before="0" w:after="0"/>
              <w:ind w:left="337"/>
              <w:rPr>
                <w:sz w:val="21"/>
                <w:szCs w:val="21"/>
              </w:rPr>
            </w:pPr>
            <w:r w:rsidRPr="00683E74">
              <w:rPr>
                <w:sz w:val="21"/>
                <w:szCs w:val="21"/>
              </w:rPr>
              <w:t xml:space="preserve">Records of the destruction of media containing key material, Activation Data, or personal Subscriber information </w:t>
            </w:r>
          </w:p>
        </w:tc>
        <w:tc>
          <w:tcPr>
            <w:tcW w:w="900" w:type="dxa"/>
          </w:tcPr>
          <w:p w14:paraId="00000532"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33" w14:textId="77777777" w:rsidR="00CF3479" w:rsidRPr="00683E74" w:rsidRDefault="00CF3479" w:rsidP="00CF3479">
            <w:pPr>
              <w:spacing w:before="0" w:after="0"/>
              <w:jc w:val="center"/>
              <w:rPr>
                <w:sz w:val="21"/>
                <w:szCs w:val="21"/>
              </w:rPr>
            </w:pPr>
          </w:p>
        </w:tc>
      </w:tr>
      <w:tr w:rsidR="00CF3479" w14:paraId="1ED496BD" w14:textId="77777777">
        <w:tc>
          <w:tcPr>
            <w:tcW w:w="7645" w:type="dxa"/>
          </w:tcPr>
          <w:p w14:paraId="00000534" w14:textId="77777777" w:rsidR="00CF3479" w:rsidRPr="00683E74" w:rsidRDefault="00CF3479" w:rsidP="00CF3479">
            <w:pPr>
              <w:spacing w:before="0" w:after="0"/>
              <w:ind w:left="337"/>
              <w:rPr>
                <w:sz w:val="21"/>
                <w:szCs w:val="21"/>
              </w:rPr>
            </w:pPr>
            <w:r w:rsidRPr="00683E74">
              <w:rPr>
                <w:sz w:val="21"/>
                <w:szCs w:val="21"/>
              </w:rPr>
              <w:t>Successful and unsuccessful attempts to log into the CA system</w:t>
            </w:r>
          </w:p>
        </w:tc>
        <w:tc>
          <w:tcPr>
            <w:tcW w:w="900" w:type="dxa"/>
          </w:tcPr>
          <w:p w14:paraId="00000535"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36" w14:textId="77777777" w:rsidR="00CF3479" w:rsidRPr="00683E74" w:rsidRDefault="00CF3479" w:rsidP="00CF3479">
            <w:pPr>
              <w:spacing w:before="0" w:after="0"/>
              <w:jc w:val="center"/>
              <w:rPr>
                <w:sz w:val="21"/>
                <w:szCs w:val="21"/>
              </w:rPr>
            </w:pPr>
          </w:p>
        </w:tc>
      </w:tr>
      <w:tr w:rsidR="00CF3479" w14:paraId="5CA78FE6" w14:textId="77777777">
        <w:tc>
          <w:tcPr>
            <w:tcW w:w="7645" w:type="dxa"/>
          </w:tcPr>
          <w:p w14:paraId="00000537" w14:textId="77777777" w:rsidR="00CF3479" w:rsidRPr="00683E74" w:rsidRDefault="00CF3479" w:rsidP="00CF3479">
            <w:pPr>
              <w:spacing w:before="0" w:after="0"/>
              <w:ind w:left="337"/>
              <w:rPr>
                <w:sz w:val="21"/>
                <w:szCs w:val="21"/>
              </w:rPr>
            </w:pPr>
            <w:r w:rsidRPr="00683E74">
              <w:rPr>
                <w:sz w:val="21"/>
                <w:szCs w:val="21"/>
              </w:rPr>
              <w:t>The value of maximum Authentication attempts is changed</w:t>
            </w:r>
          </w:p>
        </w:tc>
        <w:tc>
          <w:tcPr>
            <w:tcW w:w="900" w:type="dxa"/>
          </w:tcPr>
          <w:p w14:paraId="00000538"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39" w14:textId="77777777" w:rsidR="00CF3479" w:rsidRPr="00683E74" w:rsidRDefault="00CF3479" w:rsidP="00CF3479">
            <w:pPr>
              <w:spacing w:before="0" w:after="0"/>
              <w:jc w:val="center"/>
              <w:rPr>
                <w:sz w:val="21"/>
                <w:szCs w:val="21"/>
              </w:rPr>
            </w:pPr>
          </w:p>
        </w:tc>
      </w:tr>
      <w:tr w:rsidR="00CF3479" w14:paraId="23485016" w14:textId="77777777">
        <w:tc>
          <w:tcPr>
            <w:tcW w:w="7645" w:type="dxa"/>
          </w:tcPr>
          <w:p w14:paraId="0000053A" w14:textId="77777777" w:rsidR="00CF3479" w:rsidRPr="00683E74" w:rsidRDefault="00CF3479" w:rsidP="00CF3479">
            <w:pPr>
              <w:spacing w:before="0" w:after="0"/>
              <w:ind w:left="337"/>
              <w:rPr>
                <w:sz w:val="21"/>
                <w:szCs w:val="21"/>
              </w:rPr>
            </w:pPr>
            <w:r w:rsidRPr="00683E74">
              <w:rPr>
                <w:sz w:val="21"/>
                <w:szCs w:val="21"/>
              </w:rPr>
              <w:t>Maximum unsuccessful Authentication attempts occur during user login</w:t>
            </w:r>
          </w:p>
        </w:tc>
        <w:tc>
          <w:tcPr>
            <w:tcW w:w="900" w:type="dxa"/>
          </w:tcPr>
          <w:p w14:paraId="0000053B"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3C" w14:textId="77777777" w:rsidR="00CF3479" w:rsidRPr="00683E74" w:rsidRDefault="00CF3479" w:rsidP="00CF3479">
            <w:pPr>
              <w:spacing w:before="0" w:after="0"/>
              <w:jc w:val="center"/>
              <w:rPr>
                <w:sz w:val="21"/>
                <w:szCs w:val="21"/>
              </w:rPr>
            </w:pPr>
          </w:p>
        </w:tc>
      </w:tr>
      <w:tr w:rsidR="00CF3479" w14:paraId="28351431" w14:textId="77777777">
        <w:tc>
          <w:tcPr>
            <w:tcW w:w="7645" w:type="dxa"/>
          </w:tcPr>
          <w:p w14:paraId="0000053D" w14:textId="77777777" w:rsidR="00CF3479" w:rsidRPr="00683E74" w:rsidRDefault="00CF3479" w:rsidP="00CF3479">
            <w:pPr>
              <w:spacing w:before="0" w:after="0"/>
              <w:ind w:left="337"/>
              <w:rPr>
                <w:sz w:val="21"/>
                <w:szCs w:val="21"/>
              </w:rPr>
            </w:pPr>
            <w:r w:rsidRPr="00683E74">
              <w:rPr>
                <w:sz w:val="21"/>
                <w:szCs w:val="21"/>
              </w:rPr>
              <w:t xml:space="preserve">A CA Administrator unlocks an account that has been locked as a result of unsuccessful Authentication attempts </w:t>
            </w:r>
          </w:p>
        </w:tc>
        <w:tc>
          <w:tcPr>
            <w:tcW w:w="900" w:type="dxa"/>
          </w:tcPr>
          <w:p w14:paraId="0000053E"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3F" w14:textId="77777777" w:rsidR="00CF3479" w:rsidRPr="00683E74" w:rsidRDefault="00CF3479" w:rsidP="00CF3479">
            <w:pPr>
              <w:spacing w:before="0" w:after="0"/>
              <w:jc w:val="center"/>
              <w:rPr>
                <w:sz w:val="21"/>
                <w:szCs w:val="21"/>
              </w:rPr>
            </w:pPr>
          </w:p>
        </w:tc>
      </w:tr>
      <w:tr w:rsidR="00CF3479" w14:paraId="1754581F" w14:textId="77777777">
        <w:tc>
          <w:tcPr>
            <w:tcW w:w="7645" w:type="dxa"/>
          </w:tcPr>
          <w:p w14:paraId="00000540" w14:textId="77777777" w:rsidR="00CF3479" w:rsidRPr="00683E74" w:rsidRDefault="00CF3479" w:rsidP="00CF3479">
            <w:pPr>
              <w:spacing w:before="0" w:after="0"/>
              <w:ind w:left="337"/>
              <w:rPr>
                <w:sz w:val="21"/>
                <w:szCs w:val="21"/>
              </w:rPr>
            </w:pPr>
            <w:r w:rsidRPr="00683E74">
              <w:rPr>
                <w:sz w:val="21"/>
                <w:szCs w:val="21"/>
              </w:rPr>
              <w:t>Attempts to set passwords</w:t>
            </w:r>
          </w:p>
        </w:tc>
        <w:tc>
          <w:tcPr>
            <w:tcW w:w="900" w:type="dxa"/>
          </w:tcPr>
          <w:p w14:paraId="00000541"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42" w14:textId="77777777" w:rsidR="00CF3479" w:rsidRPr="00683E74" w:rsidRDefault="00CF3479" w:rsidP="00CF3479">
            <w:pPr>
              <w:spacing w:before="0" w:after="0"/>
              <w:jc w:val="center"/>
              <w:rPr>
                <w:sz w:val="21"/>
                <w:szCs w:val="21"/>
              </w:rPr>
            </w:pPr>
          </w:p>
        </w:tc>
      </w:tr>
      <w:tr w:rsidR="00CF3479" w14:paraId="19C55935" w14:textId="77777777">
        <w:tc>
          <w:tcPr>
            <w:tcW w:w="7645" w:type="dxa"/>
          </w:tcPr>
          <w:p w14:paraId="00000543" w14:textId="77777777" w:rsidR="00CF3479" w:rsidRPr="00683E74" w:rsidRDefault="00CF3479" w:rsidP="00CF3479">
            <w:pPr>
              <w:spacing w:before="0" w:after="0"/>
              <w:ind w:left="337"/>
              <w:rPr>
                <w:sz w:val="21"/>
                <w:szCs w:val="21"/>
              </w:rPr>
            </w:pPr>
            <w:r w:rsidRPr="00683E74">
              <w:rPr>
                <w:sz w:val="21"/>
                <w:szCs w:val="21"/>
              </w:rPr>
              <w:t>Attempts to modify passwords</w:t>
            </w:r>
          </w:p>
        </w:tc>
        <w:tc>
          <w:tcPr>
            <w:tcW w:w="900" w:type="dxa"/>
          </w:tcPr>
          <w:p w14:paraId="00000544"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45" w14:textId="77777777" w:rsidR="00CF3479" w:rsidRPr="00683E74" w:rsidRDefault="00CF3479" w:rsidP="00CF3479">
            <w:pPr>
              <w:spacing w:before="0" w:after="0"/>
              <w:jc w:val="center"/>
              <w:rPr>
                <w:sz w:val="21"/>
                <w:szCs w:val="21"/>
              </w:rPr>
            </w:pPr>
          </w:p>
        </w:tc>
      </w:tr>
      <w:tr w:rsidR="00CF3479" w14:paraId="636C7C4D" w14:textId="77777777">
        <w:tc>
          <w:tcPr>
            <w:tcW w:w="7645" w:type="dxa"/>
          </w:tcPr>
          <w:p w14:paraId="5F1B316E" w14:textId="014ECFCD" w:rsidR="00CF3479" w:rsidRPr="00683E74" w:rsidRDefault="007201E8" w:rsidP="00CF3479">
            <w:pPr>
              <w:spacing w:before="0" w:after="0"/>
              <w:ind w:left="337"/>
              <w:rPr>
                <w:sz w:val="21"/>
                <w:szCs w:val="21"/>
              </w:rPr>
            </w:pPr>
            <w:r w:rsidRPr="00683E74">
              <w:rPr>
                <w:sz w:val="21"/>
                <w:szCs w:val="21"/>
              </w:rPr>
              <w:t xml:space="preserve">Access, </w:t>
            </w:r>
            <w:r w:rsidR="00223C46" w:rsidRPr="00683E74">
              <w:rPr>
                <w:sz w:val="21"/>
                <w:szCs w:val="21"/>
              </w:rPr>
              <w:t>b</w:t>
            </w:r>
            <w:r w:rsidR="00CF3479" w:rsidRPr="00683E74">
              <w:rPr>
                <w:sz w:val="21"/>
                <w:szCs w:val="21"/>
              </w:rPr>
              <w:t>acking up</w:t>
            </w:r>
            <w:r w:rsidRPr="00683E74">
              <w:rPr>
                <w:sz w:val="21"/>
                <w:szCs w:val="21"/>
              </w:rPr>
              <w:t>,</w:t>
            </w:r>
            <w:r w:rsidR="00CF3479" w:rsidRPr="00683E74">
              <w:rPr>
                <w:sz w:val="21"/>
                <w:szCs w:val="21"/>
              </w:rPr>
              <w:t xml:space="preserve"> or restoring </w:t>
            </w:r>
            <w:r w:rsidR="009522EE" w:rsidRPr="00683E74">
              <w:rPr>
                <w:sz w:val="21"/>
                <w:szCs w:val="21"/>
              </w:rPr>
              <w:t xml:space="preserve">the </w:t>
            </w:r>
            <w:r w:rsidR="00CF3479" w:rsidRPr="00683E74">
              <w:rPr>
                <w:sz w:val="21"/>
                <w:szCs w:val="21"/>
              </w:rPr>
              <w:t>CA internal database</w:t>
            </w:r>
          </w:p>
        </w:tc>
        <w:tc>
          <w:tcPr>
            <w:tcW w:w="900" w:type="dxa"/>
          </w:tcPr>
          <w:p w14:paraId="314428A5" w14:textId="743C07ED" w:rsidR="00CF3479" w:rsidRPr="00683E74" w:rsidRDefault="009522EE" w:rsidP="00CF3479">
            <w:pPr>
              <w:spacing w:before="0" w:after="0"/>
              <w:jc w:val="center"/>
              <w:rPr>
                <w:sz w:val="21"/>
                <w:szCs w:val="21"/>
              </w:rPr>
            </w:pPr>
            <w:r w:rsidRPr="00683E74">
              <w:rPr>
                <w:sz w:val="21"/>
                <w:szCs w:val="21"/>
              </w:rPr>
              <w:t>X</w:t>
            </w:r>
          </w:p>
        </w:tc>
        <w:tc>
          <w:tcPr>
            <w:tcW w:w="810" w:type="dxa"/>
          </w:tcPr>
          <w:p w14:paraId="1ED81A0F" w14:textId="77777777" w:rsidR="00CF3479" w:rsidRPr="00683E74" w:rsidRDefault="00CF3479" w:rsidP="00CF3479">
            <w:pPr>
              <w:spacing w:before="0" w:after="0"/>
              <w:jc w:val="center"/>
              <w:rPr>
                <w:sz w:val="21"/>
                <w:szCs w:val="21"/>
              </w:rPr>
            </w:pPr>
          </w:p>
        </w:tc>
      </w:tr>
      <w:tr w:rsidR="004E26FB" w14:paraId="719B8294" w14:textId="77777777">
        <w:tc>
          <w:tcPr>
            <w:tcW w:w="7645" w:type="dxa"/>
          </w:tcPr>
          <w:p w14:paraId="5E223ACD" w14:textId="5B0AB797" w:rsidR="004E26FB" w:rsidRPr="00683E74" w:rsidRDefault="004E26FB" w:rsidP="00CF3479">
            <w:pPr>
              <w:spacing w:before="0" w:after="0"/>
              <w:ind w:left="337"/>
              <w:rPr>
                <w:sz w:val="21"/>
                <w:szCs w:val="21"/>
              </w:rPr>
            </w:pPr>
            <w:r w:rsidRPr="00683E74">
              <w:rPr>
                <w:sz w:val="21"/>
                <w:szCs w:val="21"/>
              </w:rPr>
              <w:t>Violations of CP or CPS stipulations</w:t>
            </w:r>
          </w:p>
        </w:tc>
        <w:tc>
          <w:tcPr>
            <w:tcW w:w="900" w:type="dxa"/>
          </w:tcPr>
          <w:p w14:paraId="6236A92E" w14:textId="7862F995" w:rsidR="004E26FB" w:rsidRPr="00683E74" w:rsidRDefault="004E26FB" w:rsidP="00CF3479">
            <w:pPr>
              <w:spacing w:before="0" w:after="0"/>
              <w:jc w:val="center"/>
              <w:rPr>
                <w:sz w:val="21"/>
                <w:szCs w:val="21"/>
              </w:rPr>
            </w:pPr>
            <w:r w:rsidRPr="00683E74">
              <w:rPr>
                <w:sz w:val="21"/>
                <w:szCs w:val="21"/>
              </w:rPr>
              <w:t>X</w:t>
            </w:r>
          </w:p>
        </w:tc>
        <w:tc>
          <w:tcPr>
            <w:tcW w:w="810" w:type="dxa"/>
          </w:tcPr>
          <w:p w14:paraId="66053A53" w14:textId="0AC454C9" w:rsidR="004E26FB" w:rsidRPr="00683E74" w:rsidRDefault="004E26FB" w:rsidP="00CF3479">
            <w:pPr>
              <w:spacing w:before="0" w:after="0"/>
              <w:jc w:val="center"/>
              <w:rPr>
                <w:sz w:val="21"/>
                <w:szCs w:val="21"/>
              </w:rPr>
            </w:pPr>
            <w:r w:rsidRPr="00683E74">
              <w:rPr>
                <w:sz w:val="21"/>
                <w:szCs w:val="21"/>
              </w:rPr>
              <w:t>X</w:t>
            </w:r>
          </w:p>
        </w:tc>
      </w:tr>
      <w:tr w:rsidR="00CF3479" w14:paraId="42FC05B8" w14:textId="77777777">
        <w:tc>
          <w:tcPr>
            <w:tcW w:w="9355" w:type="dxa"/>
            <w:gridSpan w:val="3"/>
          </w:tcPr>
          <w:p w14:paraId="00000546" w14:textId="77777777" w:rsidR="00CF3479" w:rsidRPr="00683E74" w:rsidRDefault="00CF3479" w:rsidP="00CF3479">
            <w:pPr>
              <w:keepNext/>
              <w:spacing w:before="0" w:after="0"/>
              <w:rPr>
                <w:b/>
                <w:i/>
                <w:sz w:val="21"/>
                <w:szCs w:val="21"/>
              </w:rPr>
            </w:pPr>
            <w:r w:rsidRPr="00683E74">
              <w:rPr>
                <w:b/>
                <w:i/>
                <w:sz w:val="21"/>
                <w:szCs w:val="21"/>
              </w:rPr>
              <w:t>End-Entity Certificate Lifecycle Events:</w:t>
            </w:r>
          </w:p>
        </w:tc>
      </w:tr>
      <w:tr w:rsidR="00CF3479" w14:paraId="597437E9" w14:textId="77777777">
        <w:tc>
          <w:tcPr>
            <w:tcW w:w="7645" w:type="dxa"/>
          </w:tcPr>
          <w:p w14:paraId="00000549" w14:textId="77777777" w:rsidR="00CF3479" w:rsidRPr="00683E74" w:rsidRDefault="00CF3479" w:rsidP="00CF3479">
            <w:pPr>
              <w:keepNext/>
              <w:spacing w:before="0" w:after="0"/>
              <w:ind w:left="337"/>
              <w:rPr>
                <w:sz w:val="21"/>
                <w:szCs w:val="21"/>
              </w:rPr>
            </w:pPr>
            <w:r w:rsidRPr="00683E74">
              <w:rPr>
                <w:sz w:val="21"/>
                <w:szCs w:val="21"/>
              </w:rPr>
              <w:t>Certificate Application requests</w:t>
            </w:r>
          </w:p>
        </w:tc>
        <w:tc>
          <w:tcPr>
            <w:tcW w:w="900" w:type="dxa"/>
          </w:tcPr>
          <w:p w14:paraId="0000054A" w14:textId="77777777" w:rsidR="00CF3479" w:rsidRPr="00683E74" w:rsidRDefault="00CF3479" w:rsidP="00CF3479">
            <w:pPr>
              <w:keepNext/>
              <w:spacing w:before="0" w:after="0"/>
              <w:jc w:val="center"/>
              <w:rPr>
                <w:sz w:val="21"/>
                <w:szCs w:val="21"/>
              </w:rPr>
            </w:pPr>
          </w:p>
        </w:tc>
        <w:tc>
          <w:tcPr>
            <w:tcW w:w="810" w:type="dxa"/>
          </w:tcPr>
          <w:p w14:paraId="0000054B" w14:textId="77777777" w:rsidR="00CF3479" w:rsidRPr="00683E74" w:rsidRDefault="00CF3479" w:rsidP="00CF3479">
            <w:pPr>
              <w:keepNext/>
              <w:spacing w:before="0" w:after="0"/>
              <w:jc w:val="center"/>
              <w:rPr>
                <w:sz w:val="21"/>
                <w:szCs w:val="21"/>
              </w:rPr>
            </w:pPr>
            <w:r w:rsidRPr="00683E74">
              <w:rPr>
                <w:sz w:val="21"/>
                <w:szCs w:val="21"/>
              </w:rPr>
              <w:t>X</w:t>
            </w:r>
          </w:p>
        </w:tc>
      </w:tr>
      <w:tr w:rsidR="00CF3479" w14:paraId="5A91DE34" w14:textId="77777777">
        <w:tc>
          <w:tcPr>
            <w:tcW w:w="7645" w:type="dxa"/>
          </w:tcPr>
          <w:p w14:paraId="0000054C" w14:textId="77777777" w:rsidR="00CF3479" w:rsidRPr="00683E74" w:rsidRDefault="00CF3479" w:rsidP="00CF3479">
            <w:pPr>
              <w:spacing w:before="0" w:after="0"/>
              <w:ind w:left="337"/>
              <w:rPr>
                <w:rFonts w:eastAsia="Cambria"/>
                <w:sz w:val="21"/>
                <w:szCs w:val="21"/>
              </w:rPr>
            </w:pPr>
            <w:r w:rsidRPr="00683E74">
              <w:rPr>
                <w:sz w:val="21"/>
                <w:szCs w:val="21"/>
              </w:rPr>
              <w:t>Certificate requests</w:t>
            </w:r>
          </w:p>
        </w:tc>
        <w:tc>
          <w:tcPr>
            <w:tcW w:w="900" w:type="dxa"/>
          </w:tcPr>
          <w:p w14:paraId="0000054D"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4E" w14:textId="77777777" w:rsidR="00CF3479" w:rsidRPr="00683E74" w:rsidRDefault="00CF3479" w:rsidP="00CF3479">
            <w:pPr>
              <w:spacing w:before="0" w:after="0"/>
              <w:jc w:val="center"/>
              <w:rPr>
                <w:sz w:val="21"/>
                <w:szCs w:val="21"/>
              </w:rPr>
            </w:pPr>
            <w:r w:rsidRPr="00683E74">
              <w:rPr>
                <w:sz w:val="21"/>
                <w:szCs w:val="21"/>
              </w:rPr>
              <w:t>X</w:t>
            </w:r>
          </w:p>
        </w:tc>
      </w:tr>
      <w:tr w:rsidR="00CF3479" w14:paraId="290654B2" w14:textId="77777777">
        <w:tc>
          <w:tcPr>
            <w:tcW w:w="7645" w:type="dxa"/>
          </w:tcPr>
          <w:p w14:paraId="0000054F" w14:textId="77777777" w:rsidR="00CF3479" w:rsidRPr="00683E74" w:rsidRDefault="00CF3479" w:rsidP="00CF3479">
            <w:pPr>
              <w:spacing w:before="0" w:after="0"/>
              <w:ind w:left="337"/>
              <w:rPr>
                <w:sz w:val="21"/>
                <w:szCs w:val="21"/>
              </w:rPr>
            </w:pPr>
            <w:r w:rsidRPr="00683E74">
              <w:rPr>
                <w:sz w:val="21"/>
                <w:szCs w:val="21"/>
              </w:rPr>
              <w:t>Issuance</w:t>
            </w:r>
          </w:p>
        </w:tc>
        <w:tc>
          <w:tcPr>
            <w:tcW w:w="900" w:type="dxa"/>
          </w:tcPr>
          <w:p w14:paraId="00000550"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51" w14:textId="77777777" w:rsidR="00CF3479" w:rsidRPr="00683E74" w:rsidRDefault="00CF3479" w:rsidP="00CF3479">
            <w:pPr>
              <w:spacing w:before="0" w:after="0"/>
              <w:jc w:val="center"/>
              <w:rPr>
                <w:sz w:val="21"/>
                <w:szCs w:val="21"/>
              </w:rPr>
            </w:pPr>
          </w:p>
        </w:tc>
      </w:tr>
      <w:tr w:rsidR="00CF3479" w14:paraId="72EC0867" w14:textId="77777777">
        <w:tc>
          <w:tcPr>
            <w:tcW w:w="7645" w:type="dxa"/>
          </w:tcPr>
          <w:p w14:paraId="00000552" w14:textId="77777777" w:rsidR="00CF3479" w:rsidRPr="00683E74" w:rsidRDefault="00CF3479" w:rsidP="00CF3479">
            <w:pPr>
              <w:spacing w:before="0" w:after="0"/>
              <w:ind w:left="337"/>
              <w:rPr>
                <w:sz w:val="21"/>
                <w:szCs w:val="21"/>
              </w:rPr>
            </w:pPr>
            <w:r w:rsidRPr="00683E74">
              <w:rPr>
                <w:sz w:val="21"/>
                <w:szCs w:val="21"/>
              </w:rPr>
              <w:t xml:space="preserve">Re-Key </w:t>
            </w:r>
          </w:p>
        </w:tc>
        <w:tc>
          <w:tcPr>
            <w:tcW w:w="900" w:type="dxa"/>
          </w:tcPr>
          <w:p w14:paraId="00000553"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54" w14:textId="77777777" w:rsidR="00CF3479" w:rsidRPr="00683E74" w:rsidRDefault="00CF3479" w:rsidP="00CF3479">
            <w:pPr>
              <w:spacing w:before="0" w:after="0"/>
              <w:jc w:val="center"/>
              <w:rPr>
                <w:sz w:val="21"/>
                <w:szCs w:val="21"/>
              </w:rPr>
            </w:pPr>
            <w:r w:rsidRPr="00683E74">
              <w:rPr>
                <w:sz w:val="21"/>
                <w:szCs w:val="21"/>
              </w:rPr>
              <w:t>X</w:t>
            </w:r>
          </w:p>
        </w:tc>
      </w:tr>
      <w:tr w:rsidR="00CF3479" w14:paraId="640B4C28" w14:textId="77777777">
        <w:tc>
          <w:tcPr>
            <w:tcW w:w="7645" w:type="dxa"/>
          </w:tcPr>
          <w:p w14:paraId="00000555" w14:textId="77777777" w:rsidR="00CF3479" w:rsidRPr="00683E74" w:rsidRDefault="00CF3479" w:rsidP="00CF3479">
            <w:pPr>
              <w:spacing w:before="0" w:after="0"/>
              <w:ind w:left="337"/>
              <w:rPr>
                <w:sz w:val="21"/>
                <w:szCs w:val="21"/>
              </w:rPr>
            </w:pPr>
            <w:r w:rsidRPr="00683E74">
              <w:rPr>
                <w:sz w:val="21"/>
                <w:szCs w:val="21"/>
              </w:rPr>
              <w:t>Renewal</w:t>
            </w:r>
          </w:p>
        </w:tc>
        <w:tc>
          <w:tcPr>
            <w:tcW w:w="900" w:type="dxa"/>
          </w:tcPr>
          <w:p w14:paraId="00000556"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57" w14:textId="77777777" w:rsidR="00CF3479" w:rsidRPr="00683E74" w:rsidRDefault="00CF3479" w:rsidP="00CF3479">
            <w:pPr>
              <w:spacing w:before="0" w:after="0"/>
              <w:jc w:val="center"/>
              <w:rPr>
                <w:sz w:val="21"/>
                <w:szCs w:val="21"/>
              </w:rPr>
            </w:pPr>
            <w:r w:rsidRPr="00683E74">
              <w:rPr>
                <w:sz w:val="21"/>
                <w:szCs w:val="21"/>
              </w:rPr>
              <w:t>X</w:t>
            </w:r>
          </w:p>
        </w:tc>
      </w:tr>
      <w:tr w:rsidR="00CF3479" w14:paraId="2075745F" w14:textId="77777777">
        <w:tc>
          <w:tcPr>
            <w:tcW w:w="7645" w:type="dxa"/>
          </w:tcPr>
          <w:p w14:paraId="00000558" w14:textId="77777777" w:rsidR="00CF3479" w:rsidRPr="00683E74" w:rsidRDefault="00CF3479" w:rsidP="00CF3479">
            <w:pPr>
              <w:spacing w:before="0" w:after="0"/>
              <w:ind w:left="337"/>
              <w:rPr>
                <w:rFonts w:eastAsia="Cambria"/>
                <w:sz w:val="21"/>
                <w:szCs w:val="21"/>
              </w:rPr>
            </w:pPr>
            <w:r w:rsidRPr="00683E74">
              <w:rPr>
                <w:sz w:val="21"/>
                <w:szCs w:val="21"/>
              </w:rPr>
              <w:t>Certificate Revocation requests</w:t>
            </w:r>
          </w:p>
        </w:tc>
        <w:tc>
          <w:tcPr>
            <w:tcW w:w="900" w:type="dxa"/>
          </w:tcPr>
          <w:p w14:paraId="00000559"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5A" w14:textId="77777777" w:rsidR="00CF3479" w:rsidRPr="00683E74" w:rsidRDefault="00CF3479" w:rsidP="00CF3479">
            <w:pPr>
              <w:spacing w:before="0" w:after="0"/>
              <w:jc w:val="center"/>
              <w:rPr>
                <w:sz w:val="21"/>
                <w:szCs w:val="21"/>
              </w:rPr>
            </w:pPr>
            <w:r w:rsidRPr="00683E74">
              <w:rPr>
                <w:sz w:val="21"/>
                <w:szCs w:val="21"/>
              </w:rPr>
              <w:t>X</w:t>
            </w:r>
          </w:p>
        </w:tc>
      </w:tr>
      <w:tr w:rsidR="00CF3479" w14:paraId="54FE322F" w14:textId="77777777">
        <w:tc>
          <w:tcPr>
            <w:tcW w:w="7645" w:type="dxa"/>
          </w:tcPr>
          <w:p w14:paraId="0000055B" w14:textId="77777777" w:rsidR="00CF3479" w:rsidRPr="00683E74" w:rsidRDefault="00CF3479" w:rsidP="00CF3479">
            <w:pPr>
              <w:spacing w:before="0" w:after="0"/>
              <w:ind w:left="337"/>
              <w:rPr>
                <w:sz w:val="21"/>
                <w:szCs w:val="21"/>
              </w:rPr>
            </w:pPr>
            <w:r w:rsidRPr="00683E74">
              <w:rPr>
                <w:sz w:val="21"/>
                <w:szCs w:val="21"/>
              </w:rPr>
              <w:t>Revocation</w:t>
            </w:r>
          </w:p>
        </w:tc>
        <w:tc>
          <w:tcPr>
            <w:tcW w:w="900" w:type="dxa"/>
          </w:tcPr>
          <w:p w14:paraId="0000055C"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5D" w14:textId="77777777" w:rsidR="00CF3479" w:rsidRPr="00683E74" w:rsidRDefault="00CF3479" w:rsidP="00CF3479">
            <w:pPr>
              <w:spacing w:before="0" w:after="0"/>
              <w:jc w:val="center"/>
              <w:rPr>
                <w:sz w:val="21"/>
                <w:szCs w:val="21"/>
              </w:rPr>
            </w:pPr>
            <w:r w:rsidRPr="00683E74">
              <w:rPr>
                <w:sz w:val="21"/>
                <w:szCs w:val="21"/>
              </w:rPr>
              <w:t>X</w:t>
            </w:r>
          </w:p>
        </w:tc>
      </w:tr>
      <w:tr w:rsidR="00CF3479" w14:paraId="1C542011" w14:textId="77777777">
        <w:tc>
          <w:tcPr>
            <w:tcW w:w="7645" w:type="dxa"/>
          </w:tcPr>
          <w:p w14:paraId="6DB7B00B" w14:textId="0C6D6C56" w:rsidR="00CF3479" w:rsidRPr="00683E74" w:rsidRDefault="00CF3479" w:rsidP="00CF3479">
            <w:pPr>
              <w:spacing w:before="0" w:after="0"/>
              <w:ind w:left="337"/>
              <w:rPr>
                <w:sz w:val="21"/>
                <w:szCs w:val="21"/>
              </w:rPr>
            </w:pPr>
            <w:r w:rsidRPr="00683E74">
              <w:rPr>
                <w:sz w:val="21"/>
                <w:szCs w:val="21"/>
              </w:rPr>
              <w:t>Changes to Certificate profiles</w:t>
            </w:r>
          </w:p>
        </w:tc>
        <w:tc>
          <w:tcPr>
            <w:tcW w:w="900" w:type="dxa"/>
          </w:tcPr>
          <w:p w14:paraId="3AE98F28" w14:textId="0C95BD33" w:rsidR="00CF3479" w:rsidRPr="00683E74" w:rsidRDefault="00CF3479" w:rsidP="00CF3479">
            <w:pPr>
              <w:spacing w:before="0" w:after="0"/>
              <w:jc w:val="center"/>
              <w:rPr>
                <w:sz w:val="21"/>
                <w:szCs w:val="21"/>
              </w:rPr>
            </w:pPr>
            <w:r w:rsidRPr="00683E74">
              <w:rPr>
                <w:sz w:val="21"/>
                <w:szCs w:val="21"/>
              </w:rPr>
              <w:t>X</w:t>
            </w:r>
          </w:p>
        </w:tc>
        <w:tc>
          <w:tcPr>
            <w:tcW w:w="810" w:type="dxa"/>
          </w:tcPr>
          <w:p w14:paraId="2D25C06F" w14:textId="77777777" w:rsidR="00CF3479" w:rsidRPr="00683E74" w:rsidRDefault="00CF3479" w:rsidP="00CF3479">
            <w:pPr>
              <w:spacing w:before="0" w:after="0"/>
              <w:jc w:val="center"/>
              <w:rPr>
                <w:sz w:val="21"/>
                <w:szCs w:val="21"/>
              </w:rPr>
            </w:pPr>
          </w:p>
        </w:tc>
      </w:tr>
      <w:tr w:rsidR="00CF3479" w14:paraId="36D80E77" w14:textId="77777777">
        <w:tc>
          <w:tcPr>
            <w:tcW w:w="9355" w:type="dxa"/>
            <w:gridSpan w:val="3"/>
          </w:tcPr>
          <w:p w14:paraId="0000055E" w14:textId="77777777" w:rsidR="00CF3479" w:rsidRPr="00683E74" w:rsidRDefault="00CF3479" w:rsidP="00CF3479">
            <w:pPr>
              <w:spacing w:before="0" w:after="0"/>
              <w:rPr>
                <w:b/>
                <w:i/>
                <w:sz w:val="21"/>
                <w:szCs w:val="21"/>
              </w:rPr>
            </w:pPr>
            <w:r w:rsidRPr="00683E74">
              <w:rPr>
                <w:b/>
                <w:i/>
                <w:sz w:val="21"/>
                <w:szCs w:val="21"/>
              </w:rPr>
              <w:t>Trusted Person Events:</w:t>
            </w:r>
          </w:p>
        </w:tc>
      </w:tr>
      <w:tr w:rsidR="00CF3479" w14:paraId="19AFB975" w14:textId="77777777">
        <w:tc>
          <w:tcPr>
            <w:tcW w:w="7645" w:type="dxa"/>
          </w:tcPr>
          <w:p w14:paraId="00000561" w14:textId="77777777" w:rsidR="00CF3479" w:rsidRPr="00683E74" w:rsidRDefault="00CF3479" w:rsidP="00CF3479">
            <w:pPr>
              <w:spacing w:before="0" w:after="0"/>
              <w:ind w:left="337"/>
              <w:rPr>
                <w:sz w:val="21"/>
                <w:szCs w:val="21"/>
              </w:rPr>
            </w:pPr>
            <w:r w:rsidRPr="00683E74">
              <w:rPr>
                <w:sz w:val="21"/>
                <w:szCs w:val="21"/>
              </w:rPr>
              <w:t>Logon and logoff to the CA system</w:t>
            </w:r>
          </w:p>
        </w:tc>
        <w:tc>
          <w:tcPr>
            <w:tcW w:w="900" w:type="dxa"/>
          </w:tcPr>
          <w:p w14:paraId="00000562"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63" w14:textId="77777777" w:rsidR="00CF3479" w:rsidRPr="00683E74" w:rsidRDefault="00CF3479" w:rsidP="00CF3479">
            <w:pPr>
              <w:spacing w:before="0" w:after="0"/>
              <w:jc w:val="center"/>
              <w:rPr>
                <w:sz w:val="21"/>
                <w:szCs w:val="21"/>
              </w:rPr>
            </w:pPr>
            <w:r w:rsidRPr="00683E74">
              <w:rPr>
                <w:sz w:val="21"/>
                <w:szCs w:val="21"/>
              </w:rPr>
              <w:t>X</w:t>
            </w:r>
          </w:p>
        </w:tc>
      </w:tr>
      <w:tr w:rsidR="00CF3479" w14:paraId="056A8943" w14:textId="77777777">
        <w:tc>
          <w:tcPr>
            <w:tcW w:w="7645" w:type="dxa"/>
          </w:tcPr>
          <w:p w14:paraId="00000564" w14:textId="77777777" w:rsidR="00CF3479" w:rsidRPr="00683E74" w:rsidRDefault="00CF3479" w:rsidP="00CF3479">
            <w:pPr>
              <w:spacing w:before="0" w:after="0"/>
              <w:ind w:left="337"/>
              <w:rPr>
                <w:sz w:val="21"/>
                <w:szCs w:val="21"/>
              </w:rPr>
            </w:pPr>
            <w:r w:rsidRPr="00683E74">
              <w:rPr>
                <w:sz w:val="21"/>
                <w:szCs w:val="21"/>
              </w:rPr>
              <w:t>Attempts to create, remove, set passwords or change the system privileges of the privileged users</w:t>
            </w:r>
          </w:p>
        </w:tc>
        <w:tc>
          <w:tcPr>
            <w:tcW w:w="900" w:type="dxa"/>
          </w:tcPr>
          <w:p w14:paraId="00000565"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66" w14:textId="77777777" w:rsidR="00CF3479" w:rsidRPr="00683E74" w:rsidRDefault="00CF3479" w:rsidP="00CF3479">
            <w:pPr>
              <w:spacing w:before="0" w:after="0"/>
              <w:jc w:val="center"/>
              <w:rPr>
                <w:sz w:val="21"/>
                <w:szCs w:val="21"/>
              </w:rPr>
            </w:pPr>
            <w:r w:rsidRPr="00683E74">
              <w:rPr>
                <w:sz w:val="21"/>
                <w:szCs w:val="21"/>
              </w:rPr>
              <w:t>X</w:t>
            </w:r>
          </w:p>
        </w:tc>
      </w:tr>
      <w:tr w:rsidR="00CF3479" w14:paraId="632074F4" w14:textId="77777777">
        <w:tc>
          <w:tcPr>
            <w:tcW w:w="7645" w:type="dxa"/>
          </w:tcPr>
          <w:p w14:paraId="00000567" w14:textId="77777777" w:rsidR="00CF3479" w:rsidRPr="00683E74" w:rsidRDefault="00CF3479" w:rsidP="00CF3479">
            <w:pPr>
              <w:spacing w:before="0" w:after="0"/>
              <w:ind w:left="337"/>
              <w:rPr>
                <w:sz w:val="21"/>
                <w:szCs w:val="21"/>
              </w:rPr>
            </w:pPr>
            <w:r w:rsidRPr="00683E74">
              <w:rPr>
                <w:sz w:val="21"/>
                <w:szCs w:val="21"/>
              </w:rPr>
              <w:t>Unauthorized attempts to Access the CA system</w:t>
            </w:r>
          </w:p>
        </w:tc>
        <w:tc>
          <w:tcPr>
            <w:tcW w:w="900" w:type="dxa"/>
          </w:tcPr>
          <w:p w14:paraId="00000568"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69" w14:textId="77777777" w:rsidR="00CF3479" w:rsidRPr="00683E74" w:rsidRDefault="00CF3479" w:rsidP="00CF3479">
            <w:pPr>
              <w:spacing w:before="0" w:after="0"/>
              <w:jc w:val="center"/>
              <w:rPr>
                <w:sz w:val="21"/>
                <w:szCs w:val="21"/>
              </w:rPr>
            </w:pPr>
            <w:r w:rsidRPr="00683E74">
              <w:rPr>
                <w:sz w:val="21"/>
                <w:szCs w:val="21"/>
              </w:rPr>
              <w:t>X</w:t>
            </w:r>
          </w:p>
        </w:tc>
      </w:tr>
      <w:tr w:rsidR="00CF3479" w14:paraId="6F339585" w14:textId="77777777">
        <w:tc>
          <w:tcPr>
            <w:tcW w:w="7645" w:type="dxa"/>
          </w:tcPr>
          <w:p w14:paraId="0000056A" w14:textId="77777777" w:rsidR="00CF3479" w:rsidRPr="00683E74" w:rsidRDefault="00CF3479" w:rsidP="00CF3479">
            <w:pPr>
              <w:spacing w:before="0" w:after="0"/>
              <w:ind w:left="337"/>
              <w:rPr>
                <w:sz w:val="21"/>
                <w:szCs w:val="21"/>
              </w:rPr>
            </w:pPr>
            <w:r w:rsidRPr="00683E74">
              <w:rPr>
                <w:sz w:val="21"/>
                <w:szCs w:val="21"/>
              </w:rPr>
              <w:t>Unauthorized attempts to Access system files</w:t>
            </w:r>
          </w:p>
        </w:tc>
        <w:tc>
          <w:tcPr>
            <w:tcW w:w="900" w:type="dxa"/>
          </w:tcPr>
          <w:p w14:paraId="0000056B"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6C" w14:textId="77777777" w:rsidR="00CF3479" w:rsidRPr="00683E74" w:rsidRDefault="00CF3479" w:rsidP="00CF3479">
            <w:pPr>
              <w:spacing w:before="0" w:after="0"/>
              <w:jc w:val="center"/>
              <w:rPr>
                <w:sz w:val="21"/>
                <w:szCs w:val="21"/>
              </w:rPr>
            </w:pPr>
            <w:r w:rsidRPr="00683E74">
              <w:rPr>
                <w:sz w:val="21"/>
                <w:szCs w:val="21"/>
              </w:rPr>
              <w:t>X</w:t>
            </w:r>
          </w:p>
        </w:tc>
      </w:tr>
      <w:tr w:rsidR="00CF3479" w14:paraId="28FC0A33" w14:textId="77777777">
        <w:tc>
          <w:tcPr>
            <w:tcW w:w="7645" w:type="dxa"/>
          </w:tcPr>
          <w:p w14:paraId="0000056D" w14:textId="77777777" w:rsidR="00CF3479" w:rsidRPr="00683E74" w:rsidRDefault="00CF3479" w:rsidP="00CF3479">
            <w:pPr>
              <w:spacing w:before="0" w:after="0"/>
              <w:ind w:left="337"/>
              <w:rPr>
                <w:sz w:val="21"/>
                <w:szCs w:val="21"/>
              </w:rPr>
            </w:pPr>
            <w:r w:rsidRPr="00683E74">
              <w:rPr>
                <w:sz w:val="21"/>
                <w:szCs w:val="21"/>
              </w:rPr>
              <w:t>Failed read and write operations on the Certificate</w:t>
            </w:r>
          </w:p>
        </w:tc>
        <w:tc>
          <w:tcPr>
            <w:tcW w:w="900" w:type="dxa"/>
          </w:tcPr>
          <w:p w14:paraId="0000056E"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6F" w14:textId="77777777" w:rsidR="00CF3479" w:rsidRPr="00683E74" w:rsidRDefault="00CF3479" w:rsidP="00CF3479">
            <w:pPr>
              <w:spacing w:before="0" w:after="0"/>
              <w:jc w:val="center"/>
              <w:rPr>
                <w:sz w:val="21"/>
                <w:szCs w:val="21"/>
              </w:rPr>
            </w:pPr>
          </w:p>
        </w:tc>
      </w:tr>
      <w:tr w:rsidR="00CF3479" w14:paraId="68201C2B" w14:textId="77777777">
        <w:tc>
          <w:tcPr>
            <w:tcW w:w="7645" w:type="dxa"/>
          </w:tcPr>
          <w:p w14:paraId="00000570" w14:textId="77777777" w:rsidR="00CF3479" w:rsidRPr="00683E74" w:rsidRDefault="00CF3479" w:rsidP="00CF3479">
            <w:pPr>
              <w:spacing w:before="0" w:after="0"/>
              <w:ind w:left="337"/>
              <w:rPr>
                <w:sz w:val="21"/>
                <w:szCs w:val="21"/>
              </w:rPr>
            </w:pPr>
            <w:r w:rsidRPr="00683E74">
              <w:rPr>
                <w:sz w:val="21"/>
                <w:szCs w:val="21"/>
              </w:rPr>
              <w:t>Personnel changes</w:t>
            </w:r>
          </w:p>
        </w:tc>
        <w:tc>
          <w:tcPr>
            <w:tcW w:w="900" w:type="dxa"/>
          </w:tcPr>
          <w:p w14:paraId="00000571"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72" w14:textId="77777777" w:rsidR="00CF3479" w:rsidRPr="00683E74" w:rsidRDefault="00CF3479" w:rsidP="00CF3479">
            <w:pPr>
              <w:spacing w:before="0" w:after="0"/>
              <w:jc w:val="center"/>
              <w:rPr>
                <w:sz w:val="21"/>
                <w:szCs w:val="21"/>
              </w:rPr>
            </w:pPr>
            <w:r w:rsidRPr="00683E74">
              <w:rPr>
                <w:sz w:val="21"/>
                <w:szCs w:val="21"/>
              </w:rPr>
              <w:t>X</w:t>
            </w:r>
          </w:p>
        </w:tc>
      </w:tr>
      <w:tr w:rsidR="00CF3479" w14:paraId="32E58F10" w14:textId="77777777">
        <w:tc>
          <w:tcPr>
            <w:tcW w:w="7645" w:type="dxa"/>
          </w:tcPr>
          <w:p w14:paraId="00000573" w14:textId="77777777" w:rsidR="00CF3479" w:rsidRPr="00683E74" w:rsidRDefault="00CF3479" w:rsidP="00CF3479">
            <w:pPr>
              <w:spacing w:before="0" w:after="0"/>
              <w:ind w:left="337"/>
              <w:rPr>
                <w:sz w:val="21"/>
                <w:szCs w:val="21"/>
              </w:rPr>
            </w:pPr>
            <w:r w:rsidRPr="00683E74">
              <w:rPr>
                <w:sz w:val="21"/>
                <w:szCs w:val="21"/>
              </w:rPr>
              <w:t>Account Administrator Certificates</w:t>
            </w:r>
          </w:p>
        </w:tc>
        <w:tc>
          <w:tcPr>
            <w:tcW w:w="900" w:type="dxa"/>
          </w:tcPr>
          <w:p w14:paraId="00000574"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75" w14:textId="77777777" w:rsidR="00CF3479" w:rsidRPr="00683E74" w:rsidRDefault="00CF3479" w:rsidP="00CF3479">
            <w:pPr>
              <w:spacing w:before="0" w:after="0"/>
              <w:jc w:val="center"/>
              <w:rPr>
                <w:sz w:val="21"/>
                <w:szCs w:val="21"/>
              </w:rPr>
            </w:pPr>
            <w:r w:rsidRPr="00683E74">
              <w:rPr>
                <w:sz w:val="21"/>
                <w:szCs w:val="21"/>
              </w:rPr>
              <w:t>X</w:t>
            </w:r>
          </w:p>
        </w:tc>
      </w:tr>
      <w:tr w:rsidR="00CF3479" w14:paraId="2BAE32CE" w14:textId="77777777">
        <w:tc>
          <w:tcPr>
            <w:tcW w:w="9355" w:type="dxa"/>
            <w:gridSpan w:val="3"/>
          </w:tcPr>
          <w:p w14:paraId="00000576" w14:textId="77777777" w:rsidR="00CF3479" w:rsidRPr="00683E74" w:rsidRDefault="00CF3479" w:rsidP="00CF3479">
            <w:pPr>
              <w:keepNext/>
              <w:spacing w:before="0" w:after="0"/>
              <w:rPr>
                <w:b/>
                <w:i/>
                <w:sz w:val="21"/>
                <w:szCs w:val="21"/>
              </w:rPr>
            </w:pPr>
            <w:r w:rsidRPr="00683E74">
              <w:rPr>
                <w:b/>
                <w:i/>
                <w:sz w:val="21"/>
                <w:szCs w:val="21"/>
              </w:rPr>
              <w:t>Data Events:</w:t>
            </w:r>
          </w:p>
        </w:tc>
      </w:tr>
      <w:tr w:rsidR="00CF3479" w14:paraId="54DFC215" w14:textId="77777777">
        <w:tc>
          <w:tcPr>
            <w:tcW w:w="7645" w:type="dxa"/>
          </w:tcPr>
          <w:p w14:paraId="00000579" w14:textId="438CEC22" w:rsidR="00CF3479" w:rsidRPr="00683E74" w:rsidRDefault="00CF3479" w:rsidP="00CF3479">
            <w:pPr>
              <w:spacing w:before="0" w:after="0"/>
              <w:ind w:left="337"/>
              <w:rPr>
                <w:sz w:val="21"/>
                <w:szCs w:val="21"/>
              </w:rPr>
            </w:pPr>
            <w:r w:rsidRPr="00683E74">
              <w:rPr>
                <w:sz w:val="21"/>
                <w:szCs w:val="21"/>
              </w:rPr>
              <w:t xml:space="preserve">Any attempt to delete or modify </w:t>
            </w:r>
            <w:r w:rsidR="009522EE" w:rsidRPr="00683E74">
              <w:rPr>
                <w:sz w:val="21"/>
                <w:szCs w:val="21"/>
              </w:rPr>
              <w:t xml:space="preserve">critical files (e.g., </w:t>
            </w:r>
            <w:r w:rsidRPr="00683E74">
              <w:rPr>
                <w:sz w:val="21"/>
                <w:szCs w:val="21"/>
              </w:rPr>
              <w:t>Audit log</w:t>
            </w:r>
            <w:r w:rsidR="009522EE" w:rsidRPr="00683E74">
              <w:rPr>
                <w:sz w:val="21"/>
                <w:szCs w:val="21"/>
              </w:rPr>
              <w:t>)</w:t>
            </w:r>
          </w:p>
        </w:tc>
        <w:tc>
          <w:tcPr>
            <w:tcW w:w="900" w:type="dxa"/>
          </w:tcPr>
          <w:p w14:paraId="0000057A"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7B" w14:textId="77777777" w:rsidR="00CF3479" w:rsidRPr="00683E74" w:rsidRDefault="00CF3479" w:rsidP="00CF3479">
            <w:pPr>
              <w:spacing w:before="0" w:after="0"/>
              <w:jc w:val="center"/>
              <w:rPr>
                <w:sz w:val="21"/>
                <w:szCs w:val="21"/>
              </w:rPr>
            </w:pPr>
            <w:r w:rsidRPr="00683E74">
              <w:rPr>
                <w:sz w:val="21"/>
                <w:szCs w:val="21"/>
              </w:rPr>
              <w:t>X</w:t>
            </w:r>
          </w:p>
        </w:tc>
      </w:tr>
      <w:tr w:rsidR="00CF3479" w14:paraId="272570C7" w14:textId="77777777">
        <w:tc>
          <w:tcPr>
            <w:tcW w:w="7645" w:type="dxa"/>
          </w:tcPr>
          <w:p w14:paraId="0000057C" w14:textId="77777777" w:rsidR="00CF3479" w:rsidRPr="00683E74" w:rsidRDefault="00CF3479" w:rsidP="00CF3479">
            <w:pPr>
              <w:spacing w:before="0" w:after="0"/>
              <w:ind w:left="337"/>
              <w:rPr>
                <w:rFonts w:eastAsia="Cambria"/>
                <w:sz w:val="21"/>
                <w:szCs w:val="21"/>
              </w:rPr>
            </w:pPr>
            <w:r w:rsidRPr="00683E74">
              <w:rPr>
                <w:sz w:val="21"/>
                <w:szCs w:val="21"/>
              </w:rPr>
              <w:t>All successful and unsuccessful requests for confidential and security-relevant Information</w:t>
            </w:r>
          </w:p>
        </w:tc>
        <w:tc>
          <w:tcPr>
            <w:tcW w:w="900" w:type="dxa"/>
          </w:tcPr>
          <w:p w14:paraId="0000057D" w14:textId="77777777" w:rsidR="00CF3479" w:rsidRPr="00683E74" w:rsidRDefault="00CF3479" w:rsidP="00CF3479">
            <w:pPr>
              <w:spacing w:before="0" w:after="0"/>
              <w:jc w:val="center"/>
              <w:rPr>
                <w:sz w:val="21"/>
                <w:szCs w:val="21"/>
              </w:rPr>
            </w:pPr>
            <w:r w:rsidRPr="00683E74">
              <w:rPr>
                <w:sz w:val="21"/>
                <w:szCs w:val="21"/>
              </w:rPr>
              <w:t>X</w:t>
            </w:r>
          </w:p>
        </w:tc>
        <w:tc>
          <w:tcPr>
            <w:tcW w:w="810" w:type="dxa"/>
          </w:tcPr>
          <w:p w14:paraId="0000057E" w14:textId="77777777" w:rsidR="00CF3479" w:rsidRPr="00683E74" w:rsidRDefault="00CF3479" w:rsidP="00CF3479">
            <w:pPr>
              <w:spacing w:before="0" w:after="0"/>
              <w:jc w:val="center"/>
              <w:rPr>
                <w:sz w:val="21"/>
                <w:szCs w:val="21"/>
              </w:rPr>
            </w:pPr>
            <w:r w:rsidRPr="00683E74">
              <w:rPr>
                <w:sz w:val="21"/>
                <w:szCs w:val="21"/>
              </w:rPr>
              <w:t>X</w:t>
            </w:r>
          </w:p>
        </w:tc>
      </w:tr>
      <w:tr w:rsidR="007201E8" w14:paraId="6B5F0BDD" w14:textId="77777777">
        <w:tc>
          <w:tcPr>
            <w:tcW w:w="7645" w:type="dxa"/>
          </w:tcPr>
          <w:p w14:paraId="30ED7DC3" w14:textId="5517528E" w:rsidR="007201E8" w:rsidRPr="00683E74" w:rsidRDefault="007201E8" w:rsidP="00CF3479">
            <w:pPr>
              <w:spacing w:before="0" w:after="0"/>
              <w:ind w:left="337"/>
              <w:rPr>
                <w:sz w:val="21"/>
                <w:szCs w:val="21"/>
              </w:rPr>
            </w:pPr>
            <w:r w:rsidRPr="00683E74">
              <w:rPr>
                <w:sz w:val="21"/>
                <w:szCs w:val="21"/>
              </w:rPr>
              <w:t xml:space="preserve">Posting material to </w:t>
            </w:r>
            <w:r w:rsidR="00FF663C">
              <w:rPr>
                <w:sz w:val="21"/>
                <w:szCs w:val="21"/>
              </w:rPr>
              <w:t>R</w:t>
            </w:r>
            <w:r w:rsidRPr="00683E74">
              <w:rPr>
                <w:sz w:val="21"/>
                <w:szCs w:val="21"/>
              </w:rPr>
              <w:t>epository</w:t>
            </w:r>
          </w:p>
        </w:tc>
        <w:tc>
          <w:tcPr>
            <w:tcW w:w="900" w:type="dxa"/>
          </w:tcPr>
          <w:p w14:paraId="21FE7D7B" w14:textId="4F9516BB" w:rsidR="007201E8" w:rsidRPr="00683E74" w:rsidRDefault="007201E8" w:rsidP="00CF3479">
            <w:pPr>
              <w:spacing w:before="0" w:after="0"/>
              <w:jc w:val="center"/>
              <w:rPr>
                <w:sz w:val="21"/>
                <w:szCs w:val="21"/>
              </w:rPr>
            </w:pPr>
            <w:r w:rsidRPr="00683E74">
              <w:rPr>
                <w:sz w:val="21"/>
                <w:szCs w:val="21"/>
              </w:rPr>
              <w:t>X</w:t>
            </w:r>
          </w:p>
        </w:tc>
        <w:tc>
          <w:tcPr>
            <w:tcW w:w="810" w:type="dxa"/>
          </w:tcPr>
          <w:p w14:paraId="3B2090C8" w14:textId="77777777" w:rsidR="007201E8" w:rsidRPr="00683E74" w:rsidRDefault="007201E8" w:rsidP="00CF3479">
            <w:pPr>
              <w:spacing w:before="0" w:after="0"/>
              <w:jc w:val="center"/>
              <w:rPr>
                <w:sz w:val="21"/>
                <w:szCs w:val="21"/>
              </w:rPr>
            </w:pPr>
          </w:p>
        </w:tc>
      </w:tr>
    </w:tbl>
    <w:p w14:paraId="00000580" w14:textId="77777777" w:rsidR="001875A0" w:rsidRDefault="00DC7652" w:rsidP="000B7AE8">
      <w:pPr>
        <w:pStyle w:val="HeadingNumbered03"/>
      </w:pPr>
      <w:bookmarkStart w:id="231" w:name="_heading=h.4ekz59m" w:colFirst="0" w:colLast="0"/>
      <w:bookmarkStart w:id="232" w:name="_Toc170313662"/>
      <w:bookmarkEnd w:id="231"/>
      <w:r>
        <w:lastRenderedPageBreak/>
        <w:t>Requirements for Time-Stamping of Audit Records</w:t>
      </w:r>
      <w:bookmarkEnd w:id="232"/>
    </w:p>
    <w:p w14:paraId="00000581" w14:textId="77777777" w:rsidR="001875A0" w:rsidRDefault="00DC7652">
      <w:pPr>
        <w:pBdr>
          <w:top w:val="nil"/>
          <w:left w:val="nil"/>
          <w:bottom w:val="nil"/>
          <w:right w:val="nil"/>
          <w:between w:val="nil"/>
        </w:pBdr>
        <w:rPr>
          <w:color w:val="7030A0"/>
        </w:rPr>
      </w:pPr>
      <w:r>
        <w:rPr>
          <w:color w:val="000000"/>
        </w:rPr>
        <w:t>The CA and RA SHALL automatically time-stamp Audit Records as they are created. The CA and RA SHALL describe how system clocks used for time-stamping are maintained in synchrony with an authoritative time standard.</w:t>
      </w:r>
    </w:p>
    <w:p w14:paraId="00000582" w14:textId="77777777" w:rsidR="001875A0" w:rsidRDefault="00DC7652" w:rsidP="000B7AE8">
      <w:pPr>
        <w:pStyle w:val="HeadingNumbered03"/>
      </w:pPr>
      <w:bookmarkStart w:id="233" w:name="_Toc170313663"/>
      <w:r>
        <w:t>Frequency of Processing Log</w:t>
      </w:r>
      <w:bookmarkEnd w:id="233"/>
    </w:p>
    <w:p w14:paraId="00000583" w14:textId="40F0B049" w:rsidR="001875A0" w:rsidRDefault="00DC7652">
      <w:pPr>
        <w:pBdr>
          <w:top w:val="nil"/>
          <w:left w:val="nil"/>
          <w:bottom w:val="nil"/>
          <w:right w:val="nil"/>
          <w:between w:val="nil"/>
        </w:pBdr>
        <w:rPr>
          <w:color w:val="000000"/>
        </w:rPr>
      </w:pPr>
      <w:r>
        <w:rPr>
          <w:color w:val="000000"/>
        </w:rPr>
        <w:t xml:space="preserve">The CA SHALL review the Audit log at least once every </w:t>
      </w:r>
      <w:r w:rsidR="009B6625">
        <w:rPr>
          <w:color w:val="000000"/>
        </w:rPr>
        <w:t xml:space="preserve">thirty </w:t>
      </w:r>
      <w:r>
        <w:rPr>
          <w:color w:val="000000"/>
        </w:rPr>
        <w:t>(</w:t>
      </w:r>
      <w:r w:rsidR="009B6625">
        <w:rPr>
          <w:color w:val="000000"/>
        </w:rPr>
        <w:t>3</w:t>
      </w:r>
      <w:r>
        <w:rPr>
          <w:color w:val="000000"/>
        </w:rPr>
        <w:t xml:space="preserve">0) days, unless the CA is offline, in which case the Audit logs SHALL be reviewed when the system is activated or every sixty (60) days, whichever is later. </w:t>
      </w:r>
    </w:p>
    <w:p w14:paraId="00000584" w14:textId="77777777" w:rsidR="001875A0" w:rsidRDefault="00DC7652">
      <w:pPr>
        <w:pBdr>
          <w:top w:val="nil"/>
          <w:left w:val="nil"/>
          <w:bottom w:val="nil"/>
          <w:right w:val="nil"/>
          <w:between w:val="nil"/>
        </w:pBdr>
        <w:rPr>
          <w:color w:val="000000"/>
        </w:rPr>
      </w:pPr>
      <w:r>
        <w:rPr>
          <w:color w:val="000000"/>
        </w:rPr>
        <w:t>The RA SHALL review its Audit logs at least once per quarter.</w:t>
      </w:r>
    </w:p>
    <w:p w14:paraId="00000585" w14:textId="77777777" w:rsidR="001875A0" w:rsidRDefault="00DC7652">
      <w:pPr>
        <w:pBdr>
          <w:top w:val="nil"/>
          <w:left w:val="nil"/>
          <w:bottom w:val="nil"/>
          <w:right w:val="nil"/>
          <w:between w:val="nil"/>
        </w:pBdr>
        <w:rPr>
          <w:color w:val="7030A0"/>
        </w:rPr>
      </w:pPr>
      <w:r>
        <w:rPr>
          <w:color w:val="000000"/>
        </w:rPr>
        <w:t>The CA and RA external Audit reviews SHALL involve verifying that the logs have not been tampered with, that there is no discontinuity or other loss of Audit Data, and then briefly inspecting all log entries, with a more thorough investigation of any alerts or irregularities in the logs.</w:t>
      </w:r>
    </w:p>
    <w:p w14:paraId="00000586" w14:textId="77777777" w:rsidR="001875A0" w:rsidRDefault="00DC7652" w:rsidP="000B7AE8">
      <w:pPr>
        <w:pStyle w:val="HeadingNumbered03"/>
      </w:pPr>
      <w:bookmarkStart w:id="234" w:name="_Toc170313664"/>
      <w:r>
        <w:t>Retention Period for Audit Log</w:t>
      </w:r>
      <w:bookmarkEnd w:id="234"/>
    </w:p>
    <w:p w14:paraId="00000588" w14:textId="79603032" w:rsidR="001875A0" w:rsidRDefault="001E0E45">
      <w:pPr>
        <w:pBdr>
          <w:top w:val="nil"/>
          <w:left w:val="nil"/>
          <w:bottom w:val="nil"/>
          <w:right w:val="nil"/>
          <w:between w:val="nil"/>
        </w:pBdr>
        <w:rPr>
          <w:color w:val="000000"/>
        </w:rPr>
      </w:pPr>
      <w:r>
        <w:t xml:space="preserve">Audit </w:t>
      </w:r>
      <w:r w:rsidR="000E7A34">
        <w:t>R</w:t>
      </w:r>
      <w:r w:rsidRPr="00223C46">
        <w:t xml:space="preserve">ecords </w:t>
      </w:r>
      <w:r w:rsidR="00D62B9C">
        <w:t>MUST</w:t>
      </w:r>
      <w:r w:rsidRPr="00223C46">
        <w:t xml:space="preserve"> be accessible until reviewed, in addition to specific </w:t>
      </w:r>
      <w:r w:rsidR="000E7A34">
        <w:t>R</w:t>
      </w:r>
      <w:r w:rsidRPr="00223C46">
        <w:t xml:space="preserve">ecords being </w:t>
      </w:r>
      <w:r w:rsidR="00A55624" w:rsidRPr="00223C46">
        <w:t>A</w:t>
      </w:r>
      <w:r w:rsidRPr="00223C46">
        <w:t xml:space="preserve">rchived as described in Section </w:t>
      </w:r>
      <w:r w:rsidR="00690D4B">
        <w:fldChar w:fldCharType="begin"/>
      </w:r>
      <w:r w:rsidR="00690D4B">
        <w:instrText xml:space="preserve"> REF _Ref150897313 \r \h </w:instrText>
      </w:r>
      <w:r w:rsidR="00690D4B">
        <w:fldChar w:fldCharType="separate"/>
      </w:r>
      <w:r w:rsidR="0008601A">
        <w:t>5.5</w:t>
      </w:r>
      <w:r w:rsidR="00690D4B">
        <w:fldChar w:fldCharType="end"/>
      </w:r>
      <w:r w:rsidRPr="00223C46">
        <w:t>.</w:t>
      </w:r>
      <w:r w:rsidR="00DC7652">
        <w:rPr>
          <w:color w:val="000000"/>
        </w:rPr>
        <w:t xml:space="preserve">The Security Auditor </w:t>
      </w:r>
      <w:r w:rsidR="007A7F35">
        <w:rPr>
          <w:color w:val="000000"/>
        </w:rPr>
        <w:t xml:space="preserve">SHALL </w:t>
      </w:r>
      <w:r w:rsidR="00DC7652">
        <w:rPr>
          <w:color w:val="000000"/>
        </w:rPr>
        <w:t>be only the entity who removes Audit logs from the CA system.</w:t>
      </w:r>
    </w:p>
    <w:p w14:paraId="00000589" w14:textId="77777777" w:rsidR="001875A0" w:rsidRDefault="00DC7652">
      <w:pPr>
        <w:pBdr>
          <w:top w:val="nil"/>
          <w:left w:val="nil"/>
          <w:bottom w:val="nil"/>
          <w:right w:val="nil"/>
          <w:between w:val="nil"/>
        </w:pBdr>
        <w:rPr>
          <w:color w:val="7030A0"/>
        </w:rPr>
      </w:pPr>
      <w:r>
        <w:rPr>
          <w:color w:val="000000"/>
        </w:rPr>
        <w:t>The CA and RA SHALL make all Audit logs, both electronic and non-electronic, available during a Compliance Audit.</w:t>
      </w:r>
    </w:p>
    <w:p w14:paraId="0000058A" w14:textId="77777777" w:rsidR="001875A0" w:rsidRDefault="00DC7652" w:rsidP="000B7AE8">
      <w:pPr>
        <w:pStyle w:val="HeadingNumbered03"/>
      </w:pPr>
      <w:bookmarkStart w:id="235" w:name="_Toc170313665"/>
      <w:r>
        <w:t>Protection of Audit Logs</w:t>
      </w:r>
      <w:bookmarkEnd w:id="235"/>
    </w:p>
    <w:p w14:paraId="0000058B" w14:textId="77777777" w:rsidR="001875A0" w:rsidRDefault="00DC7652">
      <w:pPr>
        <w:pBdr>
          <w:top w:val="nil"/>
          <w:left w:val="nil"/>
          <w:bottom w:val="nil"/>
          <w:right w:val="nil"/>
          <w:between w:val="nil"/>
        </w:pBdr>
        <w:rPr>
          <w:rFonts w:ascii="Quattrocento Sans" w:eastAsia="Quattrocento Sans" w:hAnsi="Quattrocento Sans" w:cs="Quattrocento Sans"/>
          <w:color w:val="000000"/>
          <w:sz w:val="21"/>
          <w:szCs w:val="21"/>
        </w:rPr>
      </w:pPr>
      <w:r>
        <w:rPr>
          <w:color w:val="000000"/>
        </w:rPr>
        <w:t>The CA and RA SHALL protect Audit logs from unauthorized viewing, modification, deletion, or other tampering. CA and RA system configuration and procedures SHALL be implemented together to ensure that only authorized people Archive or delete Audit logs. The CA and RA SHALL implement procedures to protect Archived data from deletion or destruction.</w:t>
      </w:r>
    </w:p>
    <w:p w14:paraId="0000058C" w14:textId="77777777" w:rsidR="001875A0" w:rsidRDefault="00DC7652">
      <w:pPr>
        <w:pBdr>
          <w:top w:val="nil"/>
          <w:left w:val="nil"/>
          <w:bottom w:val="nil"/>
          <w:right w:val="nil"/>
          <w:between w:val="nil"/>
        </w:pBdr>
        <w:rPr>
          <w:color w:val="000000"/>
        </w:rPr>
      </w:pPr>
      <w:r>
        <w:rPr>
          <w:color w:val="000000"/>
        </w:rPr>
        <w:t>System configuration and operational procedures SHALL be implemented together to ensure that:</w:t>
      </w:r>
    </w:p>
    <w:p w14:paraId="0000058D" w14:textId="77777777" w:rsidR="001875A0" w:rsidRDefault="00DC7652">
      <w:pPr>
        <w:numPr>
          <w:ilvl w:val="0"/>
          <w:numId w:val="2"/>
        </w:numPr>
        <w:pBdr>
          <w:top w:val="nil"/>
          <w:left w:val="nil"/>
          <w:bottom w:val="nil"/>
          <w:right w:val="nil"/>
          <w:between w:val="nil"/>
        </w:pBdr>
        <w:spacing w:before="0" w:after="0"/>
        <w:rPr>
          <w:rFonts w:ascii="Quattrocento Sans" w:eastAsia="Quattrocento Sans" w:hAnsi="Quattrocento Sans" w:cs="Quattrocento Sans"/>
          <w:color w:val="000000"/>
          <w:sz w:val="21"/>
          <w:szCs w:val="21"/>
        </w:rPr>
      </w:pPr>
      <w:r>
        <w:rPr>
          <w:color w:val="000000"/>
        </w:rPr>
        <w:t>Only authorized personnel have read Access to the logs;</w:t>
      </w:r>
      <w:r>
        <w:rPr>
          <w:rFonts w:ascii="Quattrocento Sans" w:eastAsia="Quattrocento Sans" w:hAnsi="Quattrocento Sans" w:cs="Quattrocento Sans"/>
          <w:color w:val="000000"/>
          <w:sz w:val="21"/>
          <w:szCs w:val="21"/>
        </w:rPr>
        <w:t xml:space="preserve"> </w:t>
      </w:r>
    </w:p>
    <w:p w14:paraId="0000058E" w14:textId="77777777" w:rsidR="001875A0" w:rsidRDefault="00DC7652">
      <w:pPr>
        <w:numPr>
          <w:ilvl w:val="0"/>
          <w:numId w:val="2"/>
        </w:numPr>
        <w:pBdr>
          <w:top w:val="nil"/>
          <w:left w:val="nil"/>
          <w:bottom w:val="nil"/>
          <w:right w:val="nil"/>
          <w:between w:val="nil"/>
        </w:pBdr>
        <w:spacing w:before="0" w:after="0"/>
        <w:rPr>
          <w:rFonts w:ascii="Quattrocento Sans" w:eastAsia="Quattrocento Sans" w:hAnsi="Quattrocento Sans" w:cs="Quattrocento Sans"/>
          <w:color w:val="000000"/>
          <w:sz w:val="21"/>
          <w:szCs w:val="21"/>
        </w:rPr>
      </w:pPr>
      <w:r>
        <w:rPr>
          <w:color w:val="000000"/>
        </w:rPr>
        <w:t>Only authorized personnel MAY Archive Audit logs;</w:t>
      </w:r>
    </w:p>
    <w:p w14:paraId="0000058F" w14:textId="77777777" w:rsidR="001875A0" w:rsidRDefault="00DC7652">
      <w:pPr>
        <w:numPr>
          <w:ilvl w:val="0"/>
          <w:numId w:val="2"/>
        </w:numPr>
        <w:pBdr>
          <w:top w:val="nil"/>
          <w:left w:val="nil"/>
          <w:bottom w:val="nil"/>
          <w:right w:val="nil"/>
          <w:between w:val="nil"/>
        </w:pBdr>
        <w:spacing w:before="0" w:after="0"/>
      </w:pPr>
      <w:r>
        <w:rPr>
          <w:color w:val="000000"/>
        </w:rPr>
        <w:t>Audit logs are not modified; and</w:t>
      </w:r>
    </w:p>
    <w:p w14:paraId="00000590" w14:textId="77777777" w:rsidR="001875A0" w:rsidRDefault="00DC7652">
      <w:pPr>
        <w:numPr>
          <w:ilvl w:val="0"/>
          <w:numId w:val="2"/>
        </w:numPr>
        <w:pBdr>
          <w:top w:val="nil"/>
          <w:left w:val="nil"/>
          <w:bottom w:val="nil"/>
          <w:right w:val="nil"/>
          <w:between w:val="nil"/>
        </w:pBdr>
        <w:spacing w:before="0" w:after="0"/>
      </w:pPr>
      <w:r>
        <w:rPr>
          <w:color w:val="000000"/>
        </w:rPr>
        <w:t>Audit logs are stored in a secure storage.</w:t>
      </w:r>
    </w:p>
    <w:p w14:paraId="00000591" w14:textId="77777777" w:rsidR="001875A0" w:rsidRDefault="00DC7652" w:rsidP="000B7AE8">
      <w:pPr>
        <w:pStyle w:val="HeadingNumbered03"/>
      </w:pPr>
      <w:bookmarkStart w:id="236" w:name="_Toc170313666"/>
      <w:r>
        <w:t>Audit Log Backup Procedures</w:t>
      </w:r>
      <w:bookmarkEnd w:id="236"/>
    </w:p>
    <w:p w14:paraId="00000592" w14:textId="77777777" w:rsidR="001875A0" w:rsidRDefault="00DC7652">
      <w:pPr>
        <w:pBdr>
          <w:top w:val="nil"/>
          <w:left w:val="nil"/>
          <w:bottom w:val="nil"/>
          <w:right w:val="nil"/>
          <w:between w:val="nil"/>
        </w:pBdr>
        <w:rPr>
          <w:color w:val="7030A0"/>
        </w:rPr>
      </w:pPr>
      <w:r>
        <w:rPr>
          <w:color w:val="000000"/>
        </w:rPr>
        <w:t>The CA and RA SHALL Backup their Audit logs and Audit summaries at least monthly, unless the CA is offline, in which case Audit logs and Audit summaries SHALL be backed up every time the system is activated, or at least every thirty (30) days.</w:t>
      </w:r>
    </w:p>
    <w:p w14:paraId="00000593" w14:textId="77777777" w:rsidR="001875A0" w:rsidRDefault="00DC7652" w:rsidP="000B7AE8">
      <w:pPr>
        <w:pStyle w:val="HeadingNumbered03"/>
      </w:pPr>
      <w:bookmarkStart w:id="237" w:name="_Toc170313667"/>
      <w:r>
        <w:t>Audit Collection System (Internal vs. External)</w:t>
      </w:r>
      <w:bookmarkEnd w:id="237"/>
    </w:p>
    <w:p w14:paraId="00000594" w14:textId="77777777" w:rsidR="001875A0" w:rsidRDefault="00DC7652">
      <w:pPr>
        <w:pBdr>
          <w:top w:val="nil"/>
          <w:left w:val="nil"/>
          <w:bottom w:val="nil"/>
          <w:right w:val="nil"/>
          <w:between w:val="nil"/>
        </w:pBdr>
        <w:rPr>
          <w:color w:val="000000"/>
        </w:rPr>
      </w:pPr>
      <w:r>
        <w:rPr>
          <w:color w:val="000000"/>
        </w:rPr>
        <w:t xml:space="preserve">The Audit log collection system MAY or MAY NOT be external to the CA or RA system. </w:t>
      </w:r>
    </w:p>
    <w:p w14:paraId="00000595" w14:textId="77777777" w:rsidR="001875A0" w:rsidRDefault="00DC7652">
      <w:pPr>
        <w:pBdr>
          <w:top w:val="nil"/>
          <w:left w:val="nil"/>
          <w:bottom w:val="nil"/>
          <w:right w:val="nil"/>
          <w:between w:val="nil"/>
        </w:pBdr>
        <w:rPr>
          <w:color w:val="7030A0"/>
        </w:rPr>
      </w:pPr>
      <w:r>
        <w:rPr>
          <w:color w:val="000000"/>
        </w:rPr>
        <w:lastRenderedPageBreak/>
        <w:t>Where possible, the CA and RA SHALL automatically collect Audit logs. Where this is not possible, the CA and RA SHALL use a logbook, paper form, or other physical mechanism. Automated Audit processes SHALL be invoked at system or application start-up, and cease only at system or application shutdown. Audit collection systems SHALL be configured such that the Audit log is protected against loss (e.g., overwriting or overflow of automated log files). Should it become apparent that an automated Audit system has failed; CA and RA operations SHALL be suspended until the Audit capability can be restored.</w:t>
      </w:r>
    </w:p>
    <w:p w14:paraId="00000596" w14:textId="77777777" w:rsidR="001875A0" w:rsidRDefault="00DC7652" w:rsidP="000B7AE8">
      <w:pPr>
        <w:pStyle w:val="HeadingNumbered03"/>
      </w:pPr>
      <w:bookmarkStart w:id="238" w:name="_Toc170313668"/>
      <w:r>
        <w:t>Notification to Event-Causing Subject</w:t>
      </w:r>
      <w:bookmarkEnd w:id="238"/>
    </w:p>
    <w:p w14:paraId="00000597" w14:textId="77777777" w:rsidR="001875A0" w:rsidRDefault="00DC7652">
      <w:pPr>
        <w:pBdr>
          <w:top w:val="nil"/>
          <w:left w:val="nil"/>
          <w:bottom w:val="nil"/>
          <w:right w:val="nil"/>
          <w:between w:val="nil"/>
        </w:pBdr>
        <w:rPr>
          <w:color w:val="000000"/>
        </w:rPr>
      </w:pPr>
      <w:r>
        <w:rPr>
          <w:color w:val="000000"/>
        </w:rPr>
        <w:t xml:space="preserve">This CP has no stipulation to notify the individual, organization, or device that caused an event that an event was Audited. </w:t>
      </w:r>
    </w:p>
    <w:p w14:paraId="00000598" w14:textId="77777777" w:rsidR="001875A0" w:rsidRDefault="00DC7652" w:rsidP="000B7AE8">
      <w:pPr>
        <w:pStyle w:val="HeadingNumbered03"/>
      </w:pPr>
      <w:bookmarkStart w:id="239" w:name="_Toc170313669"/>
      <w:r>
        <w:t>Procedures to Obtain and Verify Audit Log Information</w:t>
      </w:r>
      <w:bookmarkEnd w:id="239"/>
    </w:p>
    <w:p w14:paraId="00000599" w14:textId="2015369A" w:rsidR="001875A0" w:rsidRDefault="00DC7652">
      <w:pPr>
        <w:rPr>
          <w:color w:val="7030A0"/>
        </w:rPr>
      </w:pPr>
      <w:bookmarkStart w:id="240" w:name="_heading=h.2lfnejv" w:colFirst="0" w:colLast="0"/>
      <w:bookmarkEnd w:id="240"/>
      <w:r>
        <w:t>After receiving a request made for a proper entity, its agent, or a party involved in a dispute over a transaction involving the PKI, the CA</w:t>
      </w:r>
      <w:r w:rsidR="008F1005">
        <w:t>,</w:t>
      </w:r>
      <w:r>
        <w:t xml:space="preserve"> or RA MAY elect to retrieve the information from its Audit Log system. The CA or RA SHALL verify the Integrity of the Audit Log information. The CA or RA MAY elect to transmit the relevant information via a secure electronic method or courier.</w:t>
      </w:r>
    </w:p>
    <w:p w14:paraId="0000059A" w14:textId="77777777" w:rsidR="001875A0" w:rsidRDefault="00DC7652" w:rsidP="000B7AE8">
      <w:pPr>
        <w:pStyle w:val="HeadingNumbered03"/>
        <w:ind w:left="810" w:hanging="810"/>
      </w:pPr>
      <w:bookmarkStart w:id="241" w:name="_Toc170313670"/>
      <w:r>
        <w:t>Vulnerability Assessments</w:t>
      </w:r>
      <w:bookmarkEnd w:id="241"/>
    </w:p>
    <w:p w14:paraId="0000059B" w14:textId="63CBCDEB" w:rsidR="001875A0" w:rsidRDefault="00DC7652">
      <w:pPr>
        <w:pBdr>
          <w:top w:val="nil"/>
          <w:left w:val="nil"/>
          <w:bottom w:val="nil"/>
          <w:right w:val="nil"/>
          <w:between w:val="nil"/>
        </w:pBdr>
        <w:rPr>
          <w:color w:val="7030A0"/>
        </w:rPr>
      </w:pPr>
      <w:r>
        <w:rPr>
          <w:color w:val="000000"/>
        </w:rPr>
        <w:t>The CA and RA SHALL perform routine self-assessments of security controls for vulnerabilities that identify and assess reasonably foreseeable internal and external Threats that could result in unauthorized Access, disclosure, misuse, alteration, or destruction of any Certificate data or Certificate issuance process. The CA and RA SHALL perform their assessments, at least on an annual basis</w:t>
      </w:r>
      <w:r w:rsidR="001E0E45">
        <w:rPr>
          <w:color w:val="000000"/>
        </w:rPr>
        <w:t xml:space="preserve"> (e.g., as part of a WebTrust</w:t>
      </w:r>
      <w:r w:rsidR="00FE06B0">
        <w:rPr>
          <w:color w:val="000000"/>
        </w:rPr>
        <w:t xml:space="preserve"> Audit</w:t>
      </w:r>
      <w:r w:rsidR="001E0E45">
        <w:rPr>
          <w:color w:val="000000"/>
        </w:rPr>
        <w:t>)</w:t>
      </w:r>
      <w:r>
        <w:rPr>
          <w:color w:val="000000"/>
        </w:rPr>
        <w:t>, as input into their annual Audit.</w:t>
      </w:r>
    </w:p>
    <w:p w14:paraId="0000059C" w14:textId="77777777" w:rsidR="001875A0" w:rsidRDefault="00DC7652" w:rsidP="000554ED">
      <w:pPr>
        <w:pStyle w:val="HeadingNumbered02"/>
      </w:pPr>
      <w:bookmarkStart w:id="242" w:name="_Ref150897313"/>
      <w:bookmarkStart w:id="243" w:name="_Toc170313671"/>
      <w:r>
        <w:t>Records Archival (Retention)</w:t>
      </w:r>
      <w:bookmarkEnd w:id="242"/>
      <w:bookmarkEnd w:id="243"/>
    </w:p>
    <w:p w14:paraId="0000059D" w14:textId="77777777" w:rsidR="001875A0" w:rsidRDefault="00DC7652" w:rsidP="000B7AE8">
      <w:pPr>
        <w:pStyle w:val="HeadingNumbered03"/>
      </w:pPr>
      <w:bookmarkStart w:id="244" w:name="_Toc170313672"/>
      <w:r>
        <w:t>Types of Records Archived</w:t>
      </w:r>
      <w:bookmarkEnd w:id="244"/>
    </w:p>
    <w:p w14:paraId="0000059E" w14:textId="77777777" w:rsidR="001875A0" w:rsidRDefault="00DC7652">
      <w:pPr>
        <w:pBdr>
          <w:top w:val="nil"/>
          <w:left w:val="nil"/>
          <w:bottom w:val="nil"/>
          <w:right w:val="nil"/>
          <w:between w:val="nil"/>
        </w:pBdr>
        <w:rPr>
          <w:color w:val="000000"/>
        </w:rPr>
      </w:pPr>
      <w:bookmarkStart w:id="245" w:name="_heading=h.4jpj0b3" w:colFirst="0" w:colLast="0"/>
      <w:bookmarkEnd w:id="245"/>
      <w:r>
        <w:rPr>
          <w:color w:val="000000"/>
        </w:rPr>
        <w:t>Archived (or retained) Records SHALL be sufficiently detailed to determine that functions of the MA, CA, and RA have been properly executed. At a minimum, the following data SHALL be recorded and retained:</w:t>
      </w:r>
    </w:p>
    <w:p w14:paraId="0000059F" w14:textId="6D866DC7" w:rsidR="001875A0" w:rsidRDefault="00702072" w:rsidP="003653AC">
      <w:pPr>
        <w:pStyle w:val="TableCaption0"/>
      </w:pPr>
      <w:bookmarkStart w:id="246" w:name="_heading=h.2yutaiw" w:colFirst="0" w:colLast="0"/>
      <w:bookmarkStart w:id="247" w:name="_Toc160010885"/>
      <w:bookmarkEnd w:id="246"/>
      <w:r>
        <w:t xml:space="preserve">Table </w:t>
      </w:r>
      <w:r>
        <w:fldChar w:fldCharType="begin"/>
      </w:r>
      <w:r>
        <w:instrText xml:space="preserve"> SEQ Table \* ARABIC </w:instrText>
      </w:r>
      <w:r>
        <w:fldChar w:fldCharType="separate"/>
      </w:r>
      <w:r w:rsidR="0008601A">
        <w:rPr>
          <w:noProof/>
        </w:rPr>
        <w:t>5</w:t>
      </w:r>
      <w:r>
        <w:rPr>
          <w:noProof/>
        </w:rPr>
        <w:fldChar w:fldCharType="end"/>
      </w:r>
      <w:r>
        <w:t xml:space="preserve">: </w:t>
      </w:r>
      <w:r w:rsidRPr="00674A83">
        <w:t>Records Retention</w:t>
      </w:r>
      <w:bookmarkEnd w:id="247"/>
    </w:p>
    <w:tbl>
      <w:tblPr>
        <w:tblStyle w:val="a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5"/>
        <w:gridCol w:w="780"/>
        <w:gridCol w:w="780"/>
        <w:gridCol w:w="780"/>
      </w:tblGrid>
      <w:tr w:rsidR="001875A0" w14:paraId="62645144" w14:textId="77777777">
        <w:trPr>
          <w:trHeight w:val="288"/>
          <w:tblHeader/>
        </w:trPr>
        <w:tc>
          <w:tcPr>
            <w:tcW w:w="7015" w:type="dxa"/>
            <w:shd w:val="clear" w:color="auto" w:fill="365F91"/>
            <w:tcMar>
              <w:top w:w="58" w:type="dxa"/>
              <w:bottom w:w="58" w:type="dxa"/>
            </w:tcMar>
            <w:vAlign w:val="center"/>
          </w:tcPr>
          <w:p w14:paraId="000005A0" w14:textId="77777777" w:rsidR="001875A0" w:rsidRPr="00683E74" w:rsidRDefault="00DC7652">
            <w:pPr>
              <w:spacing w:before="0" w:after="0"/>
              <w:rPr>
                <w:b/>
                <w:color w:val="FFFFFF"/>
                <w:sz w:val="21"/>
                <w:szCs w:val="21"/>
              </w:rPr>
            </w:pPr>
            <w:bookmarkStart w:id="248" w:name="_heading=h.1e03kqp" w:colFirst="0" w:colLast="0"/>
            <w:bookmarkEnd w:id="248"/>
            <w:r w:rsidRPr="00683E74">
              <w:rPr>
                <w:b/>
                <w:color w:val="FFFFFF"/>
                <w:sz w:val="21"/>
                <w:szCs w:val="21"/>
              </w:rPr>
              <w:t>Records to be Retained</w:t>
            </w:r>
          </w:p>
        </w:tc>
        <w:tc>
          <w:tcPr>
            <w:tcW w:w="780" w:type="dxa"/>
            <w:shd w:val="clear" w:color="auto" w:fill="365F91"/>
            <w:tcMar>
              <w:top w:w="58" w:type="dxa"/>
              <w:bottom w:w="58" w:type="dxa"/>
            </w:tcMar>
            <w:vAlign w:val="center"/>
          </w:tcPr>
          <w:p w14:paraId="000005A1" w14:textId="77777777" w:rsidR="001875A0" w:rsidRPr="00683E74" w:rsidRDefault="00DC7652">
            <w:pPr>
              <w:spacing w:before="60" w:after="0"/>
              <w:jc w:val="center"/>
              <w:rPr>
                <w:b/>
                <w:color w:val="FFFFFF"/>
                <w:sz w:val="21"/>
                <w:szCs w:val="21"/>
              </w:rPr>
            </w:pPr>
            <w:r w:rsidRPr="00683E74">
              <w:rPr>
                <w:b/>
                <w:color w:val="FFFFFF"/>
                <w:sz w:val="21"/>
                <w:szCs w:val="21"/>
              </w:rPr>
              <w:t>CA</w:t>
            </w:r>
          </w:p>
        </w:tc>
        <w:tc>
          <w:tcPr>
            <w:tcW w:w="780" w:type="dxa"/>
            <w:shd w:val="clear" w:color="auto" w:fill="365F91"/>
            <w:tcMar>
              <w:top w:w="58" w:type="dxa"/>
              <w:bottom w:w="58" w:type="dxa"/>
            </w:tcMar>
            <w:vAlign w:val="center"/>
          </w:tcPr>
          <w:p w14:paraId="000005A2" w14:textId="77777777" w:rsidR="001875A0" w:rsidRPr="00683E74" w:rsidRDefault="00DC7652">
            <w:pPr>
              <w:spacing w:before="60" w:after="0"/>
              <w:jc w:val="center"/>
              <w:rPr>
                <w:b/>
                <w:color w:val="FFFFFF"/>
                <w:sz w:val="21"/>
                <w:szCs w:val="21"/>
              </w:rPr>
            </w:pPr>
            <w:r w:rsidRPr="00683E74">
              <w:rPr>
                <w:b/>
                <w:color w:val="FFFFFF"/>
                <w:sz w:val="21"/>
                <w:szCs w:val="21"/>
              </w:rPr>
              <w:t>RA</w:t>
            </w:r>
          </w:p>
        </w:tc>
        <w:tc>
          <w:tcPr>
            <w:tcW w:w="780" w:type="dxa"/>
            <w:shd w:val="clear" w:color="auto" w:fill="365F91"/>
            <w:tcMar>
              <w:top w:w="58" w:type="dxa"/>
              <w:bottom w:w="58" w:type="dxa"/>
            </w:tcMar>
            <w:vAlign w:val="center"/>
          </w:tcPr>
          <w:p w14:paraId="000005A3" w14:textId="77777777" w:rsidR="001875A0" w:rsidRPr="00683E74" w:rsidRDefault="00DC7652">
            <w:pPr>
              <w:spacing w:before="60" w:after="0"/>
              <w:jc w:val="center"/>
              <w:rPr>
                <w:b/>
                <w:color w:val="FFFFFF"/>
                <w:sz w:val="21"/>
                <w:szCs w:val="21"/>
              </w:rPr>
            </w:pPr>
            <w:r w:rsidRPr="00683E74">
              <w:rPr>
                <w:b/>
                <w:color w:val="FFFFFF"/>
                <w:sz w:val="21"/>
                <w:szCs w:val="21"/>
              </w:rPr>
              <w:t>MA</w:t>
            </w:r>
          </w:p>
        </w:tc>
      </w:tr>
      <w:tr w:rsidR="001875A0" w14:paraId="3D8E88C7" w14:textId="77777777">
        <w:tc>
          <w:tcPr>
            <w:tcW w:w="7015" w:type="dxa"/>
          </w:tcPr>
          <w:p w14:paraId="000005A4" w14:textId="7A25DDE1" w:rsidR="001875A0" w:rsidRPr="00683E74" w:rsidRDefault="00DC7652">
            <w:pPr>
              <w:spacing w:before="0" w:after="0"/>
              <w:rPr>
                <w:sz w:val="21"/>
                <w:szCs w:val="21"/>
              </w:rPr>
            </w:pPr>
            <w:r w:rsidRPr="00683E74">
              <w:rPr>
                <w:sz w:val="21"/>
                <w:szCs w:val="21"/>
              </w:rPr>
              <w:t xml:space="preserve">CP </w:t>
            </w:r>
          </w:p>
        </w:tc>
        <w:tc>
          <w:tcPr>
            <w:tcW w:w="780" w:type="dxa"/>
          </w:tcPr>
          <w:p w14:paraId="000005A5" w14:textId="77777777" w:rsidR="001875A0" w:rsidRPr="00683E74" w:rsidRDefault="001875A0">
            <w:pPr>
              <w:spacing w:before="0" w:after="0"/>
              <w:jc w:val="center"/>
              <w:rPr>
                <w:b/>
                <w:sz w:val="21"/>
                <w:szCs w:val="21"/>
              </w:rPr>
            </w:pPr>
          </w:p>
        </w:tc>
        <w:tc>
          <w:tcPr>
            <w:tcW w:w="780" w:type="dxa"/>
          </w:tcPr>
          <w:p w14:paraId="000005A6" w14:textId="77777777" w:rsidR="001875A0" w:rsidRPr="00683E74" w:rsidRDefault="001875A0">
            <w:pPr>
              <w:spacing w:before="0" w:after="0"/>
              <w:jc w:val="center"/>
              <w:rPr>
                <w:sz w:val="21"/>
                <w:szCs w:val="21"/>
              </w:rPr>
            </w:pPr>
          </w:p>
        </w:tc>
        <w:tc>
          <w:tcPr>
            <w:tcW w:w="780" w:type="dxa"/>
          </w:tcPr>
          <w:p w14:paraId="000005A7" w14:textId="77777777" w:rsidR="001875A0" w:rsidRPr="00683E74" w:rsidRDefault="00DC7652">
            <w:pPr>
              <w:spacing w:before="0" w:after="0"/>
              <w:jc w:val="center"/>
              <w:rPr>
                <w:sz w:val="21"/>
                <w:szCs w:val="21"/>
              </w:rPr>
            </w:pPr>
            <w:r w:rsidRPr="00683E74">
              <w:rPr>
                <w:sz w:val="21"/>
                <w:szCs w:val="21"/>
              </w:rPr>
              <w:t>X</w:t>
            </w:r>
          </w:p>
        </w:tc>
      </w:tr>
      <w:tr w:rsidR="001875A0" w14:paraId="2022036D" w14:textId="77777777">
        <w:tc>
          <w:tcPr>
            <w:tcW w:w="7015" w:type="dxa"/>
          </w:tcPr>
          <w:p w14:paraId="000005A8" w14:textId="2839FAAE" w:rsidR="001875A0" w:rsidRPr="00683E74" w:rsidRDefault="00DC7652">
            <w:pPr>
              <w:spacing w:before="0" w:after="0"/>
              <w:rPr>
                <w:sz w:val="21"/>
                <w:szCs w:val="21"/>
              </w:rPr>
            </w:pPr>
            <w:r w:rsidRPr="00683E74">
              <w:rPr>
                <w:sz w:val="21"/>
                <w:szCs w:val="21"/>
              </w:rPr>
              <w:t>CA</w:t>
            </w:r>
            <w:r w:rsidR="00E46547" w:rsidRPr="00683E74">
              <w:rPr>
                <w:sz w:val="21"/>
                <w:szCs w:val="21"/>
              </w:rPr>
              <w:t xml:space="preserve"> Certificate</w:t>
            </w:r>
            <w:r w:rsidRPr="00683E74">
              <w:rPr>
                <w:sz w:val="21"/>
                <w:szCs w:val="21"/>
              </w:rPr>
              <w:t xml:space="preserve">s issued and </w:t>
            </w:r>
            <w:r w:rsidR="000E7A34" w:rsidRPr="00683E74">
              <w:rPr>
                <w:sz w:val="21"/>
                <w:szCs w:val="21"/>
              </w:rPr>
              <w:t>Key P</w:t>
            </w:r>
            <w:r w:rsidR="00E46547" w:rsidRPr="00683E74">
              <w:rPr>
                <w:sz w:val="21"/>
                <w:szCs w:val="21"/>
              </w:rPr>
              <w:t>airs</w:t>
            </w:r>
          </w:p>
        </w:tc>
        <w:tc>
          <w:tcPr>
            <w:tcW w:w="780" w:type="dxa"/>
          </w:tcPr>
          <w:p w14:paraId="000005A9"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AA" w14:textId="77777777" w:rsidR="001875A0" w:rsidRPr="00683E74" w:rsidRDefault="001875A0">
            <w:pPr>
              <w:spacing w:before="0" w:after="0"/>
              <w:jc w:val="center"/>
              <w:rPr>
                <w:b/>
                <w:sz w:val="21"/>
                <w:szCs w:val="21"/>
              </w:rPr>
            </w:pPr>
          </w:p>
        </w:tc>
        <w:tc>
          <w:tcPr>
            <w:tcW w:w="780" w:type="dxa"/>
          </w:tcPr>
          <w:p w14:paraId="000005AB" w14:textId="77777777" w:rsidR="001875A0" w:rsidRPr="00683E74" w:rsidRDefault="001875A0">
            <w:pPr>
              <w:spacing w:before="0" w:after="0"/>
              <w:jc w:val="center"/>
              <w:rPr>
                <w:sz w:val="21"/>
                <w:szCs w:val="21"/>
              </w:rPr>
            </w:pPr>
          </w:p>
        </w:tc>
      </w:tr>
      <w:tr w:rsidR="001875A0" w14:paraId="53EA2ADD" w14:textId="77777777">
        <w:tc>
          <w:tcPr>
            <w:tcW w:w="7015" w:type="dxa"/>
          </w:tcPr>
          <w:p w14:paraId="000005AC" w14:textId="77777777" w:rsidR="001875A0" w:rsidRPr="00683E74" w:rsidRDefault="00DC7652">
            <w:pPr>
              <w:spacing w:before="0" w:after="0"/>
              <w:rPr>
                <w:sz w:val="21"/>
                <w:szCs w:val="21"/>
              </w:rPr>
            </w:pPr>
            <w:r w:rsidRPr="00683E74">
              <w:rPr>
                <w:sz w:val="21"/>
                <w:szCs w:val="21"/>
              </w:rPr>
              <w:t>Export of CA Private Keys</w:t>
            </w:r>
          </w:p>
        </w:tc>
        <w:tc>
          <w:tcPr>
            <w:tcW w:w="780" w:type="dxa"/>
          </w:tcPr>
          <w:p w14:paraId="000005AD"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AE" w14:textId="77777777" w:rsidR="001875A0" w:rsidRPr="00683E74" w:rsidRDefault="001875A0">
            <w:pPr>
              <w:spacing w:before="0" w:after="0"/>
              <w:jc w:val="center"/>
              <w:rPr>
                <w:b/>
                <w:sz w:val="21"/>
                <w:szCs w:val="21"/>
              </w:rPr>
            </w:pPr>
          </w:p>
        </w:tc>
        <w:tc>
          <w:tcPr>
            <w:tcW w:w="780" w:type="dxa"/>
          </w:tcPr>
          <w:p w14:paraId="000005AF" w14:textId="77777777" w:rsidR="001875A0" w:rsidRPr="00683E74" w:rsidRDefault="001875A0">
            <w:pPr>
              <w:spacing w:before="0" w:after="0"/>
              <w:jc w:val="center"/>
              <w:rPr>
                <w:sz w:val="21"/>
                <w:szCs w:val="21"/>
              </w:rPr>
            </w:pPr>
          </w:p>
        </w:tc>
      </w:tr>
      <w:tr w:rsidR="001875A0" w14:paraId="597B37F3" w14:textId="77777777">
        <w:tc>
          <w:tcPr>
            <w:tcW w:w="7015" w:type="dxa"/>
          </w:tcPr>
          <w:p w14:paraId="000005B0" w14:textId="5352B097" w:rsidR="001875A0" w:rsidRPr="00683E74" w:rsidRDefault="00DC7652">
            <w:pPr>
              <w:spacing w:before="0" w:after="0"/>
              <w:rPr>
                <w:sz w:val="21"/>
                <w:szCs w:val="21"/>
              </w:rPr>
            </w:pPr>
            <w:r w:rsidRPr="00683E74">
              <w:rPr>
                <w:sz w:val="21"/>
                <w:szCs w:val="21"/>
              </w:rPr>
              <w:t xml:space="preserve">CPS </w:t>
            </w:r>
          </w:p>
        </w:tc>
        <w:tc>
          <w:tcPr>
            <w:tcW w:w="780" w:type="dxa"/>
          </w:tcPr>
          <w:p w14:paraId="000005B1"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B2" w14:textId="77777777" w:rsidR="001875A0" w:rsidRPr="00683E74" w:rsidRDefault="001875A0">
            <w:pPr>
              <w:spacing w:before="0" w:after="0"/>
              <w:jc w:val="center"/>
              <w:rPr>
                <w:b/>
                <w:sz w:val="21"/>
                <w:szCs w:val="21"/>
              </w:rPr>
            </w:pPr>
          </w:p>
        </w:tc>
        <w:tc>
          <w:tcPr>
            <w:tcW w:w="780" w:type="dxa"/>
          </w:tcPr>
          <w:p w14:paraId="000005B3" w14:textId="77777777" w:rsidR="001875A0" w:rsidRPr="00683E74" w:rsidRDefault="00DC7652">
            <w:pPr>
              <w:spacing w:before="0" w:after="0"/>
              <w:jc w:val="center"/>
              <w:rPr>
                <w:sz w:val="21"/>
                <w:szCs w:val="21"/>
              </w:rPr>
            </w:pPr>
            <w:r w:rsidRPr="00683E74">
              <w:rPr>
                <w:sz w:val="21"/>
                <w:szCs w:val="21"/>
              </w:rPr>
              <w:t>X</w:t>
            </w:r>
          </w:p>
        </w:tc>
      </w:tr>
      <w:tr w:rsidR="001875A0" w14:paraId="671E530C" w14:textId="77777777">
        <w:tc>
          <w:tcPr>
            <w:tcW w:w="7015" w:type="dxa"/>
          </w:tcPr>
          <w:p w14:paraId="000005B4" w14:textId="264D605B" w:rsidR="001875A0" w:rsidRPr="00683E74" w:rsidRDefault="005F190D">
            <w:pPr>
              <w:spacing w:before="0" w:after="0"/>
              <w:rPr>
                <w:sz w:val="21"/>
                <w:szCs w:val="21"/>
              </w:rPr>
            </w:pPr>
            <w:r w:rsidRPr="00683E74">
              <w:rPr>
                <w:sz w:val="21"/>
                <w:szCs w:val="21"/>
              </w:rPr>
              <w:t>Agreements (e.g., Subscriber Agreemen</w:t>
            </w:r>
            <w:r w:rsidR="000E7A34" w:rsidRPr="00683E74">
              <w:rPr>
                <w:sz w:val="21"/>
                <w:szCs w:val="21"/>
              </w:rPr>
              <w:t>t</w:t>
            </w:r>
            <w:r w:rsidRPr="00683E74">
              <w:rPr>
                <w:sz w:val="21"/>
                <w:szCs w:val="21"/>
              </w:rPr>
              <w:t>s)</w:t>
            </w:r>
          </w:p>
        </w:tc>
        <w:tc>
          <w:tcPr>
            <w:tcW w:w="780" w:type="dxa"/>
          </w:tcPr>
          <w:p w14:paraId="000005B5"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B6"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B7" w14:textId="77777777" w:rsidR="001875A0" w:rsidRPr="00683E74" w:rsidRDefault="00DC7652">
            <w:pPr>
              <w:spacing w:before="0" w:after="0"/>
              <w:jc w:val="center"/>
              <w:rPr>
                <w:sz w:val="21"/>
                <w:szCs w:val="21"/>
              </w:rPr>
            </w:pPr>
            <w:r w:rsidRPr="00683E74">
              <w:rPr>
                <w:sz w:val="21"/>
                <w:szCs w:val="21"/>
              </w:rPr>
              <w:t>X</w:t>
            </w:r>
          </w:p>
        </w:tc>
      </w:tr>
      <w:tr w:rsidR="001875A0" w14:paraId="1164D12C" w14:textId="77777777">
        <w:tc>
          <w:tcPr>
            <w:tcW w:w="7015" w:type="dxa"/>
          </w:tcPr>
          <w:p w14:paraId="000005B8" w14:textId="77777777" w:rsidR="001875A0" w:rsidRPr="00683E74" w:rsidRDefault="00DC7652">
            <w:pPr>
              <w:spacing w:before="0" w:after="0"/>
              <w:rPr>
                <w:sz w:val="21"/>
                <w:szCs w:val="21"/>
              </w:rPr>
            </w:pPr>
            <w:r w:rsidRPr="00683E74">
              <w:rPr>
                <w:sz w:val="21"/>
                <w:szCs w:val="21"/>
              </w:rPr>
              <w:t>Modifications and updates to CA system or configuration</w:t>
            </w:r>
          </w:p>
        </w:tc>
        <w:tc>
          <w:tcPr>
            <w:tcW w:w="780" w:type="dxa"/>
          </w:tcPr>
          <w:p w14:paraId="000005B9"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BA" w14:textId="77777777" w:rsidR="001875A0" w:rsidRPr="00683E74" w:rsidRDefault="001875A0">
            <w:pPr>
              <w:spacing w:before="0" w:after="0"/>
              <w:jc w:val="center"/>
              <w:rPr>
                <w:b/>
                <w:sz w:val="21"/>
                <w:szCs w:val="21"/>
              </w:rPr>
            </w:pPr>
          </w:p>
        </w:tc>
        <w:tc>
          <w:tcPr>
            <w:tcW w:w="780" w:type="dxa"/>
          </w:tcPr>
          <w:p w14:paraId="000005BB" w14:textId="77777777" w:rsidR="001875A0" w:rsidRPr="00683E74" w:rsidRDefault="001875A0">
            <w:pPr>
              <w:spacing w:before="0" w:after="0"/>
              <w:jc w:val="center"/>
              <w:rPr>
                <w:sz w:val="21"/>
                <w:szCs w:val="21"/>
              </w:rPr>
            </w:pPr>
          </w:p>
        </w:tc>
      </w:tr>
      <w:tr w:rsidR="001875A0" w14:paraId="63B94858" w14:textId="77777777">
        <w:tc>
          <w:tcPr>
            <w:tcW w:w="7015" w:type="dxa"/>
          </w:tcPr>
          <w:p w14:paraId="000005BC" w14:textId="651B1617" w:rsidR="001875A0" w:rsidRPr="00683E74" w:rsidRDefault="00DC7652">
            <w:pPr>
              <w:spacing w:before="0" w:after="0"/>
              <w:rPr>
                <w:sz w:val="21"/>
                <w:szCs w:val="21"/>
              </w:rPr>
            </w:pPr>
            <w:r w:rsidRPr="00683E74">
              <w:rPr>
                <w:sz w:val="21"/>
                <w:szCs w:val="21"/>
              </w:rPr>
              <w:t xml:space="preserve">Subscriber identity verification data as per Section </w:t>
            </w:r>
            <w:r w:rsidR="00690D4B">
              <w:rPr>
                <w:sz w:val="21"/>
                <w:szCs w:val="21"/>
              </w:rPr>
              <w:fldChar w:fldCharType="begin"/>
            </w:r>
            <w:r w:rsidR="00690D4B">
              <w:rPr>
                <w:sz w:val="21"/>
                <w:szCs w:val="21"/>
              </w:rPr>
              <w:instrText xml:space="preserve"> REF _Ref150896454 \r \h </w:instrText>
            </w:r>
            <w:r w:rsidR="00690D4B">
              <w:rPr>
                <w:sz w:val="21"/>
                <w:szCs w:val="21"/>
              </w:rPr>
            </w:r>
            <w:r w:rsidR="00690D4B">
              <w:rPr>
                <w:sz w:val="21"/>
                <w:szCs w:val="21"/>
              </w:rPr>
              <w:fldChar w:fldCharType="separate"/>
            </w:r>
            <w:r w:rsidR="0008601A">
              <w:rPr>
                <w:sz w:val="21"/>
                <w:szCs w:val="21"/>
              </w:rPr>
              <w:t>3.2.3</w:t>
            </w:r>
            <w:r w:rsidR="00690D4B">
              <w:rPr>
                <w:sz w:val="21"/>
                <w:szCs w:val="21"/>
              </w:rPr>
              <w:fldChar w:fldCharType="end"/>
            </w:r>
          </w:p>
        </w:tc>
        <w:tc>
          <w:tcPr>
            <w:tcW w:w="780" w:type="dxa"/>
          </w:tcPr>
          <w:p w14:paraId="000005BD" w14:textId="77777777" w:rsidR="001875A0" w:rsidRPr="00683E74" w:rsidRDefault="001875A0">
            <w:pPr>
              <w:spacing w:before="0" w:after="0"/>
              <w:jc w:val="center"/>
              <w:rPr>
                <w:b/>
                <w:sz w:val="21"/>
                <w:szCs w:val="21"/>
              </w:rPr>
            </w:pPr>
          </w:p>
        </w:tc>
        <w:tc>
          <w:tcPr>
            <w:tcW w:w="780" w:type="dxa"/>
          </w:tcPr>
          <w:p w14:paraId="000005BE"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BF" w14:textId="77777777" w:rsidR="001875A0" w:rsidRPr="00683E74" w:rsidRDefault="001875A0">
            <w:pPr>
              <w:spacing w:before="0" w:after="0"/>
              <w:jc w:val="center"/>
              <w:rPr>
                <w:sz w:val="21"/>
                <w:szCs w:val="21"/>
              </w:rPr>
            </w:pPr>
          </w:p>
        </w:tc>
      </w:tr>
      <w:tr w:rsidR="001875A0" w14:paraId="56193D1F" w14:textId="77777777">
        <w:tc>
          <w:tcPr>
            <w:tcW w:w="7015" w:type="dxa"/>
          </w:tcPr>
          <w:p w14:paraId="000005C0" w14:textId="77777777" w:rsidR="001875A0" w:rsidRPr="00683E74" w:rsidRDefault="00DC7652">
            <w:pPr>
              <w:spacing w:before="0" w:after="0"/>
              <w:rPr>
                <w:sz w:val="21"/>
                <w:szCs w:val="21"/>
              </w:rPr>
            </w:pPr>
            <w:r w:rsidRPr="00683E74">
              <w:rPr>
                <w:sz w:val="21"/>
                <w:szCs w:val="21"/>
              </w:rPr>
              <w:lastRenderedPageBreak/>
              <w:t>CRLs issuance</w:t>
            </w:r>
          </w:p>
        </w:tc>
        <w:tc>
          <w:tcPr>
            <w:tcW w:w="780" w:type="dxa"/>
          </w:tcPr>
          <w:p w14:paraId="000005C1"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C2" w14:textId="77777777" w:rsidR="001875A0" w:rsidRPr="00683E74" w:rsidRDefault="001875A0">
            <w:pPr>
              <w:spacing w:before="0" w:after="0"/>
              <w:jc w:val="center"/>
              <w:rPr>
                <w:b/>
                <w:sz w:val="21"/>
                <w:szCs w:val="21"/>
              </w:rPr>
            </w:pPr>
          </w:p>
        </w:tc>
        <w:tc>
          <w:tcPr>
            <w:tcW w:w="780" w:type="dxa"/>
          </w:tcPr>
          <w:p w14:paraId="000005C3" w14:textId="77777777" w:rsidR="001875A0" w:rsidRPr="00683E74" w:rsidRDefault="001875A0">
            <w:pPr>
              <w:spacing w:before="0" w:after="0"/>
              <w:jc w:val="center"/>
              <w:rPr>
                <w:sz w:val="21"/>
                <w:szCs w:val="21"/>
              </w:rPr>
            </w:pPr>
          </w:p>
        </w:tc>
      </w:tr>
      <w:tr w:rsidR="001875A0" w14:paraId="214AB058" w14:textId="77777777">
        <w:tc>
          <w:tcPr>
            <w:tcW w:w="7015" w:type="dxa"/>
          </w:tcPr>
          <w:p w14:paraId="000005C4" w14:textId="01765230" w:rsidR="001875A0" w:rsidRPr="00683E74" w:rsidRDefault="00DC7652">
            <w:pPr>
              <w:spacing w:before="0" w:after="0"/>
              <w:rPr>
                <w:sz w:val="21"/>
                <w:szCs w:val="21"/>
              </w:rPr>
            </w:pPr>
            <w:r w:rsidRPr="00683E74">
              <w:rPr>
                <w:sz w:val="21"/>
                <w:szCs w:val="21"/>
              </w:rPr>
              <w:t>Certificate</w:t>
            </w:r>
            <w:r w:rsidR="001141AF" w:rsidRPr="00683E74">
              <w:rPr>
                <w:sz w:val="21"/>
                <w:szCs w:val="21"/>
              </w:rPr>
              <w:t>s</w:t>
            </w:r>
            <w:r w:rsidRPr="00683E74">
              <w:rPr>
                <w:sz w:val="21"/>
                <w:szCs w:val="21"/>
              </w:rPr>
              <w:t xml:space="preserve"> </w:t>
            </w:r>
            <w:r w:rsidR="001141AF" w:rsidRPr="00683E74">
              <w:rPr>
                <w:sz w:val="21"/>
                <w:szCs w:val="21"/>
              </w:rPr>
              <w:t>issued</w:t>
            </w:r>
            <w:r w:rsidRPr="00683E74">
              <w:rPr>
                <w:sz w:val="21"/>
                <w:szCs w:val="21"/>
              </w:rPr>
              <w:t>, Re-Key</w:t>
            </w:r>
            <w:r w:rsidR="001141AF" w:rsidRPr="00683E74">
              <w:rPr>
                <w:sz w:val="21"/>
                <w:szCs w:val="21"/>
              </w:rPr>
              <w:t>ed</w:t>
            </w:r>
            <w:r w:rsidRPr="00683E74">
              <w:rPr>
                <w:sz w:val="21"/>
                <w:szCs w:val="21"/>
              </w:rPr>
              <w:t>, Renew</w:t>
            </w:r>
            <w:r w:rsidR="001141AF" w:rsidRPr="00683E74">
              <w:rPr>
                <w:sz w:val="21"/>
                <w:szCs w:val="21"/>
              </w:rPr>
              <w:t>ed</w:t>
            </w:r>
            <w:r w:rsidRPr="00683E74">
              <w:rPr>
                <w:sz w:val="21"/>
                <w:szCs w:val="21"/>
              </w:rPr>
              <w:t>, and Revoke</w:t>
            </w:r>
            <w:r w:rsidR="001141AF" w:rsidRPr="00683E74">
              <w:rPr>
                <w:sz w:val="21"/>
                <w:szCs w:val="21"/>
              </w:rPr>
              <w:t>d</w:t>
            </w:r>
          </w:p>
        </w:tc>
        <w:tc>
          <w:tcPr>
            <w:tcW w:w="780" w:type="dxa"/>
          </w:tcPr>
          <w:p w14:paraId="000005C5"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C6" w14:textId="77777777" w:rsidR="001875A0" w:rsidRPr="00683E74" w:rsidRDefault="001875A0">
            <w:pPr>
              <w:spacing w:before="0" w:after="0"/>
              <w:jc w:val="center"/>
              <w:rPr>
                <w:b/>
                <w:sz w:val="21"/>
                <w:szCs w:val="21"/>
              </w:rPr>
            </w:pPr>
          </w:p>
        </w:tc>
        <w:tc>
          <w:tcPr>
            <w:tcW w:w="780" w:type="dxa"/>
          </w:tcPr>
          <w:p w14:paraId="000005C7" w14:textId="77777777" w:rsidR="001875A0" w:rsidRPr="00683E74" w:rsidRDefault="001875A0">
            <w:pPr>
              <w:spacing w:before="0" w:after="0"/>
              <w:jc w:val="center"/>
              <w:rPr>
                <w:sz w:val="21"/>
                <w:szCs w:val="21"/>
              </w:rPr>
            </w:pPr>
          </w:p>
        </w:tc>
      </w:tr>
      <w:tr w:rsidR="001875A0" w14:paraId="495BF0E4" w14:textId="77777777">
        <w:tc>
          <w:tcPr>
            <w:tcW w:w="7015" w:type="dxa"/>
          </w:tcPr>
          <w:p w14:paraId="000005C8" w14:textId="77777777" w:rsidR="001875A0" w:rsidRPr="00683E74" w:rsidRDefault="00DC7652">
            <w:pPr>
              <w:spacing w:before="0" w:after="0"/>
              <w:rPr>
                <w:sz w:val="21"/>
                <w:szCs w:val="21"/>
              </w:rPr>
            </w:pPr>
            <w:r w:rsidRPr="00683E74">
              <w:rPr>
                <w:sz w:val="21"/>
                <w:szCs w:val="21"/>
              </w:rPr>
              <w:t>Audit logs</w:t>
            </w:r>
          </w:p>
        </w:tc>
        <w:tc>
          <w:tcPr>
            <w:tcW w:w="780" w:type="dxa"/>
          </w:tcPr>
          <w:p w14:paraId="000005C9"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CA"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CB" w14:textId="77777777" w:rsidR="001875A0" w:rsidRPr="00683E74" w:rsidRDefault="001875A0">
            <w:pPr>
              <w:spacing w:before="0" w:after="0"/>
              <w:jc w:val="center"/>
              <w:rPr>
                <w:sz w:val="21"/>
                <w:szCs w:val="21"/>
              </w:rPr>
            </w:pPr>
          </w:p>
        </w:tc>
      </w:tr>
      <w:tr w:rsidR="001875A0" w14:paraId="67353B42" w14:textId="77777777">
        <w:tc>
          <w:tcPr>
            <w:tcW w:w="7015" w:type="dxa"/>
          </w:tcPr>
          <w:p w14:paraId="000005CC" w14:textId="601D11C4" w:rsidR="001875A0" w:rsidRPr="00683E74" w:rsidRDefault="00DC7652">
            <w:pPr>
              <w:spacing w:before="0" w:after="0"/>
              <w:rPr>
                <w:sz w:val="21"/>
                <w:szCs w:val="21"/>
              </w:rPr>
            </w:pPr>
            <w:r w:rsidRPr="00683E74">
              <w:rPr>
                <w:sz w:val="21"/>
                <w:szCs w:val="21"/>
              </w:rPr>
              <w:t>Compliance Auditor reports</w:t>
            </w:r>
            <w:r w:rsidR="00D00670" w:rsidRPr="00683E74">
              <w:rPr>
                <w:sz w:val="21"/>
                <w:szCs w:val="21"/>
              </w:rPr>
              <w:t xml:space="preserve"> (e.g., Audit summary report)</w:t>
            </w:r>
          </w:p>
        </w:tc>
        <w:tc>
          <w:tcPr>
            <w:tcW w:w="780" w:type="dxa"/>
          </w:tcPr>
          <w:p w14:paraId="000005CD"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CE" w14:textId="77777777" w:rsidR="001875A0" w:rsidRPr="00683E74" w:rsidRDefault="001875A0">
            <w:pPr>
              <w:spacing w:before="0" w:after="0"/>
              <w:jc w:val="center"/>
              <w:rPr>
                <w:b/>
                <w:sz w:val="21"/>
                <w:szCs w:val="21"/>
              </w:rPr>
            </w:pPr>
          </w:p>
        </w:tc>
        <w:tc>
          <w:tcPr>
            <w:tcW w:w="780" w:type="dxa"/>
          </w:tcPr>
          <w:p w14:paraId="000005CF" w14:textId="77777777" w:rsidR="001875A0" w:rsidRPr="00683E74" w:rsidRDefault="001875A0">
            <w:pPr>
              <w:spacing w:before="0" w:after="0"/>
              <w:jc w:val="center"/>
              <w:rPr>
                <w:sz w:val="21"/>
                <w:szCs w:val="21"/>
              </w:rPr>
            </w:pPr>
          </w:p>
        </w:tc>
      </w:tr>
      <w:tr w:rsidR="001875A0" w14:paraId="002F4A6B" w14:textId="77777777">
        <w:tc>
          <w:tcPr>
            <w:tcW w:w="7015" w:type="dxa"/>
          </w:tcPr>
          <w:p w14:paraId="000005D0" w14:textId="77777777" w:rsidR="001875A0" w:rsidRPr="00683E74" w:rsidRDefault="00DC7652">
            <w:pPr>
              <w:spacing w:before="0" w:after="0"/>
              <w:rPr>
                <w:sz w:val="21"/>
                <w:szCs w:val="21"/>
              </w:rPr>
            </w:pPr>
            <w:r w:rsidRPr="00683E74">
              <w:rPr>
                <w:sz w:val="21"/>
                <w:szCs w:val="21"/>
              </w:rPr>
              <w:t>Any attempt to delete or modify the Audit logs</w:t>
            </w:r>
          </w:p>
        </w:tc>
        <w:tc>
          <w:tcPr>
            <w:tcW w:w="780" w:type="dxa"/>
          </w:tcPr>
          <w:p w14:paraId="000005D1"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D2" w14:textId="77777777" w:rsidR="001875A0" w:rsidRPr="00683E74" w:rsidRDefault="001875A0">
            <w:pPr>
              <w:spacing w:before="0" w:after="0"/>
              <w:jc w:val="center"/>
              <w:rPr>
                <w:b/>
                <w:sz w:val="21"/>
                <w:szCs w:val="21"/>
              </w:rPr>
            </w:pPr>
          </w:p>
        </w:tc>
        <w:tc>
          <w:tcPr>
            <w:tcW w:w="780" w:type="dxa"/>
          </w:tcPr>
          <w:p w14:paraId="000005D3" w14:textId="77777777" w:rsidR="001875A0" w:rsidRPr="00683E74" w:rsidRDefault="001875A0">
            <w:pPr>
              <w:spacing w:before="0" w:after="0"/>
              <w:jc w:val="center"/>
              <w:rPr>
                <w:sz w:val="21"/>
                <w:szCs w:val="21"/>
              </w:rPr>
            </w:pPr>
          </w:p>
        </w:tc>
      </w:tr>
      <w:tr w:rsidR="001875A0" w14:paraId="31468C84" w14:textId="77777777">
        <w:tc>
          <w:tcPr>
            <w:tcW w:w="7015" w:type="dxa"/>
          </w:tcPr>
          <w:p w14:paraId="000005D4" w14:textId="77777777" w:rsidR="001875A0" w:rsidRPr="00683E74" w:rsidRDefault="00DC7652">
            <w:pPr>
              <w:spacing w:before="0" w:after="0"/>
              <w:rPr>
                <w:sz w:val="21"/>
                <w:szCs w:val="21"/>
              </w:rPr>
            </w:pPr>
            <w:r w:rsidRPr="00683E74">
              <w:rPr>
                <w:sz w:val="21"/>
                <w:szCs w:val="21"/>
              </w:rPr>
              <w:t>Remedial action taken as a result of violations of physical security</w:t>
            </w:r>
          </w:p>
        </w:tc>
        <w:tc>
          <w:tcPr>
            <w:tcW w:w="780" w:type="dxa"/>
          </w:tcPr>
          <w:p w14:paraId="000005D5"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D6" w14:textId="77777777" w:rsidR="001875A0" w:rsidRPr="00683E74" w:rsidRDefault="001875A0">
            <w:pPr>
              <w:spacing w:before="0" w:after="0"/>
              <w:jc w:val="center"/>
              <w:rPr>
                <w:b/>
                <w:sz w:val="21"/>
                <w:szCs w:val="21"/>
              </w:rPr>
            </w:pPr>
          </w:p>
        </w:tc>
        <w:tc>
          <w:tcPr>
            <w:tcW w:w="780" w:type="dxa"/>
          </w:tcPr>
          <w:p w14:paraId="000005D7" w14:textId="77777777" w:rsidR="001875A0" w:rsidRPr="00683E74" w:rsidRDefault="001875A0">
            <w:pPr>
              <w:spacing w:before="0" w:after="0"/>
              <w:jc w:val="center"/>
              <w:rPr>
                <w:sz w:val="21"/>
                <w:szCs w:val="21"/>
              </w:rPr>
            </w:pPr>
          </w:p>
        </w:tc>
      </w:tr>
      <w:tr w:rsidR="001875A0" w14:paraId="7A896CC8" w14:textId="77777777">
        <w:tc>
          <w:tcPr>
            <w:tcW w:w="7015" w:type="dxa"/>
          </w:tcPr>
          <w:p w14:paraId="000005D8" w14:textId="77777777" w:rsidR="001875A0" w:rsidRPr="00683E74" w:rsidRDefault="00DC7652">
            <w:pPr>
              <w:spacing w:before="0" w:after="0"/>
              <w:rPr>
                <w:sz w:val="21"/>
                <w:szCs w:val="21"/>
              </w:rPr>
            </w:pPr>
            <w:r w:rsidRPr="00683E74">
              <w:rPr>
                <w:sz w:val="21"/>
                <w:szCs w:val="21"/>
              </w:rPr>
              <w:t>Certificate request documentation</w:t>
            </w:r>
          </w:p>
        </w:tc>
        <w:tc>
          <w:tcPr>
            <w:tcW w:w="780" w:type="dxa"/>
          </w:tcPr>
          <w:p w14:paraId="000005D9" w14:textId="77777777" w:rsidR="001875A0" w:rsidRPr="00683E74" w:rsidRDefault="001875A0">
            <w:pPr>
              <w:spacing w:before="0" w:after="0"/>
              <w:jc w:val="center"/>
              <w:rPr>
                <w:b/>
                <w:sz w:val="21"/>
                <w:szCs w:val="21"/>
              </w:rPr>
            </w:pPr>
          </w:p>
        </w:tc>
        <w:tc>
          <w:tcPr>
            <w:tcW w:w="780" w:type="dxa"/>
          </w:tcPr>
          <w:p w14:paraId="000005DA"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DB" w14:textId="77777777" w:rsidR="001875A0" w:rsidRPr="00683E74" w:rsidRDefault="001875A0">
            <w:pPr>
              <w:spacing w:before="0" w:after="0"/>
              <w:jc w:val="center"/>
              <w:rPr>
                <w:sz w:val="21"/>
                <w:szCs w:val="21"/>
              </w:rPr>
            </w:pPr>
          </w:p>
        </w:tc>
      </w:tr>
      <w:tr w:rsidR="001875A0" w14:paraId="051F322A" w14:textId="77777777">
        <w:tc>
          <w:tcPr>
            <w:tcW w:w="7015" w:type="dxa"/>
          </w:tcPr>
          <w:p w14:paraId="000005DC" w14:textId="77777777" w:rsidR="001875A0" w:rsidRPr="00683E74" w:rsidRDefault="00DC7652">
            <w:pPr>
              <w:spacing w:before="0" w:after="0"/>
              <w:rPr>
                <w:sz w:val="21"/>
                <w:szCs w:val="21"/>
              </w:rPr>
            </w:pPr>
            <w:r w:rsidRPr="00683E74">
              <w:rPr>
                <w:sz w:val="21"/>
                <w:szCs w:val="21"/>
              </w:rPr>
              <w:t>Appointment of an individual to a Trusted Role</w:t>
            </w:r>
          </w:p>
        </w:tc>
        <w:tc>
          <w:tcPr>
            <w:tcW w:w="780" w:type="dxa"/>
          </w:tcPr>
          <w:p w14:paraId="000005DD"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DE"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DF" w14:textId="77777777" w:rsidR="001875A0" w:rsidRPr="00683E74" w:rsidRDefault="001875A0">
            <w:pPr>
              <w:spacing w:before="0" w:after="0"/>
              <w:jc w:val="center"/>
              <w:rPr>
                <w:sz w:val="21"/>
                <w:szCs w:val="21"/>
              </w:rPr>
            </w:pPr>
          </w:p>
        </w:tc>
      </w:tr>
      <w:tr w:rsidR="001875A0" w14:paraId="18D43254" w14:textId="77777777">
        <w:tc>
          <w:tcPr>
            <w:tcW w:w="7015" w:type="dxa"/>
          </w:tcPr>
          <w:p w14:paraId="000005E0" w14:textId="77777777" w:rsidR="001875A0" w:rsidRPr="00683E74" w:rsidRDefault="00DC7652">
            <w:pPr>
              <w:spacing w:before="0" w:after="0"/>
              <w:rPr>
                <w:sz w:val="21"/>
                <w:szCs w:val="21"/>
              </w:rPr>
            </w:pPr>
            <w:r w:rsidRPr="00683E74">
              <w:rPr>
                <w:sz w:val="21"/>
                <w:szCs w:val="21"/>
              </w:rPr>
              <w:t>Destruction of Cryptographic Modules</w:t>
            </w:r>
          </w:p>
        </w:tc>
        <w:tc>
          <w:tcPr>
            <w:tcW w:w="780" w:type="dxa"/>
          </w:tcPr>
          <w:p w14:paraId="000005E1" w14:textId="77777777" w:rsidR="001875A0" w:rsidRPr="00683E74" w:rsidRDefault="00DC7652">
            <w:pPr>
              <w:spacing w:before="0" w:after="0"/>
              <w:jc w:val="center"/>
              <w:rPr>
                <w:b/>
                <w:sz w:val="21"/>
                <w:szCs w:val="21"/>
              </w:rPr>
            </w:pPr>
            <w:r w:rsidRPr="00683E74">
              <w:rPr>
                <w:sz w:val="21"/>
                <w:szCs w:val="21"/>
              </w:rPr>
              <w:t>X</w:t>
            </w:r>
          </w:p>
        </w:tc>
        <w:tc>
          <w:tcPr>
            <w:tcW w:w="780" w:type="dxa"/>
          </w:tcPr>
          <w:p w14:paraId="000005E2" w14:textId="77777777" w:rsidR="001875A0" w:rsidRPr="00683E74" w:rsidRDefault="001875A0">
            <w:pPr>
              <w:spacing w:before="0" w:after="0"/>
              <w:jc w:val="center"/>
              <w:rPr>
                <w:b/>
                <w:sz w:val="21"/>
                <w:szCs w:val="21"/>
              </w:rPr>
            </w:pPr>
          </w:p>
        </w:tc>
        <w:tc>
          <w:tcPr>
            <w:tcW w:w="780" w:type="dxa"/>
          </w:tcPr>
          <w:p w14:paraId="000005E3" w14:textId="77777777" w:rsidR="001875A0" w:rsidRPr="00683E74" w:rsidRDefault="001875A0">
            <w:pPr>
              <w:spacing w:before="0" w:after="0"/>
              <w:jc w:val="center"/>
              <w:rPr>
                <w:sz w:val="21"/>
                <w:szCs w:val="21"/>
              </w:rPr>
            </w:pPr>
          </w:p>
        </w:tc>
      </w:tr>
      <w:tr w:rsidR="001875A0" w14:paraId="1F9B756B" w14:textId="77777777">
        <w:trPr>
          <w:trHeight w:val="271"/>
        </w:trPr>
        <w:tc>
          <w:tcPr>
            <w:tcW w:w="7015" w:type="dxa"/>
          </w:tcPr>
          <w:p w14:paraId="000005E4" w14:textId="77777777" w:rsidR="001875A0" w:rsidRPr="00683E74" w:rsidRDefault="00DC7652">
            <w:pPr>
              <w:spacing w:before="0" w:after="0"/>
              <w:rPr>
                <w:sz w:val="21"/>
                <w:szCs w:val="21"/>
              </w:rPr>
            </w:pPr>
            <w:r w:rsidRPr="00683E74">
              <w:rPr>
                <w:sz w:val="21"/>
                <w:szCs w:val="21"/>
              </w:rPr>
              <w:t>Certificate Compromise notifications</w:t>
            </w:r>
          </w:p>
        </w:tc>
        <w:tc>
          <w:tcPr>
            <w:tcW w:w="780" w:type="dxa"/>
          </w:tcPr>
          <w:p w14:paraId="000005E5" w14:textId="77777777" w:rsidR="001875A0" w:rsidRPr="00683E74" w:rsidRDefault="00DC7652">
            <w:pPr>
              <w:spacing w:before="0" w:after="0"/>
              <w:jc w:val="center"/>
              <w:rPr>
                <w:sz w:val="21"/>
                <w:szCs w:val="21"/>
              </w:rPr>
            </w:pPr>
            <w:r w:rsidRPr="00683E74">
              <w:rPr>
                <w:sz w:val="21"/>
                <w:szCs w:val="21"/>
              </w:rPr>
              <w:t>X</w:t>
            </w:r>
          </w:p>
        </w:tc>
        <w:tc>
          <w:tcPr>
            <w:tcW w:w="780" w:type="dxa"/>
          </w:tcPr>
          <w:p w14:paraId="000005E6" w14:textId="77777777" w:rsidR="001875A0" w:rsidRPr="00683E74" w:rsidRDefault="00DC7652">
            <w:pPr>
              <w:spacing w:before="0" w:after="0"/>
              <w:jc w:val="center"/>
              <w:rPr>
                <w:sz w:val="21"/>
                <w:szCs w:val="21"/>
              </w:rPr>
            </w:pPr>
            <w:r w:rsidRPr="00683E74">
              <w:rPr>
                <w:sz w:val="21"/>
                <w:szCs w:val="21"/>
              </w:rPr>
              <w:t>X</w:t>
            </w:r>
          </w:p>
        </w:tc>
        <w:tc>
          <w:tcPr>
            <w:tcW w:w="780" w:type="dxa"/>
          </w:tcPr>
          <w:p w14:paraId="000005E7" w14:textId="77777777" w:rsidR="001875A0" w:rsidRPr="00683E74" w:rsidRDefault="001875A0">
            <w:pPr>
              <w:spacing w:before="0" w:after="0"/>
              <w:jc w:val="center"/>
              <w:rPr>
                <w:sz w:val="21"/>
                <w:szCs w:val="21"/>
              </w:rPr>
            </w:pPr>
          </w:p>
        </w:tc>
      </w:tr>
      <w:tr w:rsidR="00D00670" w14:paraId="009B6782" w14:textId="77777777">
        <w:trPr>
          <w:trHeight w:val="271"/>
        </w:trPr>
        <w:tc>
          <w:tcPr>
            <w:tcW w:w="7015" w:type="dxa"/>
          </w:tcPr>
          <w:p w14:paraId="0429BF48" w14:textId="6B68F61C" w:rsidR="00D00670" w:rsidRPr="00683E74" w:rsidRDefault="00770F93">
            <w:pPr>
              <w:spacing w:before="0" w:after="0"/>
              <w:rPr>
                <w:sz w:val="21"/>
                <w:szCs w:val="21"/>
              </w:rPr>
            </w:pPr>
            <w:r w:rsidRPr="00683E74">
              <w:rPr>
                <w:sz w:val="21"/>
                <w:szCs w:val="21"/>
              </w:rPr>
              <w:t xml:space="preserve">Any changes to the Audit parameters, e.g., </w:t>
            </w:r>
            <w:r w:rsidR="00A55624" w:rsidRPr="00683E74">
              <w:rPr>
                <w:sz w:val="21"/>
                <w:szCs w:val="21"/>
              </w:rPr>
              <w:t>A</w:t>
            </w:r>
            <w:r w:rsidRPr="00683E74">
              <w:rPr>
                <w:sz w:val="21"/>
                <w:szCs w:val="21"/>
              </w:rPr>
              <w:t xml:space="preserve">udit frequency, type of event </w:t>
            </w:r>
            <w:r w:rsidR="00A55624" w:rsidRPr="00683E74">
              <w:rPr>
                <w:sz w:val="21"/>
                <w:szCs w:val="21"/>
              </w:rPr>
              <w:t>A</w:t>
            </w:r>
            <w:r w:rsidRPr="00683E74">
              <w:rPr>
                <w:sz w:val="21"/>
                <w:szCs w:val="21"/>
              </w:rPr>
              <w:t>udited</w:t>
            </w:r>
          </w:p>
        </w:tc>
        <w:tc>
          <w:tcPr>
            <w:tcW w:w="780" w:type="dxa"/>
          </w:tcPr>
          <w:p w14:paraId="509BE9C6" w14:textId="36920AD1" w:rsidR="00D00670" w:rsidRPr="00683E74" w:rsidRDefault="00770F93">
            <w:pPr>
              <w:spacing w:before="0" w:after="0"/>
              <w:jc w:val="center"/>
              <w:rPr>
                <w:sz w:val="21"/>
                <w:szCs w:val="21"/>
              </w:rPr>
            </w:pPr>
            <w:r w:rsidRPr="00683E74">
              <w:rPr>
                <w:sz w:val="21"/>
                <w:szCs w:val="21"/>
              </w:rPr>
              <w:t>X</w:t>
            </w:r>
          </w:p>
        </w:tc>
        <w:tc>
          <w:tcPr>
            <w:tcW w:w="780" w:type="dxa"/>
          </w:tcPr>
          <w:p w14:paraId="086428C0" w14:textId="7F890EF3" w:rsidR="00D00670" w:rsidRPr="00683E74" w:rsidRDefault="00770F93">
            <w:pPr>
              <w:spacing w:before="0" w:after="0"/>
              <w:jc w:val="center"/>
              <w:rPr>
                <w:sz w:val="21"/>
                <w:szCs w:val="21"/>
              </w:rPr>
            </w:pPr>
            <w:r w:rsidRPr="00683E74">
              <w:rPr>
                <w:sz w:val="21"/>
                <w:szCs w:val="21"/>
              </w:rPr>
              <w:t>X</w:t>
            </w:r>
          </w:p>
        </w:tc>
        <w:tc>
          <w:tcPr>
            <w:tcW w:w="780" w:type="dxa"/>
          </w:tcPr>
          <w:p w14:paraId="057BFCBC" w14:textId="0AA76DAE" w:rsidR="00D00670" w:rsidRPr="00683E74" w:rsidRDefault="00770F93">
            <w:pPr>
              <w:spacing w:before="0" w:after="0"/>
              <w:jc w:val="center"/>
              <w:rPr>
                <w:sz w:val="21"/>
                <w:szCs w:val="21"/>
              </w:rPr>
            </w:pPr>
            <w:r w:rsidRPr="00683E74">
              <w:rPr>
                <w:sz w:val="21"/>
                <w:szCs w:val="21"/>
              </w:rPr>
              <w:t>X</w:t>
            </w:r>
          </w:p>
        </w:tc>
      </w:tr>
      <w:tr w:rsidR="00770F93" w14:paraId="6F39F553" w14:textId="77777777">
        <w:trPr>
          <w:trHeight w:val="271"/>
        </w:trPr>
        <w:tc>
          <w:tcPr>
            <w:tcW w:w="7015" w:type="dxa"/>
          </w:tcPr>
          <w:p w14:paraId="2E968D20" w14:textId="52BBF5F2" w:rsidR="00770F93" w:rsidRPr="00683E74" w:rsidRDefault="00770F93">
            <w:pPr>
              <w:spacing w:before="0" w:after="0"/>
              <w:rPr>
                <w:sz w:val="21"/>
                <w:szCs w:val="21"/>
              </w:rPr>
            </w:pPr>
            <w:r w:rsidRPr="00683E74">
              <w:rPr>
                <w:sz w:val="21"/>
                <w:szCs w:val="21"/>
              </w:rPr>
              <w:t xml:space="preserve">The approval or rejection of a </w:t>
            </w:r>
            <w:r w:rsidR="008B367B" w:rsidRPr="00683E74">
              <w:rPr>
                <w:sz w:val="21"/>
                <w:szCs w:val="21"/>
              </w:rPr>
              <w:t>Certificate</w:t>
            </w:r>
            <w:r w:rsidRPr="00683E74">
              <w:rPr>
                <w:sz w:val="21"/>
                <w:szCs w:val="21"/>
              </w:rPr>
              <w:t xml:space="preserve"> status change request</w:t>
            </w:r>
          </w:p>
        </w:tc>
        <w:tc>
          <w:tcPr>
            <w:tcW w:w="780" w:type="dxa"/>
          </w:tcPr>
          <w:p w14:paraId="60B0E1E9" w14:textId="00305F16" w:rsidR="00770F93" w:rsidRPr="00683E74" w:rsidRDefault="00770F93">
            <w:pPr>
              <w:spacing w:before="0" w:after="0"/>
              <w:jc w:val="center"/>
              <w:rPr>
                <w:sz w:val="21"/>
                <w:szCs w:val="21"/>
              </w:rPr>
            </w:pPr>
            <w:r w:rsidRPr="00683E74">
              <w:rPr>
                <w:sz w:val="21"/>
                <w:szCs w:val="21"/>
              </w:rPr>
              <w:t>X</w:t>
            </w:r>
          </w:p>
        </w:tc>
        <w:tc>
          <w:tcPr>
            <w:tcW w:w="780" w:type="dxa"/>
          </w:tcPr>
          <w:p w14:paraId="7CD786F3" w14:textId="5ABC8C22" w:rsidR="00770F93" w:rsidRPr="00683E74" w:rsidRDefault="00770F93">
            <w:pPr>
              <w:spacing w:before="0" w:after="0"/>
              <w:jc w:val="center"/>
              <w:rPr>
                <w:sz w:val="21"/>
                <w:szCs w:val="21"/>
              </w:rPr>
            </w:pPr>
            <w:r w:rsidRPr="00683E74">
              <w:rPr>
                <w:sz w:val="21"/>
                <w:szCs w:val="21"/>
              </w:rPr>
              <w:t>X</w:t>
            </w:r>
          </w:p>
        </w:tc>
        <w:tc>
          <w:tcPr>
            <w:tcW w:w="780" w:type="dxa"/>
          </w:tcPr>
          <w:p w14:paraId="73611A46" w14:textId="77777777" w:rsidR="00770F93" w:rsidRPr="00683E74" w:rsidRDefault="00770F93">
            <w:pPr>
              <w:spacing w:before="0" w:after="0"/>
              <w:jc w:val="center"/>
              <w:rPr>
                <w:sz w:val="21"/>
                <w:szCs w:val="21"/>
              </w:rPr>
            </w:pPr>
          </w:p>
        </w:tc>
      </w:tr>
      <w:tr w:rsidR="00770F93" w14:paraId="1D0A30C2" w14:textId="77777777" w:rsidTr="000E7A34">
        <w:trPr>
          <w:trHeight w:val="393"/>
        </w:trPr>
        <w:tc>
          <w:tcPr>
            <w:tcW w:w="7015" w:type="dxa"/>
          </w:tcPr>
          <w:p w14:paraId="0AB17587" w14:textId="20DB5560" w:rsidR="00770F93" w:rsidRPr="00683E74" w:rsidRDefault="00770F93" w:rsidP="000E7A34">
            <w:pPr>
              <w:spacing w:before="0" w:after="0"/>
              <w:rPr>
                <w:sz w:val="21"/>
                <w:szCs w:val="21"/>
              </w:rPr>
            </w:pPr>
            <w:r w:rsidRPr="00683E74">
              <w:rPr>
                <w:sz w:val="21"/>
                <w:szCs w:val="21"/>
              </w:rPr>
              <w:t>Violations of Certificate Policy</w:t>
            </w:r>
          </w:p>
        </w:tc>
        <w:tc>
          <w:tcPr>
            <w:tcW w:w="780" w:type="dxa"/>
          </w:tcPr>
          <w:p w14:paraId="54F66387" w14:textId="77777777" w:rsidR="00770F93" w:rsidRPr="00683E74" w:rsidRDefault="00770F93">
            <w:pPr>
              <w:spacing w:before="0" w:after="0"/>
              <w:jc w:val="center"/>
              <w:rPr>
                <w:sz w:val="21"/>
                <w:szCs w:val="21"/>
              </w:rPr>
            </w:pPr>
          </w:p>
        </w:tc>
        <w:tc>
          <w:tcPr>
            <w:tcW w:w="780" w:type="dxa"/>
          </w:tcPr>
          <w:p w14:paraId="0B5527AF" w14:textId="77777777" w:rsidR="00770F93" w:rsidRPr="00683E74" w:rsidRDefault="00770F93">
            <w:pPr>
              <w:spacing w:before="0" w:after="0"/>
              <w:jc w:val="center"/>
              <w:rPr>
                <w:sz w:val="21"/>
                <w:szCs w:val="21"/>
              </w:rPr>
            </w:pPr>
          </w:p>
        </w:tc>
        <w:tc>
          <w:tcPr>
            <w:tcW w:w="780" w:type="dxa"/>
          </w:tcPr>
          <w:p w14:paraId="5CE01ECB" w14:textId="6F2017BA" w:rsidR="00770F93" w:rsidRPr="00683E74" w:rsidRDefault="00770F93">
            <w:pPr>
              <w:spacing w:before="0" w:after="0"/>
              <w:jc w:val="center"/>
              <w:rPr>
                <w:sz w:val="21"/>
                <w:szCs w:val="21"/>
              </w:rPr>
            </w:pPr>
            <w:r w:rsidRPr="00683E74">
              <w:rPr>
                <w:sz w:val="21"/>
                <w:szCs w:val="21"/>
              </w:rPr>
              <w:t>X</w:t>
            </w:r>
          </w:p>
        </w:tc>
      </w:tr>
      <w:tr w:rsidR="00770F93" w14:paraId="2EA1BFFE" w14:textId="77777777">
        <w:trPr>
          <w:trHeight w:val="271"/>
        </w:trPr>
        <w:tc>
          <w:tcPr>
            <w:tcW w:w="7015" w:type="dxa"/>
          </w:tcPr>
          <w:p w14:paraId="269971DC" w14:textId="4EADDC22" w:rsidR="00770F93" w:rsidRPr="00683E74" w:rsidRDefault="00770F93" w:rsidP="00770F93">
            <w:pPr>
              <w:spacing w:before="0" w:after="0"/>
              <w:rPr>
                <w:sz w:val="21"/>
                <w:szCs w:val="21"/>
              </w:rPr>
            </w:pPr>
            <w:r w:rsidRPr="00683E74">
              <w:rPr>
                <w:sz w:val="21"/>
                <w:szCs w:val="21"/>
              </w:rPr>
              <w:t>Violations of Certification Practice Statement</w:t>
            </w:r>
          </w:p>
        </w:tc>
        <w:tc>
          <w:tcPr>
            <w:tcW w:w="780" w:type="dxa"/>
          </w:tcPr>
          <w:p w14:paraId="67B1CDFA" w14:textId="77777777" w:rsidR="00770F93" w:rsidRPr="00683E74" w:rsidRDefault="00770F93">
            <w:pPr>
              <w:spacing w:before="0" w:after="0"/>
              <w:jc w:val="center"/>
              <w:rPr>
                <w:sz w:val="21"/>
                <w:szCs w:val="21"/>
              </w:rPr>
            </w:pPr>
          </w:p>
        </w:tc>
        <w:tc>
          <w:tcPr>
            <w:tcW w:w="780" w:type="dxa"/>
          </w:tcPr>
          <w:p w14:paraId="2B37CD7B" w14:textId="77777777" w:rsidR="00770F93" w:rsidRPr="00683E74" w:rsidRDefault="00770F93">
            <w:pPr>
              <w:spacing w:before="0" w:after="0"/>
              <w:jc w:val="center"/>
              <w:rPr>
                <w:sz w:val="21"/>
                <w:szCs w:val="21"/>
              </w:rPr>
            </w:pPr>
          </w:p>
        </w:tc>
        <w:tc>
          <w:tcPr>
            <w:tcW w:w="780" w:type="dxa"/>
          </w:tcPr>
          <w:p w14:paraId="16D2C379" w14:textId="3D3B3048" w:rsidR="00770F93" w:rsidRPr="00683E74" w:rsidRDefault="00770F93">
            <w:pPr>
              <w:spacing w:before="0" w:after="0"/>
              <w:jc w:val="center"/>
              <w:rPr>
                <w:sz w:val="21"/>
                <w:szCs w:val="21"/>
              </w:rPr>
            </w:pPr>
            <w:r w:rsidRPr="00683E74">
              <w:rPr>
                <w:sz w:val="21"/>
                <w:szCs w:val="21"/>
              </w:rPr>
              <w:t>X</w:t>
            </w:r>
          </w:p>
        </w:tc>
      </w:tr>
    </w:tbl>
    <w:p w14:paraId="000005E8" w14:textId="77777777" w:rsidR="001875A0" w:rsidRDefault="00DC7652" w:rsidP="000B7AE8">
      <w:pPr>
        <w:pStyle w:val="HeadingNumbered03"/>
      </w:pPr>
      <w:bookmarkStart w:id="249" w:name="_Toc170313673"/>
      <w:r>
        <w:t>Retention Period for Archive</w:t>
      </w:r>
      <w:bookmarkEnd w:id="249"/>
    </w:p>
    <w:p w14:paraId="36197F21" w14:textId="77777777" w:rsidR="00770F93" w:rsidRDefault="00770F93">
      <w:pPr>
        <w:pBdr>
          <w:top w:val="nil"/>
          <w:left w:val="nil"/>
          <w:bottom w:val="nil"/>
          <w:right w:val="nil"/>
          <w:between w:val="nil"/>
        </w:pBdr>
      </w:pPr>
      <w:r>
        <w:t xml:space="preserve">Archive retention periods begin at the key generation event for any CA. For CAs that leverage key-rollover procedures a new retention period begins for each subsequent key generation event. </w:t>
      </w:r>
    </w:p>
    <w:p w14:paraId="5937FC40" w14:textId="139F4209" w:rsidR="00770F93" w:rsidRDefault="00770F93">
      <w:pPr>
        <w:pBdr>
          <w:top w:val="nil"/>
          <w:left w:val="nil"/>
          <w:bottom w:val="nil"/>
          <w:right w:val="nil"/>
          <w:between w:val="nil"/>
        </w:pBdr>
      </w:pPr>
      <w:r>
        <w:t xml:space="preserve">CAs SHALL maintain all </w:t>
      </w:r>
      <w:r w:rsidR="00A55624">
        <w:t>A</w:t>
      </w:r>
      <w:r>
        <w:t xml:space="preserve">rchived </w:t>
      </w:r>
      <w:r w:rsidR="000E7A34">
        <w:t>R</w:t>
      </w:r>
      <w:r>
        <w:t xml:space="preserve">ecords related to that CA, in an accessible fashion, for three (3) years after CA expiration or CA termination. </w:t>
      </w:r>
    </w:p>
    <w:p w14:paraId="000005E9" w14:textId="333BA7B9" w:rsidR="001875A0" w:rsidRDefault="00770F93">
      <w:pPr>
        <w:pBdr>
          <w:top w:val="nil"/>
          <w:left w:val="nil"/>
          <w:bottom w:val="nil"/>
          <w:right w:val="nil"/>
          <w:between w:val="nil"/>
        </w:pBdr>
        <w:rPr>
          <w:color w:val="548DD4"/>
        </w:rPr>
      </w:pPr>
      <w:r>
        <w:t xml:space="preserve">Individual RA </w:t>
      </w:r>
      <w:r w:rsidR="000E7A34">
        <w:t>R</w:t>
      </w:r>
      <w:r>
        <w:t xml:space="preserve">ecords associated with Certificate request Authorization, Certificate Revocation, Subscriber Authentication, or Subscriber Certificate acceptance MUST be maintained for a minimum of three (3) years after the </w:t>
      </w:r>
      <w:r w:rsidR="00D127B5">
        <w:t>S</w:t>
      </w:r>
      <w:r>
        <w:t xml:space="preserve">ubject </w:t>
      </w:r>
      <w:r w:rsidR="008B367B">
        <w:t>Certificate</w:t>
      </w:r>
      <w:r>
        <w:t xml:space="preserve"> expiration date. Issuance of new </w:t>
      </w:r>
      <w:r w:rsidR="008B367B">
        <w:t>Certificate</w:t>
      </w:r>
      <w:r>
        <w:t xml:space="preserve">s with extended </w:t>
      </w:r>
      <w:r w:rsidR="000E7A34">
        <w:t>V</w:t>
      </w:r>
      <w:r>
        <w:t xml:space="preserve">alidity </w:t>
      </w:r>
      <w:r w:rsidR="000E7A34">
        <w:t>P</w:t>
      </w:r>
      <w:r>
        <w:t xml:space="preserve">eriods (i.e., </w:t>
      </w:r>
      <w:r w:rsidR="000E7A34">
        <w:t>R</w:t>
      </w:r>
      <w:r>
        <w:t xml:space="preserve">enewal, </w:t>
      </w:r>
      <w:r w:rsidR="000E7A34">
        <w:t>R</w:t>
      </w:r>
      <w:r>
        <w:t>e</w:t>
      </w:r>
      <w:r w:rsidR="000E7A34">
        <w:t>-K</w:t>
      </w:r>
      <w:r>
        <w:t xml:space="preserve">ey or </w:t>
      </w:r>
      <w:r w:rsidR="000E7A34">
        <w:t>M</w:t>
      </w:r>
      <w:r>
        <w:t xml:space="preserve">odification) supported by existing </w:t>
      </w:r>
      <w:r w:rsidR="000E7A34">
        <w:t>S</w:t>
      </w:r>
      <w:r>
        <w:t xml:space="preserve">ubscriber </w:t>
      </w:r>
      <w:r w:rsidR="00A55624">
        <w:t>A</w:t>
      </w:r>
      <w:r>
        <w:t xml:space="preserve">uthentication </w:t>
      </w:r>
      <w:r w:rsidR="000E7A34">
        <w:t>R</w:t>
      </w:r>
      <w:r>
        <w:t xml:space="preserve">ecords (i.e., </w:t>
      </w:r>
      <w:r w:rsidR="00A55624">
        <w:t>A</w:t>
      </w:r>
      <w:r>
        <w:t xml:space="preserve">uthentication using an existing valid </w:t>
      </w:r>
      <w:r w:rsidR="008B367B">
        <w:t>Certificate</w:t>
      </w:r>
      <w:r>
        <w:t xml:space="preserve">) will result in a new retention period for those initial </w:t>
      </w:r>
      <w:r w:rsidR="000E7A34">
        <w:t>R</w:t>
      </w:r>
      <w:r>
        <w:t xml:space="preserve">ecords, based on the new </w:t>
      </w:r>
      <w:r w:rsidR="008B367B">
        <w:t>Certificate</w:t>
      </w:r>
      <w:r>
        <w:t xml:space="preserve"> expiration date.</w:t>
      </w:r>
    </w:p>
    <w:p w14:paraId="000005EA" w14:textId="77777777" w:rsidR="001875A0" w:rsidRDefault="00DC7652" w:rsidP="000B7AE8">
      <w:pPr>
        <w:pStyle w:val="HeadingNumbered03"/>
      </w:pPr>
      <w:bookmarkStart w:id="250" w:name="_Toc170313674"/>
      <w:r>
        <w:t>Protection of Archive</w:t>
      </w:r>
      <w:bookmarkEnd w:id="250"/>
    </w:p>
    <w:p w14:paraId="000005EB" w14:textId="129E2519" w:rsidR="001875A0" w:rsidRDefault="00DC7652">
      <w:pPr>
        <w:pBdr>
          <w:top w:val="nil"/>
          <w:left w:val="nil"/>
          <w:bottom w:val="nil"/>
          <w:right w:val="nil"/>
          <w:between w:val="nil"/>
        </w:pBdr>
        <w:rPr>
          <w:color w:val="548DD4"/>
        </w:rPr>
      </w:pPr>
      <w:r>
        <w:rPr>
          <w:color w:val="000000"/>
        </w:rPr>
        <w:t>The CA, RA, and MA SHALL protect the Records so that only authorized Trusted Persons are able to obtain Access to the Records. The Records SHALL be protected against unauthorized viewing, modification, deletion, or other tampering. The Recorded media and the applications required to process the Records SHALL be maintained to ensure that the Records can be Accessed for the retention time period.</w:t>
      </w:r>
    </w:p>
    <w:p w14:paraId="000005EC" w14:textId="77777777" w:rsidR="001875A0" w:rsidRDefault="00DC7652" w:rsidP="000B7AE8">
      <w:pPr>
        <w:pStyle w:val="HeadingNumbered03"/>
      </w:pPr>
      <w:bookmarkStart w:id="251" w:name="_Toc170313675"/>
      <w:r>
        <w:lastRenderedPageBreak/>
        <w:t>Archive Backup Procedures</w:t>
      </w:r>
      <w:bookmarkEnd w:id="251"/>
    </w:p>
    <w:p w14:paraId="000005ED" w14:textId="77777777" w:rsidR="001875A0" w:rsidRDefault="00DC7652">
      <w:pPr>
        <w:pBdr>
          <w:top w:val="nil"/>
          <w:left w:val="nil"/>
          <w:bottom w:val="nil"/>
          <w:right w:val="nil"/>
          <w:between w:val="nil"/>
        </w:pBdr>
        <w:rPr>
          <w:color w:val="000000"/>
        </w:rPr>
      </w:pPr>
      <w:bookmarkStart w:id="252" w:name="_heading=h.3c9z6hx" w:colFirst="0" w:colLast="0"/>
      <w:bookmarkEnd w:id="252"/>
      <w:r>
        <w:rPr>
          <w:color w:val="000000"/>
        </w:rPr>
        <w:t>CAs and RAs compiling Records information SHALL incrementally back up the Records information at least on a weekly basis and perform full Backups at least on a monthly basis. Copies of paper-based Records SHALL be maintained in secure storage.</w:t>
      </w:r>
    </w:p>
    <w:p w14:paraId="000005EE" w14:textId="77777777" w:rsidR="001875A0" w:rsidRDefault="00DC7652" w:rsidP="000B7AE8">
      <w:pPr>
        <w:pStyle w:val="HeadingNumbered03"/>
      </w:pPr>
      <w:bookmarkStart w:id="253" w:name="_Toc170313676"/>
      <w:r>
        <w:t>Requirements for Time-Stamping of Records</w:t>
      </w:r>
      <w:bookmarkEnd w:id="253"/>
    </w:p>
    <w:p w14:paraId="000005EF" w14:textId="77777777" w:rsidR="001875A0" w:rsidRDefault="00DC7652">
      <w:pPr>
        <w:pBdr>
          <w:top w:val="nil"/>
          <w:left w:val="nil"/>
          <w:bottom w:val="nil"/>
          <w:right w:val="nil"/>
          <w:between w:val="nil"/>
        </w:pBdr>
        <w:rPr>
          <w:color w:val="7030A0"/>
        </w:rPr>
      </w:pPr>
      <w:r>
        <w:rPr>
          <w:color w:val="000000"/>
        </w:rPr>
        <w:t>The CA and RA SHALL automatically time-stamp Records as they are created. The CA and RA SHALL describe how system clocks used for time-stamping are maintained in synchrony with an authoritative time standard.</w:t>
      </w:r>
    </w:p>
    <w:p w14:paraId="000005F0" w14:textId="77777777" w:rsidR="001875A0" w:rsidRDefault="00DC7652" w:rsidP="000B7AE8">
      <w:pPr>
        <w:pStyle w:val="HeadingNumbered03"/>
      </w:pPr>
      <w:bookmarkStart w:id="254" w:name="_Toc170313677"/>
      <w:r>
        <w:t>Archive Collection System (Internal or External)</w:t>
      </w:r>
      <w:bookmarkEnd w:id="254"/>
    </w:p>
    <w:p w14:paraId="000005F1" w14:textId="77777777" w:rsidR="001875A0" w:rsidRDefault="00DC7652">
      <w:pPr>
        <w:pBdr>
          <w:top w:val="nil"/>
          <w:left w:val="nil"/>
          <w:bottom w:val="nil"/>
          <w:right w:val="nil"/>
          <w:between w:val="nil"/>
        </w:pBdr>
        <w:rPr>
          <w:i/>
          <w:color w:val="76923C"/>
        </w:rPr>
      </w:pPr>
      <w:r>
        <w:rPr>
          <w:color w:val="000000"/>
        </w:rPr>
        <w:t>The CA SHALL collect Records information internally.</w:t>
      </w:r>
    </w:p>
    <w:p w14:paraId="000005F2" w14:textId="77777777" w:rsidR="001875A0" w:rsidRDefault="00DC7652" w:rsidP="000B7AE8">
      <w:pPr>
        <w:pStyle w:val="HeadingNumbered03"/>
      </w:pPr>
      <w:bookmarkStart w:id="255" w:name="_Toc170313678"/>
      <w:r>
        <w:t>Procedures to Obtain and Verify Archive Information</w:t>
      </w:r>
      <w:bookmarkEnd w:id="255"/>
    </w:p>
    <w:p w14:paraId="000005F3" w14:textId="77777777" w:rsidR="001875A0" w:rsidRDefault="00DC7652">
      <w:pPr>
        <w:pBdr>
          <w:top w:val="nil"/>
          <w:left w:val="nil"/>
          <w:bottom w:val="nil"/>
          <w:right w:val="nil"/>
          <w:between w:val="nil"/>
        </w:pBdr>
        <w:rPr>
          <w:color w:val="000000"/>
        </w:rPr>
      </w:pPr>
      <w:bookmarkStart w:id="256" w:name="_heading=h.15phjt5" w:colFirst="0" w:colLast="0"/>
      <w:bookmarkEnd w:id="256"/>
      <w:r>
        <w:rPr>
          <w:color w:val="000000"/>
        </w:rPr>
        <w:t>After receiving a request made for a proper entity, its agent, or a party involved in a dispute over a transaction involving the PKI, the CA or RA MAY elect to retrieve the information from its Records system. The CA or RA SHALL verify the Integrity of the Records information. The CA or RA MAY elect to transmit the relevant information via a secure electronic method or courier.</w:t>
      </w:r>
    </w:p>
    <w:p w14:paraId="000005F4" w14:textId="77777777" w:rsidR="001875A0" w:rsidRDefault="00DC7652" w:rsidP="000554ED">
      <w:pPr>
        <w:pStyle w:val="HeadingNumbered02"/>
      </w:pPr>
      <w:bookmarkStart w:id="257" w:name="_Toc170313679"/>
      <w:r>
        <w:t>Key Changeover</w:t>
      </w:r>
      <w:bookmarkEnd w:id="257"/>
    </w:p>
    <w:p w14:paraId="000005F5" w14:textId="77777777" w:rsidR="001875A0" w:rsidRDefault="00DC7652">
      <w:pPr>
        <w:pBdr>
          <w:top w:val="nil"/>
          <w:left w:val="nil"/>
          <w:bottom w:val="nil"/>
          <w:right w:val="nil"/>
          <w:between w:val="nil"/>
        </w:pBdr>
        <w:rPr>
          <w:color w:val="000000"/>
        </w:rPr>
      </w:pPr>
      <w:r>
        <w:rPr>
          <w:color w:val="000000"/>
        </w:rPr>
        <w:t>To minimize Risk from Compromise of a CA’s Private Key, that key MAY be changed in accordance with the CPS. From that time on, only the new key will be used to sign Certificates. If the old Private Key is used to sign OCSP responder Certificates or CRLs that cover Certificates signed with that key, the old key MUST be retained and protected.</w:t>
      </w:r>
    </w:p>
    <w:p w14:paraId="000005F6" w14:textId="43FC3A9D" w:rsidR="001875A0" w:rsidRDefault="00DC7652">
      <w:pPr>
        <w:pBdr>
          <w:top w:val="nil"/>
          <w:left w:val="nil"/>
          <w:bottom w:val="nil"/>
          <w:right w:val="nil"/>
          <w:between w:val="nil"/>
        </w:pBdr>
        <w:rPr>
          <w:color w:val="000000"/>
        </w:rPr>
      </w:pPr>
      <w:r>
        <w:rPr>
          <w:color w:val="000000"/>
        </w:rPr>
        <w:t xml:space="preserve">The CA’s Private Key SHALL have a Validity Period as described in Section </w:t>
      </w:r>
      <w:r w:rsidR="00690D4B">
        <w:rPr>
          <w:color w:val="000000"/>
        </w:rPr>
        <w:fldChar w:fldCharType="begin"/>
      </w:r>
      <w:r w:rsidR="00690D4B">
        <w:rPr>
          <w:color w:val="000000"/>
        </w:rPr>
        <w:instrText xml:space="preserve"> REF _Ref150896691 \r \h </w:instrText>
      </w:r>
      <w:r w:rsidR="00690D4B">
        <w:rPr>
          <w:color w:val="000000"/>
        </w:rPr>
      </w:r>
      <w:r w:rsidR="00690D4B">
        <w:rPr>
          <w:color w:val="000000"/>
        </w:rPr>
        <w:fldChar w:fldCharType="separate"/>
      </w:r>
      <w:r w:rsidR="0008601A">
        <w:rPr>
          <w:color w:val="000000"/>
        </w:rPr>
        <w:t>6.3.2</w:t>
      </w:r>
      <w:r w:rsidR="00690D4B">
        <w:rPr>
          <w:color w:val="000000"/>
        </w:rPr>
        <w:fldChar w:fldCharType="end"/>
      </w:r>
      <w:r w:rsidR="00690D4B">
        <w:rPr>
          <w:color w:val="000000"/>
        </w:rPr>
        <w:t xml:space="preserve"> </w:t>
      </w:r>
      <w:r>
        <w:rPr>
          <w:color w:val="000000"/>
        </w:rPr>
        <w:t xml:space="preserve">and MAY be Re-Keyed at any time during its Validity Period, as per Section </w:t>
      </w:r>
      <w:r w:rsidR="00690D4B">
        <w:rPr>
          <w:color w:val="000000"/>
        </w:rPr>
        <w:fldChar w:fldCharType="begin"/>
      </w:r>
      <w:r w:rsidR="00690D4B">
        <w:rPr>
          <w:color w:val="000000"/>
        </w:rPr>
        <w:instrText xml:space="preserve"> REF _Ref150897406 \r \h </w:instrText>
      </w:r>
      <w:r w:rsidR="00690D4B">
        <w:rPr>
          <w:color w:val="000000"/>
        </w:rPr>
      </w:r>
      <w:r w:rsidR="00690D4B">
        <w:rPr>
          <w:color w:val="000000"/>
        </w:rPr>
        <w:fldChar w:fldCharType="separate"/>
      </w:r>
      <w:r w:rsidR="0008601A">
        <w:rPr>
          <w:color w:val="000000"/>
        </w:rPr>
        <w:t>4.7</w:t>
      </w:r>
      <w:r w:rsidR="00690D4B">
        <w:rPr>
          <w:color w:val="000000"/>
        </w:rPr>
        <w:fldChar w:fldCharType="end"/>
      </w:r>
      <w:r>
        <w:rPr>
          <w:color w:val="000000"/>
        </w:rPr>
        <w:t>.</w:t>
      </w:r>
    </w:p>
    <w:p w14:paraId="000005F7" w14:textId="77777777" w:rsidR="001875A0" w:rsidRDefault="00DC7652">
      <w:pPr>
        <w:pBdr>
          <w:top w:val="nil"/>
          <w:left w:val="nil"/>
          <w:bottom w:val="nil"/>
          <w:right w:val="nil"/>
          <w:between w:val="nil"/>
        </w:pBdr>
        <w:rPr>
          <w:color w:val="000000"/>
        </w:rPr>
      </w:pPr>
      <w:r>
        <w:rPr>
          <w:color w:val="000000"/>
        </w:rPr>
        <w:t>If an Intermediate CA is to be Re-Keyed, the Intermediate CA SHALL generate a new Public Key Pair and submit a CSR to the PCA to request its Intermediate CA Certificate. The Intermediate CA SHALL notify entities relying on its Certificate that its CA Certificate has been Re-Keyed. The PCA SHALL publish the issued CA Certificate in its Repository. The new Intermediate CA Private Key is used to re-sign all active End-Entity Certificates it has issued.</w:t>
      </w:r>
    </w:p>
    <w:p w14:paraId="000005F8" w14:textId="0A4874E5" w:rsidR="001875A0" w:rsidRDefault="00DC7652">
      <w:pPr>
        <w:keepNext/>
        <w:pBdr>
          <w:top w:val="nil"/>
          <w:left w:val="nil"/>
          <w:bottom w:val="nil"/>
          <w:right w:val="nil"/>
          <w:between w:val="nil"/>
        </w:pBdr>
        <w:rPr>
          <w:color w:val="000000"/>
        </w:rPr>
      </w:pPr>
      <w:r>
        <w:rPr>
          <w:color w:val="000000"/>
        </w:rPr>
        <w:t>When the PCA Certificate is to be Re-Keyed, the PCA SHALL generate a new Key Pair and two</w:t>
      </w:r>
      <w:r w:rsidR="008F1005">
        <w:rPr>
          <w:color w:val="000000"/>
        </w:rPr>
        <w:t xml:space="preserve"> (2)</w:t>
      </w:r>
      <w:r>
        <w:rPr>
          <w:color w:val="000000"/>
        </w:rPr>
        <w:t xml:space="preserve"> </w:t>
      </w:r>
      <w:r w:rsidR="007D70B6">
        <w:rPr>
          <w:color w:val="000000"/>
        </w:rPr>
        <w:t>K</w:t>
      </w:r>
      <w:r>
        <w:rPr>
          <w:color w:val="000000"/>
        </w:rPr>
        <w:t xml:space="preserve">ey </w:t>
      </w:r>
      <w:r w:rsidR="007D70B6">
        <w:rPr>
          <w:color w:val="000000"/>
        </w:rPr>
        <w:t>R</w:t>
      </w:r>
      <w:r>
        <w:rPr>
          <w:color w:val="000000"/>
        </w:rPr>
        <w:t>ollover Certificates:</w:t>
      </w:r>
    </w:p>
    <w:p w14:paraId="000005F9" w14:textId="57216D63" w:rsidR="001875A0" w:rsidRDefault="00DC7652">
      <w:pPr>
        <w:numPr>
          <w:ilvl w:val="0"/>
          <w:numId w:val="6"/>
        </w:numPr>
        <w:pBdr>
          <w:top w:val="nil"/>
          <w:left w:val="nil"/>
          <w:bottom w:val="nil"/>
          <w:right w:val="nil"/>
          <w:between w:val="nil"/>
        </w:pBdr>
        <w:spacing w:before="0" w:after="40"/>
        <w:ind w:left="806"/>
      </w:pPr>
      <w:r>
        <w:rPr>
          <w:color w:val="000000"/>
        </w:rPr>
        <w:t xml:space="preserve">One </w:t>
      </w:r>
      <w:r w:rsidR="008F1005">
        <w:rPr>
          <w:color w:val="000000"/>
        </w:rPr>
        <w:t xml:space="preserve">(1) </w:t>
      </w:r>
      <w:r w:rsidR="007D70B6">
        <w:rPr>
          <w:color w:val="000000"/>
        </w:rPr>
        <w:t>K</w:t>
      </w:r>
      <w:r>
        <w:rPr>
          <w:color w:val="000000"/>
        </w:rPr>
        <w:t xml:space="preserve">ey </w:t>
      </w:r>
      <w:r w:rsidR="007D70B6">
        <w:rPr>
          <w:color w:val="000000"/>
        </w:rPr>
        <w:t>R</w:t>
      </w:r>
      <w:r>
        <w:rPr>
          <w:color w:val="000000"/>
        </w:rPr>
        <w:t>ollover Certificate where the new Public Key is signed by the old Private Key, indicating that this is the new PCA Public Key; and</w:t>
      </w:r>
    </w:p>
    <w:p w14:paraId="000005FA" w14:textId="33FC0277" w:rsidR="001875A0" w:rsidRDefault="00DC7652">
      <w:pPr>
        <w:numPr>
          <w:ilvl w:val="0"/>
          <w:numId w:val="6"/>
        </w:numPr>
        <w:pBdr>
          <w:top w:val="nil"/>
          <w:left w:val="nil"/>
          <w:bottom w:val="nil"/>
          <w:right w:val="nil"/>
          <w:between w:val="nil"/>
        </w:pBdr>
        <w:spacing w:before="0" w:after="40"/>
        <w:ind w:left="806"/>
      </w:pPr>
      <w:r>
        <w:rPr>
          <w:color w:val="000000"/>
        </w:rPr>
        <w:t xml:space="preserve">The other </w:t>
      </w:r>
      <w:r w:rsidR="007D70B6">
        <w:rPr>
          <w:color w:val="000000"/>
        </w:rPr>
        <w:t>K</w:t>
      </w:r>
      <w:r>
        <w:rPr>
          <w:color w:val="000000"/>
        </w:rPr>
        <w:t xml:space="preserve">ey </w:t>
      </w:r>
      <w:r w:rsidR="007D70B6">
        <w:rPr>
          <w:color w:val="000000"/>
        </w:rPr>
        <w:t>R</w:t>
      </w:r>
      <w:r>
        <w:rPr>
          <w:color w:val="000000"/>
        </w:rPr>
        <w:t>ollover Certificate where the old Public Key is signed with the new Private Key, indicating that this is the old Public Key being replaced.</w:t>
      </w:r>
    </w:p>
    <w:p w14:paraId="000005FB" w14:textId="77777777" w:rsidR="001875A0" w:rsidRDefault="00DC7652">
      <w:pPr>
        <w:pBdr>
          <w:top w:val="nil"/>
          <w:left w:val="nil"/>
          <w:bottom w:val="nil"/>
          <w:right w:val="nil"/>
          <w:between w:val="nil"/>
        </w:pBdr>
        <w:rPr>
          <w:color w:val="000000"/>
        </w:rPr>
      </w:pPr>
      <w:r>
        <w:rPr>
          <w:color w:val="000000"/>
        </w:rPr>
        <w:t xml:space="preserve">The new PCA Certificate will be available for download from the new PCA’s Repository. The Relying Party will validate both Certificates and replace the old PCA Certificate with </w:t>
      </w:r>
      <w:r>
        <w:rPr>
          <w:color w:val="000000"/>
        </w:rPr>
        <w:lastRenderedPageBreak/>
        <w:t xml:space="preserve">the published new PCA Certificate. This permits acceptance of newly issued Certificates and CRLs without distribution of the new self-signed Certificate to current users. </w:t>
      </w:r>
    </w:p>
    <w:p w14:paraId="000005FC" w14:textId="77777777" w:rsidR="001875A0" w:rsidRDefault="00DC7652">
      <w:pPr>
        <w:pBdr>
          <w:top w:val="nil"/>
          <w:left w:val="nil"/>
          <w:bottom w:val="nil"/>
          <w:right w:val="nil"/>
          <w:between w:val="nil"/>
        </w:pBdr>
        <w:rPr>
          <w:i/>
          <w:color w:val="76923C"/>
        </w:rPr>
      </w:pPr>
      <w:r>
        <w:rPr>
          <w:color w:val="000000"/>
          <w:highlight w:val="white"/>
        </w:rPr>
        <w:t xml:space="preserve">The new PCA Private Key is used to re-sign all existing active Intermediate CAs, which then issue new End-Entity Certificates. </w:t>
      </w:r>
      <w:r>
        <w:rPr>
          <w:color w:val="000000"/>
        </w:rPr>
        <w:t>There is no need to re-sign existing active End-Entity Certificates, unless the Intermediate CA is also Re-Keyed.</w:t>
      </w:r>
    </w:p>
    <w:p w14:paraId="000005FD" w14:textId="77777777" w:rsidR="001875A0" w:rsidRDefault="00DC7652" w:rsidP="000554ED">
      <w:pPr>
        <w:pStyle w:val="HeadingNumbered02"/>
      </w:pPr>
      <w:bookmarkStart w:id="258" w:name="_Toc170313680"/>
      <w:r>
        <w:t>Compromise and Disaster Recovery</w:t>
      </w:r>
      <w:bookmarkEnd w:id="258"/>
    </w:p>
    <w:p w14:paraId="000005FE" w14:textId="77777777" w:rsidR="001875A0" w:rsidRDefault="00DC7652" w:rsidP="000B7AE8">
      <w:pPr>
        <w:pStyle w:val="HeadingNumbered03"/>
      </w:pPr>
      <w:bookmarkStart w:id="259" w:name="_Toc170313681"/>
      <w:r>
        <w:t>Incident and Compromise Handling Procedures</w:t>
      </w:r>
      <w:bookmarkEnd w:id="259"/>
    </w:p>
    <w:p w14:paraId="000005FF" w14:textId="77777777" w:rsidR="001875A0" w:rsidRDefault="00DC7652">
      <w:pPr>
        <w:pBdr>
          <w:top w:val="nil"/>
          <w:left w:val="nil"/>
          <w:bottom w:val="nil"/>
          <w:right w:val="nil"/>
          <w:between w:val="nil"/>
        </w:pBdr>
        <w:rPr>
          <w:color w:val="000000"/>
        </w:rPr>
      </w:pPr>
      <w:r>
        <w:rPr>
          <w:color w:val="000000"/>
        </w:rPr>
        <w:t>The CA and RA SHALL have an Incident Response Plan and a Disaster Recovery Plan (DRP).</w:t>
      </w:r>
    </w:p>
    <w:p w14:paraId="00000600" w14:textId="3CB45F36" w:rsidR="001875A0" w:rsidRDefault="00DC7652">
      <w:pPr>
        <w:pBdr>
          <w:top w:val="nil"/>
          <w:left w:val="nil"/>
          <w:bottom w:val="nil"/>
          <w:right w:val="nil"/>
          <w:between w:val="nil"/>
        </w:pBdr>
        <w:rPr>
          <w:color w:val="000000"/>
        </w:rPr>
      </w:pPr>
      <w:r>
        <w:rPr>
          <w:color w:val="000000"/>
        </w:rPr>
        <w:t xml:space="preserve">If Compromise of a CA is suspected, the CA SHALL stop Certificate issuance and follow the procedures outlined in Section </w:t>
      </w:r>
      <w:r w:rsidR="00690D4B">
        <w:rPr>
          <w:color w:val="000000"/>
        </w:rPr>
        <w:fldChar w:fldCharType="begin"/>
      </w:r>
      <w:r w:rsidR="00690D4B">
        <w:rPr>
          <w:color w:val="000000"/>
        </w:rPr>
        <w:instrText xml:space="preserve"> REF _Ref150897455 \r \h </w:instrText>
      </w:r>
      <w:r w:rsidR="00690D4B">
        <w:rPr>
          <w:color w:val="000000"/>
        </w:rPr>
      </w:r>
      <w:r w:rsidR="00690D4B">
        <w:rPr>
          <w:color w:val="000000"/>
        </w:rPr>
        <w:fldChar w:fldCharType="separate"/>
      </w:r>
      <w:r w:rsidR="0008601A">
        <w:rPr>
          <w:color w:val="000000"/>
        </w:rPr>
        <w:t>5.7.3</w:t>
      </w:r>
      <w:r w:rsidR="00690D4B">
        <w:rPr>
          <w:color w:val="000000"/>
        </w:rPr>
        <w:fldChar w:fldCharType="end"/>
      </w:r>
      <w:r>
        <w:rPr>
          <w:color w:val="000000"/>
        </w:rPr>
        <w:t xml:space="preserve">. The CA SHALL assess the scope of potential damage in order to determine appropriate remediation procedures. </w:t>
      </w:r>
    </w:p>
    <w:p w14:paraId="00000601" w14:textId="77777777" w:rsidR="001875A0" w:rsidRDefault="00DC7652">
      <w:pPr>
        <w:pBdr>
          <w:top w:val="nil"/>
          <w:left w:val="nil"/>
          <w:bottom w:val="nil"/>
          <w:right w:val="nil"/>
          <w:between w:val="nil"/>
        </w:pBdr>
        <w:rPr>
          <w:color w:val="000000"/>
        </w:rPr>
      </w:pPr>
      <w:r>
        <w:rPr>
          <w:color w:val="000000"/>
        </w:rPr>
        <w:t xml:space="preserve">In case of a CSS key Compromise, all Certificates issued to the CSS SHALL be Revoked and the Revocation information SHALL be published immediately in the most expeditious manner. Subsequently, the CSS SHALL be Re-Keyed. </w:t>
      </w:r>
    </w:p>
    <w:p w14:paraId="00000602" w14:textId="77777777" w:rsidR="001875A0" w:rsidRDefault="00DC7652">
      <w:pPr>
        <w:pBdr>
          <w:top w:val="nil"/>
          <w:left w:val="nil"/>
          <w:bottom w:val="nil"/>
          <w:right w:val="nil"/>
          <w:between w:val="nil"/>
        </w:pBdr>
        <w:rPr>
          <w:color w:val="000000"/>
        </w:rPr>
      </w:pPr>
      <w:r>
        <w:rPr>
          <w:color w:val="000000"/>
        </w:rPr>
        <w:t>The CA SHALL notify the MA, PA and (if applicable) ICA PA if any CAs operating under this CP experiences the following:</w:t>
      </w:r>
    </w:p>
    <w:p w14:paraId="00000603" w14:textId="77777777" w:rsidR="001875A0" w:rsidRDefault="00DC7652">
      <w:pPr>
        <w:numPr>
          <w:ilvl w:val="0"/>
          <w:numId w:val="2"/>
        </w:numPr>
        <w:pBdr>
          <w:top w:val="nil"/>
          <w:left w:val="nil"/>
          <w:bottom w:val="nil"/>
          <w:right w:val="nil"/>
          <w:between w:val="nil"/>
        </w:pBdr>
        <w:spacing w:before="0" w:after="0"/>
      </w:pPr>
      <w:r>
        <w:rPr>
          <w:color w:val="000000"/>
        </w:rPr>
        <w:t>Suspected or detected Compromise (including Compromise of the CA’s Private Key) of the CA systems;</w:t>
      </w:r>
    </w:p>
    <w:p w14:paraId="00000604" w14:textId="77777777" w:rsidR="001875A0" w:rsidRDefault="00DC7652">
      <w:pPr>
        <w:numPr>
          <w:ilvl w:val="0"/>
          <w:numId w:val="2"/>
        </w:numPr>
        <w:pBdr>
          <w:top w:val="nil"/>
          <w:left w:val="nil"/>
          <w:bottom w:val="nil"/>
          <w:right w:val="nil"/>
          <w:between w:val="nil"/>
        </w:pBdr>
        <w:spacing w:before="0" w:after="0"/>
      </w:pPr>
      <w:r>
        <w:rPr>
          <w:color w:val="000000"/>
        </w:rPr>
        <w:t>Physical or electronic penetration of CA systems;</w:t>
      </w:r>
    </w:p>
    <w:p w14:paraId="00000605" w14:textId="0B7E0F46" w:rsidR="001875A0" w:rsidRDefault="00DC7652">
      <w:pPr>
        <w:numPr>
          <w:ilvl w:val="0"/>
          <w:numId w:val="2"/>
        </w:numPr>
        <w:pBdr>
          <w:top w:val="nil"/>
          <w:left w:val="nil"/>
          <w:bottom w:val="nil"/>
          <w:right w:val="nil"/>
          <w:between w:val="nil"/>
        </w:pBdr>
        <w:spacing w:before="0" w:after="0"/>
      </w:pPr>
      <w:r>
        <w:rPr>
          <w:color w:val="000000"/>
        </w:rPr>
        <w:t>Successful denial of service attacks on CA components;</w:t>
      </w:r>
      <w:r w:rsidR="00B522AB">
        <w:rPr>
          <w:color w:val="000000"/>
        </w:rPr>
        <w:t xml:space="preserve"> or</w:t>
      </w:r>
    </w:p>
    <w:p w14:paraId="00000606" w14:textId="5801FA99" w:rsidR="001875A0" w:rsidRDefault="00DC7652">
      <w:pPr>
        <w:numPr>
          <w:ilvl w:val="0"/>
          <w:numId w:val="2"/>
        </w:numPr>
        <w:pBdr>
          <w:top w:val="nil"/>
          <w:left w:val="nil"/>
          <w:bottom w:val="nil"/>
          <w:right w:val="nil"/>
          <w:between w:val="nil"/>
        </w:pBdr>
        <w:spacing w:before="0" w:after="0"/>
      </w:pPr>
      <w:r>
        <w:rPr>
          <w:color w:val="000000"/>
        </w:rPr>
        <w:t>Any incident preventing the CA from issuing a CRL within twenty-four (24) hours of the issuance of the previous CRL</w:t>
      </w:r>
      <w:r w:rsidR="00B522AB">
        <w:rPr>
          <w:color w:val="000000"/>
        </w:rPr>
        <w:t>.</w:t>
      </w:r>
    </w:p>
    <w:p w14:paraId="00000608" w14:textId="5C95FC7E" w:rsidR="001875A0" w:rsidRDefault="00DC7652">
      <w:pPr>
        <w:pBdr>
          <w:top w:val="nil"/>
          <w:left w:val="nil"/>
          <w:bottom w:val="nil"/>
          <w:right w:val="nil"/>
          <w:between w:val="nil"/>
        </w:pBdr>
        <w:rPr>
          <w:i/>
          <w:color w:val="7030A0"/>
        </w:rPr>
      </w:pPr>
      <w:r>
        <w:rPr>
          <w:color w:val="000000"/>
        </w:rPr>
        <w:t>The CA SHALL re-establish operational capabilities as quickly as possible.</w:t>
      </w:r>
    </w:p>
    <w:p w14:paraId="00000609" w14:textId="77777777" w:rsidR="001875A0" w:rsidRDefault="00DC7652" w:rsidP="000B7AE8">
      <w:pPr>
        <w:pStyle w:val="HeadingNumbered03"/>
      </w:pPr>
      <w:bookmarkStart w:id="260" w:name="_Toc170313682"/>
      <w:r>
        <w:t>Computing Resources, Software, and/or Data Are Corrupted</w:t>
      </w:r>
      <w:bookmarkEnd w:id="260"/>
      <w:r>
        <w:t xml:space="preserve"> </w:t>
      </w:r>
    </w:p>
    <w:p w14:paraId="0000060A" w14:textId="77777777" w:rsidR="001875A0" w:rsidRDefault="00DC7652">
      <w:pPr>
        <w:pBdr>
          <w:top w:val="nil"/>
          <w:left w:val="nil"/>
          <w:bottom w:val="nil"/>
          <w:right w:val="nil"/>
          <w:between w:val="nil"/>
        </w:pBdr>
        <w:rPr>
          <w:color w:val="000000"/>
        </w:rPr>
      </w:pPr>
      <w:bookmarkStart w:id="261" w:name="_heading=h.1j4nfs6" w:colFirst="0" w:colLast="0"/>
      <w:bookmarkEnd w:id="261"/>
      <w:r>
        <w:rPr>
          <w:color w:val="000000"/>
        </w:rPr>
        <w:t>When computing resources, software, and/or data are corrupted, CAs operating under this CP SHALL respond as follows:</w:t>
      </w:r>
    </w:p>
    <w:p w14:paraId="0000060B" w14:textId="77777777" w:rsidR="001875A0" w:rsidRDefault="00DC7652">
      <w:pPr>
        <w:numPr>
          <w:ilvl w:val="0"/>
          <w:numId w:val="2"/>
        </w:numPr>
        <w:pBdr>
          <w:top w:val="nil"/>
          <w:left w:val="nil"/>
          <w:bottom w:val="nil"/>
          <w:right w:val="nil"/>
          <w:between w:val="nil"/>
        </w:pBdr>
        <w:spacing w:before="0" w:after="0"/>
      </w:pPr>
      <w:r>
        <w:rPr>
          <w:color w:val="000000"/>
        </w:rPr>
        <w:t>Notify the MA, PA and (if applicable) ICA PA and other CAs as soon as possible;</w:t>
      </w:r>
    </w:p>
    <w:p w14:paraId="0000060C" w14:textId="77777777" w:rsidR="001875A0" w:rsidRDefault="00DC7652">
      <w:pPr>
        <w:numPr>
          <w:ilvl w:val="0"/>
          <w:numId w:val="2"/>
        </w:numPr>
        <w:pBdr>
          <w:top w:val="nil"/>
          <w:left w:val="nil"/>
          <w:bottom w:val="nil"/>
          <w:right w:val="nil"/>
          <w:between w:val="nil"/>
        </w:pBdr>
        <w:spacing w:before="0" w:after="0"/>
      </w:pPr>
      <w:r>
        <w:rPr>
          <w:color w:val="000000"/>
        </w:rPr>
        <w:t>Ensure that the system’s Integrity has been restored prior to returning to operation and determine the extent of loss of data since the last point of Backup;</w:t>
      </w:r>
    </w:p>
    <w:p w14:paraId="0000060D" w14:textId="77777777" w:rsidR="001875A0" w:rsidRDefault="00DC7652">
      <w:pPr>
        <w:numPr>
          <w:ilvl w:val="0"/>
          <w:numId w:val="2"/>
        </w:numPr>
        <w:pBdr>
          <w:top w:val="nil"/>
          <w:left w:val="nil"/>
          <w:bottom w:val="nil"/>
          <w:right w:val="nil"/>
          <w:between w:val="nil"/>
        </w:pBdr>
        <w:spacing w:before="0" w:after="0"/>
      </w:pPr>
      <w:r>
        <w:rPr>
          <w:color w:val="000000"/>
        </w:rPr>
        <w:t>Re-establish CA operations, giving priority to the ability to generate Certificate status information within the CSS and CRL issuance schedule;</w:t>
      </w:r>
    </w:p>
    <w:p w14:paraId="0000060E" w14:textId="77777777" w:rsidR="001875A0" w:rsidRDefault="00DC7652">
      <w:pPr>
        <w:numPr>
          <w:ilvl w:val="0"/>
          <w:numId w:val="2"/>
        </w:numPr>
        <w:pBdr>
          <w:top w:val="nil"/>
          <w:left w:val="nil"/>
          <w:bottom w:val="nil"/>
          <w:right w:val="nil"/>
          <w:between w:val="nil"/>
        </w:pBdr>
        <w:spacing w:before="0" w:after="0"/>
      </w:pPr>
      <w:r>
        <w:rPr>
          <w:color w:val="000000"/>
        </w:rPr>
        <w:t>If the CA Private Keys are not destroyed, CA operation SHALL be re-established, giving priority to the ability to generate Certificate status information within the CSS and CRL issuance schedule;</w:t>
      </w:r>
    </w:p>
    <w:p w14:paraId="0000060F" w14:textId="77777777" w:rsidR="001875A0" w:rsidRDefault="00DC7652">
      <w:pPr>
        <w:numPr>
          <w:ilvl w:val="0"/>
          <w:numId w:val="2"/>
        </w:numPr>
        <w:pBdr>
          <w:top w:val="nil"/>
          <w:left w:val="nil"/>
          <w:bottom w:val="nil"/>
          <w:right w:val="nil"/>
          <w:between w:val="nil"/>
        </w:pBdr>
        <w:spacing w:before="0" w:after="0"/>
      </w:pPr>
      <w:r>
        <w:rPr>
          <w:color w:val="000000"/>
        </w:rPr>
        <w:t xml:space="preserve">If the CA Private Keys are destroyed, re-establish CA operations as quickly as possible, giving priority to the generation of a new CA Key Pair; </w:t>
      </w:r>
    </w:p>
    <w:p w14:paraId="00000610" w14:textId="77777777" w:rsidR="001875A0" w:rsidRDefault="00DC7652">
      <w:pPr>
        <w:numPr>
          <w:ilvl w:val="0"/>
          <w:numId w:val="2"/>
        </w:numPr>
        <w:pBdr>
          <w:top w:val="nil"/>
          <w:left w:val="nil"/>
          <w:bottom w:val="nil"/>
          <w:right w:val="nil"/>
          <w:between w:val="nil"/>
        </w:pBdr>
        <w:spacing w:before="0" w:after="0"/>
      </w:pPr>
      <w:r>
        <w:rPr>
          <w:color w:val="000000"/>
        </w:rPr>
        <w:lastRenderedPageBreak/>
        <w:t>If the Integrity of the system cannot be restored, or if the Risk is deemed substantial, re-establish system Integrity before returning to operation;</w:t>
      </w:r>
    </w:p>
    <w:p w14:paraId="00000611" w14:textId="77777777" w:rsidR="001875A0" w:rsidRDefault="00DC7652">
      <w:pPr>
        <w:numPr>
          <w:ilvl w:val="0"/>
          <w:numId w:val="2"/>
        </w:numPr>
        <w:pBdr>
          <w:top w:val="nil"/>
          <w:left w:val="nil"/>
          <w:bottom w:val="nil"/>
          <w:right w:val="nil"/>
          <w:between w:val="nil"/>
        </w:pBdr>
        <w:spacing w:before="0" w:after="0"/>
      </w:pPr>
      <w:r>
        <w:rPr>
          <w:color w:val="000000"/>
        </w:rPr>
        <w:t xml:space="preserve">If a CA cannot issue a CRL prior to the time specified in the next update field of its currently valid CRL, then all CAs that have been issued Certificates by the CA SHALL be securely notified immediately. This will allow other CAs to protect their Subscribers’ interests as Relying Parties; </w:t>
      </w:r>
    </w:p>
    <w:p w14:paraId="00000612" w14:textId="77777777" w:rsidR="001875A0" w:rsidRDefault="00DC7652">
      <w:pPr>
        <w:numPr>
          <w:ilvl w:val="0"/>
          <w:numId w:val="2"/>
        </w:numPr>
        <w:pBdr>
          <w:top w:val="nil"/>
          <w:left w:val="nil"/>
          <w:bottom w:val="nil"/>
          <w:right w:val="nil"/>
          <w:between w:val="nil"/>
        </w:pBdr>
        <w:spacing w:before="0" w:after="0"/>
      </w:pPr>
      <w:r>
        <w:rPr>
          <w:color w:val="000000"/>
        </w:rPr>
        <w:t>If the CA cannot, within fifteen (15) minutes of corruption of computing resources, software, and/or data, correctly reflect the status of Certificates issued by the CA, then all CAs that have been issued Certificates by the CA SHALL be securely notified immediately. This will allow other CAs to protect their Subscribers’ interests as Relying Parties; and</w:t>
      </w:r>
    </w:p>
    <w:p w14:paraId="00000613" w14:textId="77777777" w:rsidR="001875A0" w:rsidRDefault="00DC7652" w:rsidP="005B596E">
      <w:pPr>
        <w:numPr>
          <w:ilvl w:val="0"/>
          <w:numId w:val="2"/>
        </w:numPr>
        <w:pBdr>
          <w:top w:val="nil"/>
          <w:left w:val="nil"/>
          <w:bottom w:val="nil"/>
          <w:right w:val="nil"/>
          <w:between w:val="nil"/>
        </w:pBdr>
        <w:spacing w:before="0" w:after="0"/>
        <w:ind w:left="806"/>
      </w:pPr>
      <w:r>
        <w:rPr>
          <w:color w:val="000000"/>
        </w:rPr>
        <w:t>If the ability to Revoke Certificates is inoperative or damaged, the CA SHALL re-establish Revocation capabilities as quickly as possible in accordance with procedures set forth in the respective CPS. If the CA’s Revocation capability cannot be established in the time-frame specified in the CPS, the CA SHALL determine whether to request Revocation of its Certificate(s). If the CA is the PCA, the CA SHALL determine whether to notify all Subscribers using the CA as a Trust Anchor to delete the Trust Anchor.</w:t>
      </w:r>
    </w:p>
    <w:p w14:paraId="00000614" w14:textId="77777777" w:rsidR="001875A0" w:rsidRDefault="00DC7652" w:rsidP="000B7AE8">
      <w:pPr>
        <w:pStyle w:val="HeadingNumbered03"/>
      </w:pPr>
      <w:bookmarkStart w:id="262" w:name="_Ref150897455"/>
      <w:bookmarkStart w:id="263" w:name="_Toc170313683"/>
      <w:r>
        <w:t>Entity (CA) Private Key Compromise Procedures</w:t>
      </w:r>
      <w:bookmarkEnd w:id="262"/>
      <w:bookmarkEnd w:id="263"/>
    </w:p>
    <w:p w14:paraId="00000615" w14:textId="77777777" w:rsidR="001875A0" w:rsidRDefault="00DC7652">
      <w:pPr>
        <w:pBdr>
          <w:top w:val="nil"/>
          <w:left w:val="nil"/>
          <w:bottom w:val="nil"/>
          <w:right w:val="nil"/>
          <w:between w:val="nil"/>
        </w:pBdr>
        <w:rPr>
          <w:color w:val="000000"/>
        </w:rPr>
      </w:pPr>
      <w:r>
        <w:rPr>
          <w:color w:val="000000"/>
        </w:rPr>
        <w:t>If a CA’s Private Keys are Compromised, lost, or suspected of Compromise, the CA SHALL:</w:t>
      </w:r>
    </w:p>
    <w:p w14:paraId="00000616" w14:textId="77777777" w:rsidR="001875A0" w:rsidRDefault="00DC7652" w:rsidP="005B596E">
      <w:pPr>
        <w:numPr>
          <w:ilvl w:val="0"/>
          <w:numId w:val="2"/>
        </w:numPr>
        <w:pBdr>
          <w:top w:val="nil"/>
          <w:left w:val="nil"/>
          <w:bottom w:val="nil"/>
          <w:right w:val="nil"/>
          <w:between w:val="nil"/>
        </w:pBdr>
        <w:spacing w:before="0" w:after="0"/>
        <w:ind w:left="806"/>
      </w:pPr>
      <w:r>
        <w:rPr>
          <w:color w:val="000000"/>
        </w:rPr>
        <w:t>Notify the MA, PA and (if applicable) ICA PA immediately;</w:t>
      </w:r>
    </w:p>
    <w:p w14:paraId="00000617" w14:textId="77777777" w:rsidR="001875A0" w:rsidRDefault="00DC7652">
      <w:pPr>
        <w:numPr>
          <w:ilvl w:val="0"/>
          <w:numId w:val="2"/>
        </w:numPr>
        <w:pBdr>
          <w:top w:val="nil"/>
          <w:left w:val="nil"/>
          <w:bottom w:val="nil"/>
          <w:right w:val="nil"/>
          <w:between w:val="nil"/>
        </w:pBdr>
        <w:spacing w:before="0" w:after="0"/>
      </w:pPr>
      <w:r>
        <w:rPr>
          <w:color w:val="000000"/>
        </w:rPr>
        <w:t>Generate new keys;</w:t>
      </w:r>
    </w:p>
    <w:p w14:paraId="00000618" w14:textId="77777777" w:rsidR="001875A0" w:rsidRDefault="00DC7652">
      <w:pPr>
        <w:numPr>
          <w:ilvl w:val="0"/>
          <w:numId w:val="2"/>
        </w:numPr>
        <w:pBdr>
          <w:top w:val="nil"/>
          <w:left w:val="nil"/>
          <w:bottom w:val="nil"/>
          <w:right w:val="nil"/>
          <w:between w:val="nil"/>
        </w:pBdr>
        <w:spacing w:before="0" w:after="0"/>
      </w:pPr>
      <w:r>
        <w:rPr>
          <w:color w:val="000000"/>
        </w:rPr>
        <w:t xml:space="preserve">If the CA can obtain accurate information on the Certificates it has issued and that are still valid (i.e., not expired or Revoked), the CA MAY re-issue (i.e., Renew) those Certificates with the </w:t>
      </w:r>
      <w:r>
        <w:rPr>
          <w:i/>
          <w:color w:val="000000"/>
        </w:rPr>
        <w:t>notAfter</w:t>
      </w:r>
      <w:r>
        <w:rPr>
          <w:color w:val="000000"/>
        </w:rPr>
        <w:t xml:space="preserve"> date in the Certificates remaining the same as in original Certificates; and</w:t>
      </w:r>
    </w:p>
    <w:p w14:paraId="00000619" w14:textId="77777777" w:rsidR="001875A0" w:rsidRDefault="00DC7652">
      <w:pPr>
        <w:numPr>
          <w:ilvl w:val="0"/>
          <w:numId w:val="2"/>
        </w:numPr>
        <w:pBdr>
          <w:top w:val="nil"/>
          <w:left w:val="nil"/>
          <w:bottom w:val="nil"/>
          <w:right w:val="nil"/>
          <w:between w:val="nil"/>
        </w:pBdr>
        <w:spacing w:before="0" w:after="0"/>
      </w:pPr>
      <w:r>
        <w:rPr>
          <w:color w:val="000000"/>
        </w:rPr>
        <w:t>If the CA is the PCA, it SHALL provide all Subscribers with the new Trust Anchor using secure means.</w:t>
      </w:r>
    </w:p>
    <w:p w14:paraId="0000061A" w14:textId="77777777" w:rsidR="001875A0" w:rsidRDefault="00DC7652">
      <w:pPr>
        <w:pBdr>
          <w:top w:val="nil"/>
          <w:left w:val="nil"/>
          <w:bottom w:val="nil"/>
          <w:right w:val="nil"/>
          <w:between w:val="nil"/>
        </w:pBdr>
        <w:rPr>
          <w:i/>
          <w:color w:val="76923C"/>
        </w:rPr>
      </w:pPr>
      <w:r>
        <w:rPr>
          <w:color w:val="000000"/>
        </w:rPr>
        <w:t>The CPS SHALL specify the maximum time during which these procedures MUST be completed.</w:t>
      </w:r>
    </w:p>
    <w:p w14:paraId="0000061B" w14:textId="77777777" w:rsidR="001875A0" w:rsidRDefault="00DC7652" w:rsidP="000B7AE8">
      <w:pPr>
        <w:pStyle w:val="HeadingNumbered04"/>
      </w:pPr>
      <w:bookmarkStart w:id="264" w:name="_Toc170313684"/>
      <w:r>
        <w:t>PCA Compromise Procedures</w:t>
      </w:r>
      <w:bookmarkEnd w:id="264"/>
    </w:p>
    <w:p w14:paraId="0000061C" w14:textId="77777777" w:rsidR="001875A0" w:rsidRDefault="00DC7652">
      <w:pPr>
        <w:pBdr>
          <w:top w:val="nil"/>
          <w:left w:val="nil"/>
          <w:bottom w:val="nil"/>
          <w:right w:val="nil"/>
          <w:between w:val="nil"/>
        </w:pBdr>
        <w:rPr>
          <w:i/>
          <w:color w:val="76923C"/>
        </w:rPr>
      </w:pPr>
      <w:r>
        <w:rPr>
          <w:color w:val="000000"/>
        </w:rPr>
        <w:t xml:space="preserve">In the case of the PCA Compromise, the CA SHALL notify the MA, PA, Relying Parties, and any cross-certified PKIs, of the PCA Compromise so that they MAY Revoke any Cross-Certificates issued to the PCA or any ICAs and notify all Subscribers and Relying Parties to remove the trusted self-signed Certificate from their trust stores. Notification SHALL be made in an Authenticated and trusted manner. Initiation of notification to the MA and PA and any cross-certified PKIs SHALL be made at the earliest feasible time, which SHALL NOT be longer than the time specified in the CPS, beyond the determination of Compromise or loss unless otherwise required by law enforcement. Initiation of notification to Relying Parties and Subscribers MAY be made after mediations are in place to ensure continued operation of applications and services. If </w:t>
      </w:r>
      <w:r>
        <w:rPr>
          <w:color w:val="000000"/>
        </w:rPr>
        <w:lastRenderedPageBreak/>
        <w:t>the cause of the Compromise can be adequately addressed, and it is determined that the PKI can be securely re-established, the CA SHALL then generate a new PCA Certificate, solicit requests and issue new ICA Certificates, securely distribute the new PCA Certificate, and re-establish any Cross-Certificates.</w:t>
      </w:r>
    </w:p>
    <w:p w14:paraId="0000061D" w14:textId="77777777" w:rsidR="001875A0" w:rsidRDefault="00DC7652" w:rsidP="000B7AE8">
      <w:pPr>
        <w:pStyle w:val="HeadingNumbered04"/>
      </w:pPr>
      <w:bookmarkStart w:id="265" w:name="_Ref150897500"/>
      <w:bookmarkStart w:id="266" w:name="_Toc170313685"/>
      <w:r>
        <w:t>Intermediate CA Compromise Procedures</w:t>
      </w:r>
      <w:bookmarkEnd w:id="265"/>
      <w:bookmarkEnd w:id="266"/>
    </w:p>
    <w:p w14:paraId="0000061E" w14:textId="77777777" w:rsidR="001875A0" w:rsidRDefault="00DC7652">
      <w:pPr>
        <w:pBdr>
          <w:top w:val="nil"/>
          <w:left w:val="nil"/>
          <w:bottom w:val="nil"/>
          <w:right w:val="nil"/>
          <w:between w:val="nil"/>
        </w:pBdr>
        <w:rPr>
          <w:color w:val="000000"/>
        </w:rPr>
      </w:pPr>
      <w:bookmarkStart w:id="267" w:name="_heading=h.3hej1je" w:colFirst="0" w:colLast="0"/>
      <w:bookmarkEnd w:id="267"/>
      <w:r>
        <w:rPr>
          <w:color w:val="000000"/>
        </w:rPr>
        <w:t>In the event of an ICA key Compromise, the issuing CA SHALL notify the MA, PA, ICA PA (if applicable), and any lower level ICAs. The issuing CA SHALL Revoke the Compromised CA’s Certificate, and the Revocation information SHALL be published immediately in the most expedient, Authenticated, and trusted manner after the notification. The Compromised CA SHALL also investigate and report to the MA, PA, ICA PA (if applicable) and any lower level ICAs what caused the Compromise or loss, and what measures have been taken to preclude recurrence. If the cause of the Compromise can be adequately addressed and it is determined that the CA can be securely re-established, then, the CA SHALL be re-established. Upon re-establishment of the CA, new Subscriber Certificates SHALL be requested and issued.</w:t>
      </w:r>
    </w:p>
    <w:p w14:paraId="0000061F" w14:textId="3F58FFAC" w:rsidR="001875A0" w:rsidRDefault="00DC7652">
      <w:pPr>
        <w:pBdr>
          <w:top w:val="nil"/>
          <w:left w:val="nil"/>
          <w:bottom w:val="nil"/>
          <w:right w:val="nil"/>
          <w:between w:val="nil"/>
        </w:pBdr>
        <w:rPr>
          <w:color w:val="000000"/>
        </w:rPr>
      </w:pPr>
      <w:r>
        <w:rPr>
          <w:color w:val="000000"/>
        </w:rPr>
        <w:t xml:space="preserve">For ICAs, when a Subscriber Certificate is Revoked because of Compromise, suspected Compromise, or loss of the Private Key, a Revocation notice as specified in Section </w:t>
      </w:r>
      <w:r w:rsidR="00690D4B">
        <w:rPr>
          <w:color w:val="000000"/>
        </w:rPr>
        <w:fldChar w:fldCharType="begin"/>
      </w:r>
      <w:r w:rsidR="00690D4B">
        <w:rPr>
          <w:color w:val="000000"/>
        </w:rPr>
        <w:instrText xml:space="preserve"> REF _Ref150897472 \r \h </w:instrText>
      </w:r>
      <w:r w:rsidR="00690D4B">
        <w:rPr>
          <w:color w:val="000000"/>
        </w:rPr>
      </w:r>
      <w:r w:rsidR="00690D4B">
        <w:rPr>
          <w:color w:val="000000"/>
        </w:rPr>
        <w:fldChar w:fldCharType="separate"/>
      </w:r>
      <w:r w:rsidR="0008601A">
        <w:rPr>
          <w:color w:val="000000"/>
        </w:rPr>
        <w:t>4.9</w:t>
      </w:r>
      <w:r w:rsidR="00690D4B">
        <w:rPr>
          <w:color w:val="000000"/>
        </w:rPr>
        <w:fldChar w:fldCharType="end"/>
      </w:r>
      <w:r>
        <w:rPr>
          <w:color w:val="000000"/>
        </w:rPr>
        <w:t>, SHALL be published at the earliest feasible time by the supporting CA after notification.</w:t>
      </w:r>
    </w:p>
    <w:p w14:paraId="00000620" w14:textId="77777777" w:rsidR="001875A0" w:rsidRDefault="00DC7652" w:rsidP="000B7AE8">
      <w:pPr>
        <w:pStyle w:val="HeadingNumbered04"/>
      </w:pPr>
      <w:bookmarkStart w:id="268" w:name="_Toc170313686"/>
      <w:r>
        <w:t>CSS Compromise Procedures</w:t>
      </w:r>
      <w:bookmarkEnd w:id="268"/>
    </w:p>
    <w:p w14:paraId="00000621" w14:textId="77777777" w:rsidR="001875A0" w:rsidRDefault="00DC7652">
      <w:pPr>
        <w:pBdr>
          <w:top w:val="nil"/>
          <w:left w:val="nil"/>
          <w:bottom w:val="nil"/>
          <w:right w:val="nil"/>
          <w:between w:val="nil"/>
        </w:pBdr>
        <w:rPr>
          <w:i/>
          <w:color w:val="76923C"/>
        </w:rPr>
      </w:pPr>
      <w:r>
        <w:rPr>
          <w:color w:val="000000"/>
        </w:rPr>
        <w:t>In case of a CSS key Compromise, the CA that issued the CSS a Certificate SHALL Revoke that Certificate, and the Revocation information SHALL be published immediately in the most expedient, Authenticated, and trusted manner. The CSS SHALL subsequently be Re-Keyed. If the CSS is self-signed and the CSS Certificate expiration is more than twenty-four (24) hours away, the CA SHALL immediately notify the MA, PA, Relying Parties, and any cross-certified PKIs of the CSS Compromise so that they can notify all Subscribers and Relying Parties to remove trust in the CSS Certificate from each Relying Party application, and install the Re-Keyed Certificate.</w:t>
      </w:r>
    </w:p>
    <w:p w14:paraId="00000622" w14:textId="77777777" w:rsidR="001875A0" w:rsidRDefault="00DC7652" w:rsidP="000B7AE8">
      <w:pPr>
        <w:pStyle w:val="HeadingNumbered04"/>
      </w:pPr>
      <w:bookmarkStart w:id="269" w:name="_Toc170313687"/>
      <w:r>
        <w:t>RA Compromise Procedures</w:t>
      </w:r>
      <w:bookmarkEnd w:id="269"/>
    </w:p>
    <w:p w14:paraId="00000623" w14:textId="64F0A53D" w:rsidR="001875A0" w:rsidRDefault="00DC7652">
      <w:pPr>
        <w:pBdr>
          <w:top w:val="nil"/>
          <w:left w:val="nil"/>
          <w:bottom w:val="nil"/>
          <w:right w:val="nil"/>
          <w:between w:val="nil"/>
        </w:pBdr>
        <w:rPr>
          <w:i/>
          <w:color w:val="76923C"/>
        </w:rPr>
      </w:pPr>
      <w:r>
        <w:rPr>
          <w:color w:val="000000"/>
        </w:rPr>
        <w:t xml:space="preserve">In case of a RA Compromise, the CA SHALL disable the RA. In the case that a RA’s key is Compromised, the CA that issued the RA Certificate SHALL Revoke it, and the Revocation information SHALL be published in the most expedient, Authenticated, and trusted manner. The Compromise SHALL be investigated by the CA in order to determine the actual or potential date and scope of the RA Compromise. All Certificates approved by that RA since the date of actual or potential RA Compromise SHALL be Revoked. In the event that the scope is indeterminate, then the CA Compromise procedures in Section </w:t>
      </w:r>
      <w:r w:rsidR="00690D4B">
        <w:rPr>
          <w:color w:val="000000"/>
        </w:rPr>
        <w:fldChar w:fldCharType="begin"/>
      </w:r>
      <w:r w:rsidR="00690D4B">
        <w:rPr>
          <w:color w:val="000000"/>
        </w:rPr>
        <w:instrText xml:space="preserve"> REF _Ref150897500 \r \h </w:instrText>
      </w:r>
      <w:r w:rsidR="00690D4B">
        <w:rPr>
          <w:color w:val="000000"/>
        </w:rPr>
      </w:r>
      <w:r w:rsidR="00690D4B">
        <w:rPr>
          <w:color w:val="000000"/>
        </w:rPr>
        <w:fldChar w:fldCharType="separate"/>
      </w:r>
      <w:r w:rsidR="0008601A">
        <w:rPr>
          <w:color w:val="000000"/>
        </w:rPr>
        <w:t>5.7.3.2</w:t>
      </w:r>
      <w:r w:rsidR="00690D4B">
        <w:rPr>
          <w:color w:val="000000"/>
        </w:rPr>
        <w:fldChar w:fldCharType="end"/>
      </w:r>
      <w:r>
        <w:rPr>
          <w:color w:val="000000"/>
        </w:rPr>
        <w:t xml:space="preserve"> SHALL be followed.</w:t>
      </w:r>
    </w:p>
    <w:p w14:paraId="00000624" w14:textId="77777777" w:rsidR="001875A0" w:rsidRDefault="00DC7652" w:rsidP="000B7AE8">
      <w:pPr>
        <w:pStyle w:val="HeadingNumbered03"/>
      </w:pPr>
      <w:bookmarkStart w:id="270" w:name="_Toc170313688"/>
      <w:r>
        <w:t>Business Continuity Capabilities after a Disaster</w:t>
      </w:r>
      <w:bookmarkEnd w:id="270"/>
    </w:p>
    <w:p w14:paraId="00000625" w14:textId="77777777" w:rsidR="001875A0" w:rsidRDefault="00DC7652">
      <w:pPr>
        <w:pBdr>
          <w:top w:val="nil"/>
          <w:left w:val="nil"/>
          <w:bottom w:val="nil"/>
          <w:right w:val="nil"/>
          <w:between w:val="nil"/>
        </w:pBdr>
        <w:rPr>
          <w:rFonts w:ascii="Quattrocento Sans" w:eastAsia="Quattrocento Sans" w:hAnsi="Quattrocento Sans" w:cs="Quattrocento Sans"/>
          <w:color w:val="000000"/>
          <w:sz w:val="21"/>
          <w:szCs w:val="21"/>
        </w:rPr>
      </w:pPr>
      <w:r>
        <w:rPr>
          <w:color w:val="000000"/>
        </w:rPr>
        <w:t xml:space="preserve">The CA and RA SHALL develop, test, and maintain a DRP designed to mitigate the effects of any kind of natural or man-made disaster. The DRP SHALL identify conditions for activating the recovery and what constitutes an acceptable system outage and </w:t>
      </w:r>
      <w:r>
        <w:rPr>
          <w:color w:val="000000"/>
        </w:rPr>
        <w:lastRenderedPageBreak/>
        <w:t>recovery time for the restoration of Information Systems services and key business functions within a defined recovery time. The CA SHALL provide an alternate secure facility that conforms to all the provisions of the present document for resumption of the CA following any CA service interruption.</w:t>
      </w:r>
    </w:p>
    <w:p w14:paraId="00000626" w14:textId="77777777" w:rsidR="001875A0" w:rsidRDefault="00DC7652">
      <w:pPr>
        <w:pBdr>
          <w:top w:val="nil"/>
          <w:left w:val="nil"/>
          <w:bottom w:val="nil"/>
          <w:right w:val="nil"/>
          <w:between w:val="nil"/>
        </w:pBdr>
        <w:rPr>
          <w:rFonts w:ascii="Quattrocento Sans" w:eastAsia="Quattrocento Sans" w:hAnsi="Quattrocento Sans" w:cs="Quattrocento Sans"/>
          <w:color w:val="000000"/>
          <w:sz w:val="21"/>
          <w:szCs w:val="21"/>
        </w:rPr>
      </w:pPr>
      <w:r>
        <w:rPr>
          <w:color w:val="000000"/>
        </w:rPr>
        <w:t xml:space="preserve">CAs SHALL have the capability of restoring or recovering essential operations within twenty-four (24) hours following a disaster with, at a minimum, support for the following functions: </w:t>
      </w:r>
    </w:p>
    <w:p w14:paraId="00000627" w14:textId="77777777" w:rsidR="001875A0" w:rsidRDefault="00DC7652">
      <w:pPr>
        <w:numPr>
          <w:ilvl w:val="0"/>
          <w:numId w:val="2"/>
        </w:numPr>
        <w:pBdr>
          <w:top w:val="nil"/>
          <w:left w:val="nil"/>
          <w:bottom w:val="nil"/>
          <w:right w:val="nil"/>
          <w:between w:val="nil"/>
        </w:pBdr>
        <w:spacing w:before="0" w:after="0"/>
        <w:rPr>
          <w:rFonts w:ascii="Quattrocento Sans" w:eastAsia="Quattrocento Sans" w:hAnsi="Quattrocento Sans" w:cs="Quattrocento Sans"/>
          <w:color w:val="000000"/>
          <w:sz w:val="21"/>
          <w:szCs w:val="21"/>
        </w:rPr>
      </w:pPr>
      <w:r>
        <w:rPr>
          <w:color w:val="000000"/>
        </w:rPr>
        <w:t>Certificate issuance;</w:t>
      </w:r>
      <w:r>
        <w:rPr>
          <w:rFonts w:ascii="Quattrocento Sans" w:eastAsia="Quattrocento Sans" w:hAnsi="Quattrocento Sans" w:cs="Quattrocento Sans"/>
          <w:color w:val="000000"/>
          <w:sz w:val="21"/>
          <w:szCs w:val="21"/>
        </w:rPr>
        <w:t xml:space="preserve"> </w:t>
      </w:r>
    </w:p>
    <w:p w14:paraId="00000628" w14:textId="77777777" w:rsidR="001875A0" w:rsidRDefault="00DC7652">
      <w:pPr>
        <w:numPr>
          <w:ilvl w:val="0"/>
          <w:numId w:val="2"/>
        </w:numPr>
        <w:pBdr>
          <w:top w:val="nil"/>
          <w:left w:val="nil"/>
          <w:bottom w:val="nil"/>
          <w:right w:val="nil"/>
          <w:between w:val="nil"/>
        </w:pBdr>
        <w:spacing w:before="0" w:after="0"/>
        <w:rPr>
          <w:rFonts w:ascii="Quattrocento Sans" w:eastAsia="Quattrocento Sans" w:hAnsi="Quattrocento Sans" w:cs="Quattrocento Sans"/>
          <w:color w:val="000000"/>
          <w:sz w:val="21"/>
          <w:szCs w:val="21"/>
        </w:rPr>
      </w:pPr>
      <w:r>
        <w:rPr>
          <w:color w:val="000000"/>
        </w:rPr>
        <w:t xml:space="preserve">Certificate Revocation; </w:t>
      </w:r>
    </w:p>
    <w:p w14:paraId="00000629" w14:textId="77777777" w:rsidR="001875A0" w:rsidRDefault="00DC7652">
      <w:pPr>
        <w:numPr>
          <w:ilvl w:val="0"/>
          <w:numId w:val="2"/>
        </w:numPr>
        <w:pBdr>
          <w:top w:val="nil"/>
          <w:left w:val="nil"/>
          <w:bottom w:val="nil"/>
          <w:right w:val="nil"/>
          <w:between w:val="nil"/>
        </w:pBdr>
        <w:spacing w:before="0" w:after="0"/>
        <w:rPr>
          <w:rFonts w:ascii="Quattrocento Sans" w:eastAsia="Quattrocento Sans" w:hAnsi="Quattrocento Sans" w:cs="Quattrocento Sans"/>
          <w:color w:val="000000"/>
          <w:sz w:val="21"/>
          <w:szCs w:val="21"/>
        </w:rPr>
      </w:pPr>
      <w:r>
        <w:rPr>
          <w:color w:val="000000"/>
        </w:rPr>
        <w:t>Publication of Revocation information; and</w:t>
      </w:r>
    </w:p>
    <w:p w14:paraId="0000062A" w14:textId="77777777" w:rsidR="001875A0" w:rsidRDefault="00DC7652">
      <w:pPr>
        <w:numPr>
          <w:ilvl w:val="0"/>
          <w:numId w:val="2"/>
        </w:numPr>
        <w:pBdr>
          <w:top w:val="nil"/>
          <w:left w:val="nil"/>
          <w:bottom w:val="nil"/>
          <w:right w:val="nil"/>
          <w:between w:val="nil"/>
        </w:pBdr>
        <w:spacing w:before="0" w:after="0"/>
      </w:pPr>
      <w:r>
        <w:rPr>
          <w:color w:val="000000"/>
        </w:rPr>
        <w:t>CA Private Key Compromise.</w:t>
      </w:r>
      <w:r>
        <w:rPr>
          <w:rFonts w:ascii="Quattrocento Sans" w:eastAsia="Quattrocento Sans" w:hAnsi="Quattrocento Sans" w:cs="Quattrocento Sans"/>
          <w:color w:val="000000"/>
          <w:sz w:val="21"/>
          <w:szCs w:val="21"/>
        </w:rPr>
        <w:t xml:space="preserve"> </w:t>
      </w:r>
    </w:p>
    <w:p w14:paraId="0000062B" w14:textId="77777777" w:rsidR="001875A0" w:rsidRDefault="00DC7652">
      <w:pPr>
        <w:pBdr>
          <w:top w:val="nil"/>
          <w:left w:val="nil"/>
          <w:bottom w:val="nil"/>
          <w:right w:val="nil"/>
          <w:between w:val="nil"/>
        </w:pBdr>
        <w:rPr>
          <w:color w:val="000000"/>
        </w:rPr>
      </w:pPr>
      <w:r>
        <w:rPr>
          <w:color w:val="000000"/>
        </w:rPr>
        <w:t>The disaster recovery equipment SHALL have physical security protections comparable to the production CA system.</w:t>
      </w:r>
    </w:p>
    <w:p w14:paraId="0000062C" w14:textId="77777777" w:rsidR="001875A0" w:rsidRDefault="00DC7652">
      <w:pPr>
        <w:pBdr>
          <w:top w:val="nil"/>
          <w:left w:val="nil"/>
          <w:bottom w:val="nil"/>
          <w:right w:val="nil"/>
          <w:between w:val="nil"/>
        </w:pBdr>
        <w:rPr>
          <w:color w:val="000000"/>
        </w:rPr>
      </w:pPr>
      <w:r>
        <w:rPr>
          <w:color w:val="000000"/>
        </w:rPr>
        <w:t>The CA SHALL have the ability to fully test its abilities under this section. The CPS SHALL specify a minimum time period where this capability SHALL be demonstrated.</w:t>
      </w:r>
    </w:p>
    <w:p w14:paraId="0000062D" w14:textId="77777777" w:rsidR="001875A0" w:rsidRDefault="00DC7652" w:rsidP="000554ED">
      <w:pPr>
        <w:pStyle w:val="HeadingNumbered02"/>
      </w:pPr>
      <w:bookmarkStart w:id="271" w:name="_Toc170313689"/>
      <w:r>
        <w:t>CA or RA Termination</w:t>
      </w:r>
      <w:bookmarkEnd w:id="271"/>
    </w:p>
    <w:p w14:paraId="0000062E" w14:textId="77777777" w:rsidR="001875A0" w:rsidRDefault="00DC7652">
      <w:pPr>
        <w:pBdr>
          <w:top w:val="nil"/>
          <w:left w:val="nil"/>
          <w:bottom w:val="nil"/>
          <w:right w:val="nil"/>
          <w:between w:val="nil"/>
        </w:pBdr>
        <w:rPr>
          <w:color w:val="000000"/>
        </w:rPr>
      </w:pPr>
      <w:r>
        <w:rPr>
          <w:color w:val="000000"/>
        </w:rPr>
        <w:t>When a CA operating under this CP terminates operations before all Certificates have expired, entities SHALL be given as much advance notice as circumstances permit.</w:t>
      </w:r>
    </w:p>
    <w:p w14:paraId="0000062F" w14:textId="77777777" w:rsidR="001875A0" w:rsidRDefault="00DC7652">
      <w:pPr>
        <w:pBdr>
          <w:top w:val="nil"/>
          <w:left w:val="nil"/>
          <w:bottom w:val="nil"/>
          <w:right w:val="nil"/>
          <w:between w:val="nil"/>
        </w:pBdr>
        <w:rPr>
          <w:color w:val="000000"/>
        </w:rPr>
      </w:pPr>
      <w:r>
        <w:rPr>
          <w:color w:val="000000"/>
        </w:rPr>
        <w:t>Prior to CA termination, and in coordination with the MA, the CA SHALL:</w:t>
      </w:r>
    </w:p>
    <w:p w14:paraId="00000630" w14:textId="77777777" w:rsidR="001875A0" w:rsidRDefault="00DC7652" w:rsidP="005B596E">
      <w:pPr>
        <w:numPr>
          <w:ilvl w:val="0"/>
          <w:numId w:val="2"/>
        </w:numPr>
        <w:pBdr>
          <w:top w:val="nil"/>
          <w:left w:val="nil"/>
          <w:bottom w:val="nil"/>
          <w:right w:val="nil"/>
          <w:between w:val="nil"/>
        </w:pBdr>
        <w:spacing w:before="0" w:after="0"/>
        <w:ind w:left="806"/>
      </w:pPr>
      <w:r>
        <w:rPr>
          <w:color w:val="000000"/>
        </w:rPr>
        <w:t>Provide notice to all cross-certified CAs and request Revocation of all Certificates issued to it;</w:t>
      </w:r>
    </w:p>
    <w:p w14:paraId="00000631" w14:textId="77777777" w:rsidR="001875A0" w:rsidRDefault="00DC7652">
      <w:pPr>
        <w:numPr>
          <w:ilvl w:val="0"/>
          <w:numId w:val="2"/>
        </w:numPr>
        <w:pBdr>
          <w:top w:val="nil"/>
          <w:left w:val="nil"/>
          <w:bottom w:val="nil"/>
          <w:right w:val="nil"/>
          <w:between w:val="nil"/>
        </w:pBdr>
        <w:spacing w:before="0" w:after="0"/>
      </w:pPr>
      <w:r>
        <w:rPr>
          <w:color w:val="000000"/>
        </w:rPr>
        <w:t>Issue a CRL revoking all unexpired Certificates prior to termination. This CRL SHALL be available until all Certificates issued by the CA expire;</w:t>
      </w:r>
    </w:p>
    <w:p w14:paraId="00000632" w14:textId="77777777" w:rsidR="001875A0" w:rsidRDefault="00DC7652">
      <w:pPr>
        <w:numPr>
          <w:ilvl w:val="0"/>
          <w:numId w:val="2"/>
        </w:numPr>
        <w:pBdr>
          <w:top w:val="nil"/>
          <w:left w:val="nil"/>
          <w:bottom w:val="nil"/>
          <w:right w:val="nil"/>
          <w:between w:val="nil"/>
        </w:pBdr>
        <w:spacing w:before="0" w:after="0"/>
      </w:pPr>
      <w:r>
        <w:rPr>
          <w:color w:val="000000"/>
        </w:rPr>
        <w:t>Archive all Audit logs and other Records prior to termination;</w:t>
      </w:r>
    </w:p>
    <w:p w14:paraId="00000633" w14:textId="77777777" w:rsidR="001875A0" w:rsidRDefault="00DC7652">
      <w:pPr>
        <w:numPr>
          <w:ilvl w:val="0"/>
          <w:numId w:val="2"/>
        </w:numPr>
        <w:pBdr>
          <w:top w:val="nil"/>
          <w:left w:val="nil"/>
          <w:bottom w:val="nil"/>
          <w:right w:val="nil"/>
          <w:between w:val="nil"/>
        </w:pBdr>
        <w:spacing w:before="0" w:after="0"/>
      </w:pPr>
      <w:r>
        <w:rPr>
          <w:color w:val="000000"/>
        </w:rPr>
        <w:t>Destroy all Private Keys upon termination;</w:t>
      </w:r>
    </w:p>
    <w:p w14:paraId="00000634" w14:textId="77777777" w:rsidR="001875A0" w:rsidRDefault="00DC7652">
      <w:pPr>
        <w:numPr>
          <w:ilvl w:val="0"/>
          <w:numId w:val="2"/>
        </w:numPr>
        <w:pBdr>
          <w:top w:val="nil"/>
          <w:left w:val="nil"/>
          <w:bottom w:val="nil"/>
          <w:right w:val="nil"/>
          <w:between w:val="nil"/>
        </w:pBdr>
        <w:spacing w:before="0" w:after="0"/>
      </w:pPr>
      <w:r>
        <w:rPr>
          <w:color w:val="000000"/>
        </w:rPr>
        <w:t>Archive Records SHALL be transferred to an appropriate authority specified in the CPS; and</w:t>
      </w:r>
    </w:p>
    <w:p w14:paraId="00000635" w14:textId="77777777" w:rsidR="001875A0" w:rsidRDefault="00DC7652">
      <w:pPr>
        <w:numPr>
          <w:ilvl w:val="0"/>
          <w:numId w:val="2"/>
        </w:numPr>
        <w:pBdr>
          <w:top w:val="nil"/>
          <w:left w:val="nil"/>
          <w:bottom w:val="nil"/>
          <w:right w:val="nil"/>
          <w:between w:val="nil"/>
        </w:pBdr>
        <w:spacing w:before="0" w:after="0"/>
      </w:pPr>
      <w:r>
        <w:rPr>
          <w:color w:val="000000"/>
        </w:rPr>
        <w:t>If the PCA is terminated, use secure means to notify the Subscribers to delete all Trust Anchors representing the terminated CA.</w:t>
      </w:r>
    </w:p>
    <w:p w14:paraId="00000636" w14:textId="77777777" w:rsidR="001875A0" w:rsidRDefault="00DC7652">
      <w:pPr>
        <w:keepNext/>
        <w:pBdr>
          <w:top w:val="nil"/>
          <w:left w:val="nil"/>
          <w:bottom w:val="nil"/>
          <w:right w:val="nil"/>
          <w:between w:val="nil"/>
        </w:pBdr>
        <w:rPr>
          <w:color w:val="000000"/>
        </w:rPr>
      </w:pPr>
      <w:r>
        <w:rPr>
          <w:color w:val="000000"/>
        </w:rPr>
        <w:t xml:space="preserve">Before terminating RA activities, the RA SHALL: </w:t>
      </w:r>
    </w:p>
    <w:p w14:paraId="00000637" w14:textId="77777777" w:rsidR="001875A0" w:rsidRDefault="00DC7652">
      <w:pPr>
        <w:numPr>
          <w:ilvl w:val="0"/>
          <w:numId w:val="2"/>
        </w:numPr>
        <w:pBdr>
          <w:top w:val="nil"/>
          <w:left w:val="nil"/>
          <w:bottom w:val="nil"/>
          <w:right w:val="nil"/>
          <w:between w:val="nil"/>
        </w:pBdr>
        <w:spacing w:before="0" w:after="0"/>
      </w:pPr>
      <w:r>
        <w:rPr>
          <w:color w:val="000000"/>
        </w:rPr>
        <w:t xml:space="preserve">Provide notice and information about the termination by sending notice by email to Subscribers, Relying Parties, and cross-certifying entities and by posting such information on its web site; and </w:t>
      </w:r>
    </w:p>
    <w:p w14:paraId="00000638" w14:textId="77777777" w:rsidR="001875A0" w:rsidRPr="007F080C" w:rsidRDefault="00DC7652">
      <w:pPr>
        <w:numPr>
          <w:ilvl w:val="0"/>
          <w:numId w:val="2"/>
        </w:numPr>
        <w:pBdr>
          <w:top w:val="nil"/>
          <w:left w:val="nil"/>
          <w:bottom w:val="nil"/>
          <w:right w:val="nil"/>
          <w:between w:val="nil"/>
        </w:pBdr>
        <w:spacing w:before="0" w:after="0"/>
      </w:pPr>
      <w:r>
        <w:rPr>
          <w:color w:val="000000"/>
        </w:rPr>
        <w:t xml:space="preserve">Transfer all responsibilities to a successor designated by the MA. </w:t>
      </w:r>
    </w:p>
    <w:p w14:paraId="00000639" w14:textId="77777777" w:rsidR="001875A0" w:rsidRDefault="00DC7652" w:rsidP="000B7AE8">
      <w:pPr>
        <w:pStyle w:val="HeadingNumbered01"/>
      </w:pPr>
      <w:bookmarkStart w:id="272" w:name="_Ref150896327"/>
      <w:bookmarkStart w:id="273" w:name="_Toc170313690"/>
      <w:r>
        <w:lastRenderedPageBreak/>
        <w:t>Technical Security Controls</w:t>
      </w:r>
      <w:bookmarkEnd w:id="272"/>
      <w:bookmarkEnd w:id="273"/>
    </w:p>
    <w:p w14:paraId="0000063A" w14:textId="77777777" w:rsidR="001875A0" w:rsidRDefault="00DC7652" w:rsidP="000554ED">
      <w:pPr>
        <w:pStyle w:val="HeadingNumbered02"/>
      </w:pPr>
      <w:bookmarkStart w:id="274" w:name="_Toc170313691"/>
      <w:r>
        <w:t>Key Pair Generation and Installation</w:t>
      </w:r>
      <w:bookmarkEnd w:id="274"/>
    </w:p>
    <w:p w14:paraId="0000063B" w14:textId="77777777" w:rsidR="001875A0" w:rsidRDefault="00DC7652" w:rsidP="000B7AE8">
      <w:pPr>
        <w:pStyle w:val="HeadingNumbered03"/>
      </w:pPr>
      <w:bookmarkStart w:id="275" w:name="_Ref150897543"/>
      <w:bookmarkStart w:id="276" w:name="_Toc170313692"/>
      <w:r>
        <w:t>Key Pair Generation</w:t>
      </w:r>
      <w:bookmarkEnd w:id="275"/>
      <w:bookmarkEnd w:id="276"/>
    </w:p>
    <w:p w14:paraId="0000063C" w14:textId="116B9F8D" w:rsidR="001875A0" w:rsidRDefault="00DC7652">
      <w:pPr>
        <w:pBdr>
          <w:top w:val="nil"/>
          <w:left w:val="nil"/>
          <w:bottom w:val="nil"/>
          <w:right w:val="nil"/>
          <w:between w:val="nil"/>
        </w:pBdr>
        <w:rPr>
          <w:color w:val="000000"/>
        </w:rPr>
      </w:pPr>
      <w:r>
        <w:rPr>
          <w:color w:val="000000"/>
        </w:rPr>
        <w:t xml:space="preserve">CAs SHALL generate Key Pairs using at a minimum the </w:t>
      </w:r>
      <w:r w:rsidR="003241C8" w:rsidRPr="005B596E">
        <w:rPr>
          <w:rFonts w:ascii="Arial" w:eastAsia="Arial" w:hAnsi="Arial" w:cs="Arial"/>
          <w:color w:val="0070C0"/>
        </w:rPr>
        <w:fldChar w:fldCharType="begin"/>
      </w:r>
      <w:r w:rsidR="003241C8" w:rsidRPr="005B596E">
        <w:rPr>
          <w:color w:val="0070C0"/>
        </w:rPr>
        <w:instrText xml:space="preserve"> REF FIPS_140_2 \h </w:instrText>
      </w:r>
      <w:r w:rsidR="003241C8" w:rsidRPr="005B596E">
        <w:rPr>
          <w:rFonts w:ascii="Arial" w:eastAsia="Arial" w:hAnsi="Arial" w:cs="Arial"/>
          <w:color w:val="0070C0"/>
        </w:rPr>
        <w:instrText xml:space="preserve"> \* MERGEFORMAT </w:instrText>
      </w:r>
      <w:r w:rsidR="003241C8" w:rsidRPr="005B596E">
        <w:rPr>
          <w:rFonts w:ascii="Arial" w:eastAsia="Arial" w:hAnsi="Arial" w:cs="Arial"/>
          <w:color w:val="0070C0"/>
        </w:rPr>
      </w:r>
      <w:r w:rsidR="003241C8" w:rsidRPr="005B596E">
        <w:rPr>
          <w:rFonts w:ascii="Arial" w:eastAsia="Arial" w:hAnsi="Arial" w:cs="Arial"/>
          <w:color w:val="0070C0"/>
        </w:rPr>
        <w:fldChar w:fldCharType="separate"/>
      </w:r>
      <w:r w:rsidR="0008601A" w:rsidRPr="0025766D">
        <w:rPr>
          <w:rFonts w:eastAsia="Arial"/>
          <w:color w:val="0070C0"/>
        </w:rPr>
        <w:t>FIPS 140-2</w:t>
      </w:r>
      <w:r w:rsidR="003241C8" w:rsidRPr="005B596E">
        <w:rPr>
          <w:rFonts w:ascii="Arial" w:eastAsia="Arial" w:hAnsi="Arial" w:cs="Arial"/>
          <w:color w:val="0070C0"/>
        </w:rPr>
        <w:fldChar w:fldCharType="end"/>
      </w:r>
      <w:r>
        <w:rPr>
          <w:color w:val="000000"/>
        </w:rPr>
        <w:t xml:space="preserve"> Level described in </w:t>
      </w:r>
      <w:r w:rsidR="0033685C">
        <w:rPr>
          <w:color w:val="000000"/>
        </w:rPr>
        <w:fldChar w:fldCharType="begin"/>
      </w:r>
      <w:r w:rsidR="0033685C">
        <w:rPr>
          <w:color w:val="000000"/>
        </w:rPr>
        <w:instrText xml:space="preserve"> REF _Ref150767374 \h </w:instrText>
      </w:r>
      <w:r w:rsidR="0033685C">
        <w:rPr>
          <w:color w:val="000000"/>
        </w:rPr>
      </w:r>
      <w:r w:rsidR="0033685C">
        <w:rPr>
          <w:color w:val="000000"/>
        </w:rPr>
        <w:fldChar w:fldCharType="separate"/>
      </w:r>
      <w:r w:rsidR="0008601A">
        <w:t xml:space="preserve">Table </w:t>
      </w:r>
      <w:r w:rsidR="0008601A">
        <w:rPr>
          <w:noProof/>
        </w:rPr>
        <w:t>6</w:t>
      </w:r>
      <w:r w:rsidR="0033685C">
        <w:rPr>
          <w:color w:val="000000"/>
        </w:rPr>
        <w:fldChar w:fldCharType="end"/>
      </w:r>
      <w:r>
        <w:rPr>
          <w:color w:val="000000"/>
        </w:rPr>
        <w:t xml:space="preserve"> for the hardware Cryptographic Modules and Key Pair generation processes that provide the required cryptographic strength of the generated keys and prevent the loss, disclosure, Modification, or unauthorized use of Private Keys. </w:t>
      </w:r>
    </w:p>
    <w:p w14:paraId="0000063D" w14:textId="3A7CF708" w:rsidR="001875A0" w:rsidRDefault="00702072" w:rsidP="003653AC">
      <w:pPr>
        <w:pStyle w:val="TableCaption0"/>
      </w:pPr>
      <w:bookmarkStart w:id="277" w:name="_heading=h.393x0lu" w:colFirst="0" w:colLast="0"/>
      <w:bookmarkStart w:id="278" w:name="_Ref150767374"/>
      <w:bookmarkStart w:id="279" w:name="_Toc160010886"/>
      <w:bookmarkEnd w:id="277"/>
      <w:r>
        <w:t xml:space="preserve">Table </w:t>
      </w:r>
      <w:r>
        <w:fldChar w:fldCharType="begin"/>
      </w:r>
      <w:r>
        <w:instrText xml:space="preserve"> SEQ Table \* ARABIC </w:instrText>
      </w:r>
      <w:r>
        <w:fldChar w:fldCharType="separate"/>
      </w:r>
      <w:r w:rsidR="0008601A">
        <w:rPr>
          <w:noProof/>
        </w:rPr>
        <w:t>6</w:t>
      </w:r>
      <w:r>
        <w:rPr>
          <w:noProof/>
        </w:rPr>
        <w:fldChar w:fldCharType="end"/>
      </w:r>
      <w:bookmarkEnd w:id="278"/>
      <w:r>
        <w:t xml:space="preserve">: </w:t>
      </w:r>
      <w:r w:rsidRPr="00A015C8">
        <w:t>Key Pair Generation</w:t>
      </w:r>
      <w:bookmarkEnd w:id="279"/>
    </w:p>
    <w:tbl>
      <w:tblPr>
        <w:tblStyle w:val="ab"/>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7"/>
        <w:gridCol w:w="2445"/>
        <w:gridCol w:w="1413"/>
        <w:gridCol w:w="3839"/>
      </w:tblGrid>
      <w:tr w:rsidR="001875A0" w14:paraId="7DAFD65F" w14:textId="77777777" w:rsidTr="00E139A0">
        <w:trPr>
          <w:cantSplit/>
          <w:trHeight w:val="432"/>
        </w:trPr>
        <w:tc>
          <w:tcPr>
            <w:tcW w:w="1807" w:type="dxa"/>
            <w:shd w:val="clear" w:color="auto" w:fill="365F91"/>
            <w:vAlign w:val="center"/>
          </w:tcPr>
          <w:p w14:paraId="0000063E" w14:textId="7777777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Entity</w:t>
            </w:r>
          </w:p>
        </w:tc>
        <w:tc>
          <w:tcPr>
            <w:tcW w:w="2445" w:type="dxa"/>
            <w:shd w:val="clear" w:color="auto" w:fill="365F91"/>
            <w:vAlign w:val="center"/>
          </w:tcPr>
          <w:p w14:paraId="0000063F" w14:textId="118AE5E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 xml:space="preserve">Minimum </w:t>
            </w:r>
            <w:r w:rsidR="003241C8" w:rsidRPr="003241C8">
              <w:rPr>
                <w:rFonts w:eastAsia="Arial"/>
                <w:b/>
                <w:bCs/>
                <w:color w:val="FFFFFF" w:themeColor="background1"/>
                <w:sz w:val="21"/>
                <w:szCs w:val="21"/>
              </w:rPr>
              <w:fldChar w:fldCharType="begin"/>
            </w:r>
            <w:r w:rsidR="003241C8" w:rsidRPr="003241C8">
              <w:rPr>
                <w:rFonts w:eastAsia="Arial"/>
                <w:b/>
                <w:bCs/>
                <w:color w:val="FFFFFF" w:themeColor="background1"/>
                <w:sz w:val="21"/>
                <w:szCs w:val="21"/>
              </w:rPr>
              <w:instrText xml:space="preserve"> REF FIPS_140_2 \h  \* MERGEFORMAT </w:instrText>
            </w:r>
            <w:r w:rsidR="003241C8" w:rsidRPr="003241C8">
              <w:rPr>
                <w:rFonts w:eastAsia="Arial"/>
                <w:b/>
                <w:bCs/>
                <w:color w:val="FFFFFF" w:themeColor="background1"/>
                <w:sz w:val="21"/>
                <w:szCs w:val="21"/>
              </w:rPr>
            </w:r>
            <w:r w:rsidR="003241C8" w:rsidRPr="003241C8">
              <w:rPr>
                <w:rFonts w:eastAsia="Arial"/>
                <w:b/>
                <w:bCs/>
                <w:color w:val="FFFFFF" w:themeColor="background1"/>
                <w:sz w:val="21"/>
                <w:szCs w:val="21"/>
              </w:rPr>
              <w:fldChar w:fldCharType="separate"/>
            </w:r>
            <w:r w:rsidR="0008601A" w:rsidRPr="0025766D">
              <w:rPr>
                <w:rFonts w:eastAsia="Arial"/>
                <w:b/>
                <w:bCs/>
                <w:color w:val="FFFFFF" w:themeColor="background1"/>
                <w:sz w:val="21"/>
                <w:szCs w:val="21"/>
              </w:rPr>
              <w:t>FIPS 140-2</w:t>
            </w:r>
            <w:r w:rsidR="003241C8" w:rsidRPr="003241C8">
              <w:rPr>
                <w:rFonts w:eastAsia="Arial"/>
                <w:b/>
                <w:bCs/>
                <w:color w:val="FFFFFF" w:themeColor="background1"/>
                <w:sz w:val="21"/>
                <w:szCs w:val="21"/>
              </w:rPr>
              <w:fldChar w:fldCharType="end"/>
            </w:r>
            <w:r w:rsidRPr="00683E74">
              <w:rPr>
                <w:rFonts w:eastAsia="Arial"/>
                <w:b/>
                <w:color w:val="FFFFFF"/>
                <w:sz w:val="21"/>
                <w:szCs w:val="21"/>
              </w:rPr>
              <w:t xml:space="preserve"> Level</w:t>
            </w:r>
          </w:p>
        </w:tc>
        <w:tc>
          <w:tcPr>
            <w:tcW w:w="1413" w:type="dxa"/>
            <w:shd w:val="clear" w:color="auto" w:fill="365F91"/>
            <w:vAlign w:val="center"/>
          </w:tcPr>
          <w:p w14:paraId="00000640" w14:textId="7777777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Hardware Or Software</w:t>
            </w:r>
          </w:p>
        </w:tc>
        <w:tc>
          <w:tcPr>
            <w:tcW w:w="3839" w:type="dxa"/>
            <w:shd w:val="clear" w:color="auto" w:fill="365F91"/>
            <w:vAlign w:val="center"/>
          </w:tcPr>
          <w:p w14:paraId="00000641" w14:textId="5F3B437B"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 xml:space="preserve">Key Storage Restricted </w:t>
            </w:r>
            <w:r w:rsidR="00D940B2">
              <w:rPr>
                <w:rFonts w:eastAsia="Arial"/>
                <w:b/>
                <w:color w:val="FFFFFF"/>
                <w:sz w:val="21"/>
                <w:szCs w:val="21"/>
              </w:rPr>
              <w:t>t</w:t>
            </w:r>
            <w:r w:rsidR="00D940B2" w:rsidRPr="00683E74">
              <w:rPr>
                <w:rFonts w:eastAsia="Arial"/>
                <w:b/>
                <w:color w:val="FFFFFF"/>
                <w:sz w:val="21"/>
                <w:szCs w:val="21"/>
              </w:rPr>
              <w:t xml:space="preserve">o </w:t>
            </w:r>
            <w:r w:rsidRPr="00683E74">
              <w:rPr>
                <w:rFonts w:eastAsia="Arial"/>
                <w:b/>
                <w:color w:val="FFFFFF"/>
                <w:sz w:val="21"/>
                <w:szCs w:val="21"/>
              </w:rPr>
              <w:t>the Module on Which the Key was Generated</w:t>
            </w:r>
          </w:p>
        </w:tc>
      </w:tr>
      <w:tr w:rsidR="001875A0" w14:paraId="5DBFFEFC" w14:textId="77777777" w:rsidTr="00E139A0">
        <w:trPr>
          <w:cantSplit/>
          <w:trHeight w:val="288"/>
        </w:trPr>
        <w:tc>
          <w:tcPr>
            <w:tcW w:w="1807" w:type="dxa"/>
            <w:tcMar>
              <w:top w:w="43" w:type="dxa"/>
              <w:left w:w="115" w:type="dxa"/>
              <w:bottom w:w="43" w:type="dxa"/>
              <w:right w:w="115" w:type="dxa"/>
            </w:tcMar>
            <w:vAlign w:val="center"/>
          </w:tcPr>
          <w:p w14:paraId="00000642"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PCA</w:t>
            </w:r>
          </w:p>
        </w:tc>
        <w:tc>
          <w:tcPr>
            <w:tcW w:w="2445" w:type="dxa"/>
            <w:tcMar>
              <w:top w:w="43" w:type="dxa"/>
              <w:left w:w="115" w:type="dxa"/>
              <w:bottom w:w="43" w:type="dxa"/>
              <w:right w:w="115" w:type="dxa"/>
            </w:tcMar>
            <w:vAlign w:val="center"/>
          </w:tcPr>
          <w:p w14:paraId="00000643"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3</w:t>
            </w:r>
          </w:p>
        </w:tc>
        <w:tc>
          <w:tcPr>
            <w:tcW w:w="1413" w:type="dxa"/>
            <w:tcMar>
              <w:top w:w="43" w:type="dxa"/>
              <w:left w:w="115" w:type="dxa"/>
              <w:bottom w:w="43" w:type="dxa"/>
              <w:right w:w="115" w:type="dxa"/>
            </w:tcMar>
            <w:vAlign w:val="center"/>
          </w:tcPr>
          <w:p w14:paraId="00000644"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Hardware</w:t>
            </w:r>
          </w:p>
        </w:tc>
        <w:tc>
          <w:tcPr>
            <w:tcW w:w="3839" w:type="dxa"/>
            <w:tcMar>
              <w:top w:w="43" w:type="dxa"/>
              <w:left w:w="115" w:type="dxa"/>
              <w:bottom w:w="43" w:type="dxa"/>
              <w:right w:w="115" w:type="dxa"/>
            </w:tcMar>
            <w:vAlign w:val="center"/>
          </w:tcPr>
          <w:p w14:paraId="00000645"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Yes</w:t>
            </w:r>
          </w:p>
        </w:tc>
      </w:tr>
      <w:tr w:rsidR="001875A0" w14:paraId="29A5E8C8" w14:textId="77777777" w:rsidTr="00E139A0">
        <w:trPr>
          <w:cantSplit/>
          <w:trHeight w:val="288"/>
        </w:trPr>
        <w:tc>
          <w:tcPr>
            <w:tcW w:w="1807" w:type="dxa"/>
            <w:tcMar>
              <w:top w:w="43" w:type="dxa"/>
              <w:left w:w="115" w:type="dxa"/>
              <w:bottom w:w="43" w:type="dxa"/>
              <w:right w:w="115" w:type="dxa"/>
            </w:tcMar>
            <w:vAlign w:val="center"/>
          </w:tcPr>
          <w:p w14:paraId="00000646"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ICA</w:t>
            </w:r>
          </w:p>
        </w:tc>
        <w:tc>
          <w:tcPr>
            <w:tcW w:w="2445" w:type="dxa"/>
            <w:tcMar>
              <w:top w:w="43" w:type="dxa"/>
              <w:left w:w="115" w:type="dxa"/>
              <w:bottom w:w="43" w:type="dxa"/>
              <w:right w:w="115" w:type="dxa"/>
            </w:tcMar>
            <w:vAlign w:val="center"/>
          </w:tcPr>
          <w:p w14:paraId="00000647" w14:textId="01044BD0" w:rsidR="001875A0" w:rsidRPr="00683E74" w:rsidRDefault="004E2AB6">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3</w:t>
            </w:r>
          </w:p>
        </w:tc>
        <w:tc>
          <w:tcPr>
            <w:tcW w:w="1413" w:type="dxa"/>
            <w:tcMar>
              <w:top w:w="43" w:type="dxa"/>
              <w:left w:w="115" w:type="dxa"/>
              <w:bottom w:w="43" w:type="dxa"/>
              <w:right w:w="115" w:type="dxa"/>
            </w:tcMar>
            <w:vAlign w:val="center"/>
          </w:tcPr>
          <w:p w14:paraId="00000648"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Hardware</w:t>
            </w:r>
          </w:p>
        </w:tc>
        <w:tc>
          <w:tcPr>
            <w:tcW w:w="3839" w:type="dxa"/>
            <w:tcMar>
              <w:top w:w="43" w:type="dxa"/>
              <w:left w:w="115" w:type="dxa"/>
              <w:bottom w:w="43" w:type="dxa"/>
              <w:right w:w="115" w:type="dxa"/>
            </w:tcMar>
            <w:vAlign w:val="center"/>
          </w:tcPr>
          <w:p w14:paraId="00000649"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Yes</w:t>
            </w:r>
          </w:p>
        </w:tc>
      </w:tr>
      <w:tr w:rsidR="001875A0" w14:paraId="5CE01553" w14:textId="77777777" w:rsidTr="00E139A0">
        <w:trPr>
          <w:cantSplit/>
          <w:trHeight w:val="288"/>
        </w:trPr>
        <w:tc>
          <w:tcPr>
            <w:tcW w:w="1807" w:type="dxa"/>
            <w:tcMar>
              <w:top w:w="43" w:type="dxa"/>
              <w:left w:w="115" w:type="dxa"/>
              <w:bottom w:w="43" w:type="dxa"/>
              <w:right w:w="115" w:type="dxa"/>
            </w:tcMar>
            <w:vAlign w:val="center"/>
          </w:tcPr>
          <w:p w14:paraId="0000064A"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CSS</w:t>
            </w:r>
          </w:p>
        </w:tc>
        <w:tc>
          <w:tcPr>
            <w:tcW w:w="2445" w:type="dxa"/>
            <w:tcMar>
              <w:top w:w="43" w:type="dxa"/>
              <w:left w:w="115" w:type="dxa"/>
              <w:bottom w:w="43" w:type="dxa"/>
              <w:right w:w="115" w:type="dxa"/>
            </w:tcMar>
            <w:vAlign w:val="center"/>
          </w:tcPr>
          <w:p w14:paraId="0000064B"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2 or higher</w:t>
            </w:r>
          </w:p>
        </w:tc>
        <w:tc>
          <w:tcPr>
            <w:tcW w:w="1413" w:type="dxa"/>
            <w:tcMar>
              <w:top w:w="43" w:type="dxa"/>
              <w:left w:w="115" w:type="dxa"/>
              <w:bottom w:w="43" w:type="dxa"/>
              <w:right w:w="115" w:type="dxa"/>
            </w:tcMar>
            <w:vAlign w:val="center"/>
          </w:tcPr>
          <w:p w14:paraId="0000064C"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Hardware</w:t>
            </w:r>
          </w:p>
        </w:tc>
        <w:tc>
          <w:tcPr>
            <w:tcW w:w="3839" w:type="dxa"/>
            <w:tcMar>
              <w:top w:w="43" w:type="dxa"/>
              <w:left w:w="115" w:type="dxa"/>
              <w:bottom w:w="43" w:type="dxa"/>
              <w:right w:w="115" w:type="dxa"/>
            </w:tcMar>
            <w:vAlign w:val="center"/>
          </w:tcPr>
          <w:p w14:paraId="0000064D"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Yes</w:t>
            </w:r>
          </w:p>
        </w:tc>
      </w:tr>
      <w:tr w:rsidR="001875A0" w14:paraId="1B9EF4BC" w14:textId="77777777" w:rsidTr="00E139A0">
        <w:trPr>
          <w:cantSplit/>
          <w:trHeight w:val="288"/>
        </w:trPr>
        <w:tc>
          <w:tcPr>
            <w:tcW w:w="1807" w:type="dxa"/>
            <w:tcMar>
              <w:top w:w="43" w:type="dxa"/>
              <w:left w:w="115" w:type="dxa"/>
              <w:bottom w:w="43" w:type="dxa"/>
              <w:right w:w="115" w:type="dxa"/>
            </w:tcMar>
            <w:vAlign w:val="center"/>
          </w:tcPr>
          <w:p w14:paraId="0000064E" w14:textId="77777777"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End-Entity</w:t>
            </w:r>
          </w:p>
        </w:tc>
        <w:tc>
          <w:tcPr>
            <w:tcW w:w="2445" w:type="dxa"/>
            <w:tcMar>
              <w:top w:w="43" w:type="dxa"/>
              <w:left w:w="115" w:type="dxa"/>
              <w:bottom w:w="43" w:type="dxa"/>
              <w:right w:w="115" w:type="dxa"/>
            </w:tcMar>
            <w:vAlign w:val="center"/>
          </w:tcPr>
          <w:p w14:paraId="0000064F"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1 or higher</w:t>
            </w:r>
          </w:p>
        </w:tc>
        <w:tc>
          <w:tcPr>
            <w:tcW w:w="1413" w:type="dxa"/>
            <w:tcMar>
              <w:top w:w="43" w:type="dxa"/>
              <w:left w:w="115" w:type="dxa"/>
              <w:bottom w:w="43" w:type="dxa"/>
              <w:right w:w="115" w:type="dxa"/>
            </w:tcMar>
            <w:vAlign w:val="center"/>
          </w:tcPr>
          <w:p w14:paraId="00000650"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Hardware or Software</w:t>
            </w:r>
          </w:p>
        </w:tc>
        <w:tc>
          <w:tcPr>
            <w:tcW w:w="3839" w:type="dxa"/>
            <w:tcMar>
              <w:top w:w="43" w:type="dxa"/>
              <w:left w:w="115" w:type="dxa"/>
              <w:bottom w:w="43" w:type="dxa"/>
              <w:right w:w="115" w:type="dxa"/>
            </w:tcMar>
            <w:vAlign w:val="center"/>
          </w:tcPr>
          <w:p w14:paraId="00000651"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No stipulation</w:t>
            </w:r>
          </w:p>
        </w:tc>
      </w:tr>
    </w:tbl>
    <w:p w14:paraId="00000653" w14:textId="77777777" w:rsidR="001875A0" w:rsidRDefault="00DC7652" w:rsidP="000B7AE8">
      <w:pPr>
        <w:pStyle w:val="HeadingNumbered04"/>
      </w:pPr>
      <w:bookmarkStart w:id="280" w:name="_heading=h.1o97atn" w:colFirst="0" w:colLast="0"/>
      <w:bookmarkStart w:id="281" w:name="_Toc170313693"/>
      <w:bookmarkEnd w:id="280"/>
      <w:r>
        <w:t>CA Key Pair Generation</w:t>
      </w:r>
      <w:bookmarkEnd w:id="281"/>
    </w:p>
    <w:p w14:paraId="00000654" w14:textId="77777777" w:rsidR="001875A0" w:rsidRDefault="00DC7652">
      <w:pPr>
        <w:pBdr>
          <w:top w:val="nil"/>
          <w:left w:val="nil"/>
          <w:bottom w:val="nil"/>
          <w:right w:val="nil"/>
          <w:between w:val="nil"/>
        </w:pBdr>
        <w:rPr>
          <w:color w:val="76923C"/>
        </w:rPr>
      </w:pPr>
      <w:r>
        <w:rPr>
          <w:color w:val="000000"/>
        </w:rPr>
        <w:t>CAs SHALL generate CA Key Pairs in a Key Generation Ceremony, using multi-person control, and HSMs validated to the minimum FIPS level specified above. The CA’s Key Pair generation MUST create a verifiable Audit trail demonstrating that the security requirements for the procedure was followed. The CA’s documentation of the procedure MUST show that appropriate role separation was used. A witness SHALL validate the execution of the key generation procedures by witnessing the key generation and examining the signed and documented Record of the key generation.</w:t>
      </w:r>
    </w:p>
    <w:p w14:paraId="00000655" w14:textId="77777777" w:rsidR="001875A0" w:rsidRDefault="00DC7652" w:rsidP="000B7AE8">
      <w:pPr>
        <w:pStyle w:val="HeadingNumbered04"/>
      </w:pPr>
      <w:bookmarkStart w:id="282" w:name="_Toc170313694"/>
      <w:r>
        <w:t>Subscriber Key Pair Generation</w:t>
      </w:r>
      <w:bookmarkEnd w:id="282"/>
    </w:p>
    <w:p w14:paraId="00000656" w14:textId="3B5F1BD9" w:rsidR="001875A0" w:rsidRDefault="00DC7652">
      <w:pPr>
        <w:pBdr>
          <w:top w:val="nil"/>
          <w:left w:val="nil"/>
          <w:bottom w:val="nil"/>
          <w:right w:val="nil"/>
          <w:between w:val="nil"/>
        </w:pBdr>
        <w:rPr>
          <w:color w:val="000000"/>
        </w:rPr>
      </w:pPr>
      <w:r>
        <w:rPr>
          <w:color w:val="000000"/>
        </w:rPr>
        <w:t xml:space="preserve">Subscribers SHALL perform Key Pair generation by using a FIPS-approved method or equivalent international standard and either a validated hardware or software Cryptographic Module, as shown in </w:t>
      </w:r>
      <w:r w:rsidR="00FE59B1">
        <w:rPr>
          <w:color w:val="000000"/>
        </w:rPr>
        <w:fldChar w:fldCharType="begin"/>
      </w:r>
      <w:r w:rsidR="00FE59B1">
        <w:rPr>
          <w:color w:val="000000"/>
        </w:rPr>
        <w:instrText xml:space="preserve"> REF _Ref150767374 \h </w:instrText>
      </w:r>
      <w:r w:rsidR="00FE59B1">
        <w:rPr>
          <w:color w:val="000000"/>
        </w:rPr>
      </w:r>
      <w:r w:rsidR="00FE59B1">
        <w:rPr>
          <w:color w:val="000000"/>
        </w:rPr>
        <w:fldChar w:fldCharType="separate"/>
      </w:r>
      <w:r w:rsidR="0008601A">
        <w:t xml:space="preserve">Table </w:t>
      </w:r>
      <w:r w:rsidR="0008601A">
        <w:rPr>
          <w:noProof/>
        </w:rPr>
        <w:t>6</w:t>
      </w:r>
      <w:r w:rsidR="00FE59B1">
        <w:rPr>
          <w:color w:val="000000"/>
        </w:rPr>
        <w:fldChar w:fldCharType="end"/>
      </w:r>
      <w:r>
        <w:rPr>
          <w:color w:val="000000"/>
        </w:rPr>
        <w:t>. Subscribers SHALL generate the random numbers and parameters used for key generation material by a FIPS-approved method or equivalent international standard.</w:t>
      </w:r>
    </w:p>
    <w:p w14:paraId="00000657" w14:textId="77777777" w:rsidR="001875A0" w:rsidRDefault="00DC7652" w:rsidP="000B7AE8">
      <w:pPr>
        <w:pStyle w:val="HeadingNumbered04"/>
      </w:pPr>
      <w:bookmarkStart w:id="283" w:name="_Toc170313695"/>
      <w:r>
        <w:t>CSS Key Pair Generation</w:t>
      </w:r>
      <w:bookmarkEnd w:id="283"/>
    </w:p>
    <w:p w14:paraId="00000658" w14:textId="1C843C94" w:rsidR="001875A0" w:rsidRDefault="00DC7652">
      <w:pPr>
        <w:pBdr>
          <w:top w:val="nil"/>
          <w:left w:val="nil"/>
          <w:bottom w:val="nil"/>
          <w:right w:val="nil"/>
          <w:between w:val="nil"/>
        </w:pBdr>
        <w:rPr>
          <w:color w:val="76923C"/>
        </w:rPr>
      </w:pPr>
      <w:r>
        <w:rPr>
          <w:color w:val="000000"/>
        </w:rPr>
        <w:t xml:space="preserve">CAs SHALL generate the cryptographic keying material used by CSSs to sign CRLs or OCSP status information in </w:t>
      </w:r>
      <w:r w:rsidR="003241C8" w:rsidRPr="008036CA">
        <w:rPr>
          <w:color w:val="0070C0"/>
        </w:rPr>
        <w:fldChar w:fldCharType="begin"/>
      </w:r>
      <w:r w:rsidR="003241C8" w:rsidRPr="008036CA">
        <w:rPr>
          <w:color w:val="0070C0"/>
        </w:rPr>
        <w:instrText xml:space="preserve"> REF FIPS_140_2 \h  \* MERGEFORMAT </w:instrText>
      </w:r>
      <w:r w:rsidR="003241C8" w:rsidRPr="008036CA">
        <w:rPr>
          <w:color w:val="0070C0"/>
        </w:rPr>
      </w:r>
      <w:r w:rsidR="003241C8" w:rsidRPr="008036CA">
        <w:rPr>
          <w:color w:val="0070C0"/>
        </w:rPr>
        <w:fldChar w:fldCharType="separate"/>
      </w:r>
      <w:r w:rsidR="0008601A" w:rsidRPr="0025766D">
        <w:rPr>
          <w:rFonts w:eastAsia="Arial"/>
          <w:color w:val="0070C0"/>
        </w:rPr>
        <w:t>FIPS 140-2</w:t>
      </w:r>
      <w:r w:rsidR="003241C8" w:rsidRPr="008036CA">
        <w:rPr>
          <w:color w:val="0070C0"/>
        </w:rPr>
        <w:fldChar w:fldCharType="end"/>
      </w:r>
      <w:r>
        <w:rPr>
          <w:color w:val="000000"/>
        </w:rPr>
        <w:t xml:space="preserve"> Level 2 (or higher) validated Cryptographic Modules.</w:t>
      </w:r>
    </w:p>
    <w:p w14:paraId="00000659" w14:textId="77777777" w:rsidR="001875A0" w:rsidRDefault="00DC7652" w:rsidP="000B7AE8">
      <w:pPr>
        <w:pStyle w:val="HeadingNumbered03"/>
      </w:pPr>
      <w:bookmarkStart w:id="284" w:name="_Toc170313696"/>
      <w:r>
        <w:t>Private Key Delivery to Subscribers</w:t>
      </w:r>
      <w:bookmarkEnd w:id="284"/>
    </w:p>
    <w:p w14:paraId="0000065A" w14:textId="77777777" w:rsidR="001875A0" w:rsidRDefault="00DC7652">
      <w:pPr>
        <w:pBdr>
          <w:top w:val="nil"/>
          <w:left w:val="nil"/>
          <w:bottom w:val="nil"/>
          <w:right w:val="nil"/>
          <w:between w:val="nil"/>
        </w:pBdr>
        <w:rPr>
          <w:color w:val="000000"/>
        </w:rPr>
      </w:pPr>
      <w:r>
        <w:rPr>
          <w:color w:val="000000"/>
        </w:rPr>
        <w:t>Subscribers SHALL generate their own Key Pairs, so there is no stipulation for delivering Private Keys to Subscribers.</w:t>
      </w:r>
    </w:p>
    <w:p w14:paraId="0000065B" w14:textId="77777777" w:rsidR="001875A0" w:rsidRDefault="00DC7652" w:rsidP="000B7AE8">
      <w:pPr>
        <w:pStyle w:val="HeadingNumbered03"/>
      </w:pPr>
      <w:bookmarkStart w:id="285" w:name="_Toc170313697"/>
      <w:r>
        <w:lastRenderedPageBreak/>
        <w:t>Public Key Delivery to Certificate Issuer</w:t>
      </w:r>
      <w:bookmarkEnd w:id="285"/>
    </w:p>
    <w:p w14:paraId="0000065C" w14:textId="77777777" w:rsidR="001875A0" w:rsidRDefault="00DC7652">
      <w:pPr>
        <w:pBdr>
          <w:top w:val="nil"/>
          <w:left w:val="nil"/>
          <w:bottom w:val="nil"/>
          <w:right w:val="nil"/>
          <w:between w:val="nil"/>
        </w:pBdr>
        <w:rPr>
          <w:color w:val="7030A0"/>
        </w:rPr>
      </w:pPr>
      <w:r>
        <w:rPr>
          <w:color w:val="000000"/>
        </w:rPr>
        <w:t>The Subscriber SHALL deliver the Public Key to the RA in a PKCS #10 CSR file, or an equivalent method ensuring that the Public Key has not been altered during transit. The RA SHALL verify the Subscriber’s identity and Authenticate the delivery of the Subscriber’s Public Key to the RA. The RA Authenticates to the CA’s Certificate issuance portal and sends the Public Key CSR file to the CA to request a Certificate on behalf of the Subscriber.</w:t>
      </w:r>
    </w:p>
    <w:p w14:paraId="0000065D" w14:textId="77777777" w:rsidR="001875A0" w:rsidRDefault="00DC7652" w:rsidP="000B7AE8">
      <w:pPr>
        <w:pStyle w:val="HeadingNumbered03"/>
      </w:pPr>
      <w:bookmarkStart w:id="286" w:name="_Toc170313698"/>
      <w:r>
        <w:t>CA Public Key Delivery to Relying Parties</w:t>
      </w:r>
      <w:bookmarkEnd w:id="286"/>
    </w:p>
    <w:p w14:paraId="0000065E" w14:textId="77777777" w:rsidR="001875A0" w:rsidRDefault="00DC7652">
      <w:pPr>
        <w:keepNext/>
        <w:pBdr>
          <w:top w:val="nil"/>
          <w:left w:val="nil"/>
          <w:bottom w:val="nil"/>
          <w:right w:val="nil"/>
          <w:between w:val="nil"/>
        </w:pBdr>
        <w:rPr>
          <w:color w:val="000000"/>
        </w:rPr>
      </w:pPr>
      <w:r>
        <w:rPr>
          <w:color w:val="000000"/>
        </w:rPr>
        <w:t>The CA SHALL provide their CA Public Key Certificate to Relying Parties in a secure manner to preclude substitution attacks. Acceptable methods for secure delivery are:</w:t>
      </w:r>
    </w:p>
    <w:p w14:paraId="0000065F" w14:textId="77777777" w:rsidR="001875A0" w:rsidRDefault="00DC7652">
      <w:pPr>
        <w:numPr>
          <w:ilvl w:val="0"/>
          <w:numId w:val="1"/>
        </w:numPr>
        <w:pBdr>
          <w:top w:val="nil"/>
          <w:left w:val="nil"/>
          <w:bottom w:val="nil"/>
          <w:right w:val="nil"/>
          <w:between w:val="nil"/>
        </w:pBdr>
        <w:spacing w:before="0" w:after="0"/>
        <w:ind w:left="720" w:hanging="270"/>
        <w:rPr>
          <w:i/>
          <w:color w:val="000000"/>
        </w:rPr>
      </w:pPr>
      <w:r>
        <w:rPr>
          <w:color w:val="000000"/>
        </w:rPr>
        <w:t>Secure distribution of CA Certificates through secure Out-of-Band mechanisms; and</w:t>
      </w:r>
    </w:p>
    <w:p w14:paraId="00000660" w14:textId="77777777" w:rsidR="001875A0" w:rsidRDefault="00DC7652">
      <w:pPr>
        <w:numPr>
          <w:ilvl w:val="0"/>
          <w:numId w:val="1"/>
        </w:numPr>
        <w:pBdr>
          <w:top w:val="nil"/>
          <w:left w:val="nil"/>
          <w:bottom w:val="nil"/>
          <w:right w:val="nil"/>
          <w:between w:val="nil"/>
        </w:pBdr>
        <w:spacing w:before="0" w:after="0"/>
        <w:ind w:left="720" w:hanging="274"/>
        <w:rPr>
          <w:i/>
          <w:color w:val="000000"/>
        </w:rPr>
      </w:pPr>
      <w:r>
        <w:rPr>
          <w:color w:val="000000"/>
        </w:rPr>
        <w:t>Downloading the CA Certificate from trusted websites.</w:t>
      </w:r>
    </w:p>
    <w:p w14:paraId="00000661" w14:textId="77777777" w:rsidR="001875A0" w:rsidRDefault="00DC7652" w:rsidP="000B7AE8">
      <w:pPr>
        <w:pStyle w:val="HeadingNumbered03"/>
      </w:pPr>
      <w:bookmarkStart w:id="287" w:name="_Toc170313699"/>
      <w:r>
        <w:t>Key Sizes</w:t>
      </w:r>
      <w:bookmarkEnd w:id="287"/>
    </w:p>
    <w:p w14:paraId="00000662" w14:textId="77777777" w:rsidR="001875A0" w:rsidRDefault="00DC7652">
      <w:pPr>
        <w:pBdr>
          <w:top w:val="nil"/>
          <w:left w:val="nil"/>
          <w:bottom w:val="nil"/>
          <w:right w:val="nil"/>
          <w:between w:val="nil"/>
        </w:pBdr>
        <w:rPr>
          <w:color w:val="000000"/>
        </w:rPr>
      </w:pPr>
      <w:r>
        <w:rPr>
          <w:color w:val="000000"/>
        </w:rPr>
        <w:t>Key Pairs SHALL be of sufficient length to prevent others from determining the Key Pair’s Private Key using cryptanalysis during the period of expected utilization of such Key Pairs.</w:t>
      </w:r>
    </w:p>
    <w:p w14:paraId="00000663" w14:textId="77777777" w:rsidR="001875A0" w:rsidRDefault="00DC7652">
      <w:pPr>
        <w:pBdr>
          <w:top w:val="nil"/>
          <w:left w:val="nil"/>
          <w:bottom w:val="nil"/>
          <w:right w:val="nil"/>
          <w:between w:val="nil"/>
        </w:pBdr>
        <w:rPr>
          <w:color w:val="000000"/>
        </w:rPr>
      </w:pPr>
      <w:r>
        <w:rPr>
          <w:color w:val="000000"/>
        </w:rPr>
        <w:t>PCA Certificates SHALL meet or exceed the following requirements for key size:</w:t>
      </w:r>
    </w:p>
    <w:p w14:paraId="00000664" w14:textId="7A004B39" w:rsidR="001875A0" w:rsidRDefault="00702072" w:rsidP="003653AC">
      <w:pPr>
        <w:pStyle w:val="TableCaption0"/>
      </w:pPr>
      <w:bookmarkStart w:id="288" w:name="_heading=h.1fyl9w3" w:colFirst="0" w:colLast="0"/>
      <w:bookmarkStart w:id="289" w:name="_Toc160010887"/>
      <w:bookmarkEnd w:id="288"/>
      <w:r>
        <w:t xml:space="preserve">Table </w:t>
      </w:r>
      <w:r>
        <w:fldChar w:fldCharType="begin"/>
      </w:r>
      <w:r>
        <w:instrText xml:space="preserve"> SEQ Table \* ARABIC </w:instrText>
      </w:r>
      <w:r>
        <w:fldChar w:fldCharType="separate"/>
      </w:r>
      <w:r w:rsidR="0008601A">
        <w:rPr>
          <w:noProof/>
        </w:rPr>
        <w:t>7</w:t>
      </w:r>
      <w:r>
        <w:rPr>
          <w:noProof/>
        </w:rPr>
        <w:fldChar w:fldCharType="end"/>
      </w:r>
      <w:r>
        <w:t xml:space="preserve">: </w:t>
      </w:r>
      <w:r w:rsidRPr="00B14EE4">
        <w:t>Key Sizes</w:t>
      </w:r>
      <w:bookmarkEnd w:id="289"/>
    </w:p>
    <w:tbl>
      <w:tblPr>
        <w:tblStyle w:val="ac"/>
        <w:tblW w:w="6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420"/>
      </w:tblGrid>
      <w:tr w:rsidR="001875A0" w14:paraId="3C1F9322" w14:textId="77777777">
        <w:trPr>
          <w:trHeight w:val="430"/>
          <w:jc w:val="center"/>
        </w:trPr>
        <w:tc>
          <w:tcPr>
            <w:tcW w:w="3325" w:type="dxa"/>
            <w:shd w:val="clear" w:color="auto" w:fill="365F91"/>
            <w:vAlign w:val="center"/>
          </w:tcPr>
          <w:p w14:paraId="00000665" w14:textId="77777777" w:rsidR="001875A0" w:rsidRPr="00683E74" w:rsidRDefault="00DC7652">
            <w:pPr>
              <w:keepNext/>
              <w:spacing w:before="0" w:after="0"/>
              <w:jc w:val="center"/>
              <w:rPr>
                <w:b/>
                <w:color w:val="FFFFFF"/>
                <w:sz w:val="21"/>
                <w:szCs w:val="21"/>
              </w:rPr>
            </w:pPr>
            <w:r w:rsidRPr="00683E74">
              <w:rPr>
                <w:b/>
                <w:color w:val="FFFFFF"/>
                <w:sz w:val="21"/>
                <w:szCs w:val="21"/>
              </w:rPr>
              <w:t>Certificate</w:t>
            </w:r>
          </w:p>
        </w:tc>
        <w:tc>
          <w:tcPr>
            <w:tcW w:w="3420" w:type="dxa"/>
            <w:shd w:val="clear" w:color="auto" w:fill="365F91"/>
            <w:vAlign w:val="center"/>
          </w:tcPr>
          <w:p w14:paraId="00000666" w14:textId="77777777" w:rsidR="001875A0" w:rsidRPr="00683E74" w:rsidRDefault="00DC7652">
            <w:pPr>
              <w:keepNext/>
              <w:spacing w:before="0" w:after="0"/>
              <w:jc w:val="center"/>
              <w:rPr>
                <w:b/>
                <w:color w:val="FFFFFF"/>
                <w:sz w:val="21"/>
                <w:szCs w:val="21"/>
              </w:rPr>
            </w:pPr>
            <w:r w:rsidRPr="00683E74">
              <w:rPr>
                <w:b/>
                <w:color w:val="FFFFFF"/>
                <w:sz w:val="21"/>
                <w:szCs w:val="21"/>
              </w:rPr>
              <w:t>Key Size</w:t>
            </w:r>
          </w:p>
        </w:tc>
      </w:tr>
      <w:tr w:rsidR="001875A0" w14:paraId="225C5A18" w14:textId="77777777">
        <w:trPr>
          <w:trHeight w:val="275"/>
          <w:jc w:val="center"/>
        </w:trPr>
        <w:tc>
          <w:tcPr>
            <w:tcW w:w="3325" w:type="dxa"/>
            <w:shd w:val="clear" w:color="auto" w:fill="auto"/>
            <w:vAlign w:val="center"/>
          </w:tcPr>
          <w:p w14:paraId="00000667" w14:textId="77777777" w:rsidR="001875A0" w:rsidRPr="00683E74" w:rsidRDefault="00DC7652">
            <w:pPr>
              <w:spacing w:before="40" w:after="40" w:line="276" w:lineRule="auto"/>
              <w:rPr>
                <w:sz w:val="21"/>
                <w:szCs w:val="21"/>
              </w:rPr>
            </w:pPr>
            <w:r w:rsidRPr="00683E74">
              <w:rPr>
                <w:sz w:val="21"/>
                <w:szCs w:val="21"/>
              </w:rPr>
              <w:t>PCA Certificate</w:t>
            </w:r>
          </w:p>
        </w:tc>
        <w:tc>
          <w:tcPr>
            <w:tcW w:w="3420" w:type="dxa"/>
            <w:vAlign w:val="center"/>
          </w:tcPr>
          <w:p w14:paraId="00000668" w14:textId="77777777" w:rsidR="001875A0" w:rsidRPr="00683E74" w:rsidRDefault="00DC7652">
            <w:pPr>
              <w:spacing w:before="40" w:after="40" w:line="276" w:lineRule="auto"/>
              <w:rPr>
                <w:sz w:val="21"/>
                <w:szCs w:val="21"/>
              </w:rPr>
            </w:pPr>
            <w:r w:rsidRPr="00683E74">
              <w:rPr>
                <w:sz w:val="21"/>
                <w:szCs w:val="21"/>
              </w:rPr>
              <w:t>4096 – bit RSA</w:t>
            </w:r>
          </w:p>
        </w:tc>
      </w:tr>
      <w:tr w:rsidR="001875A0" w14:paraId="4BF8FCEC" w14:textId="77777777">
        <w:trPr>
          <w:trHeight w:val="265"/>
          <w:jc w:val="center"/>
        </w:trPr>
        <w:tc>
          <w:tcPr>
            <w:tcW w:w="3325" w:type="dxa"/>
            <w:shd w:val="clear" w:color="auto" w:fill="auto"/>
            <w:vAlign w:val="center"/>
          </w:tcPr>
          <w:p w14:paraId="00000669" w14:textId="77777777" w:rsidR="001875A0" w:rsidRPr="00683E74" w:rsidRDefault="00DC7652">
            <w:pPr>
              <w:spacing w:before="40" w:after="40" w:line="276" w:lineRule="auto"/>
              <w:rPr>
                <w:sz w:val="21"/>
                <w:szCs w:val="21"/>
              </w:rPr>
            </w:pPr>
            <w:r w:rsidRPr="00683E74">
              <w:rPr>
                <w:sz w:val="21"/>
                <w:szCs w:val="21"/>
              </w:rPr>
              <w:t>ICA Certificate</w:t>
            </w:r>
          </w:p>
        </w:tc>
        <w:tc>
          <w:tcPr>
            <w:tcW w:w="3420" w:type="dxa"/>
            <w:vAlign w:val="center"/>
          </w:tcPr>
          <w:p w14:paraId="0000066A" w14:textId="77777777" w:rsidR="001875A0" w:rsidRPr="00683E74" w:rsidRDefault="00DC7652">
            <w:pPr>
              <w:spacing w:before="40" w:after="40" w:line="276" w:lineRule="auto"/>
              <w:rPr>
                <w:sz w:val="21"/>
                <w:szCs w:val="21"/>
              </w:rPr>
            </w:pPr>
            <w:r w:rsidRPr="00683E74">
              <w:rPr>
                <w:sz w:val="21"/>
                <w:szCs w:val="21"/>
              </w:rPr>
              <w:t>3072 – bit RSA</w:t>
            </w:r>
          </w:p>
        </w:tc>
      </w:tr>
      <w:tr w:rsidR="001875A0" w14:paraId="2A0BB809" w14:textId="77777777">
        <w:trPr>
          <w:trHeight w:val="265"/>
          <w:jc w:val="center"/>
        </w:trPr>
        <w:tc>
          <w:tcPr>
            <w:tcW w:w="3325" w:type="dxa"/>
            <w:shd w:val="clear" w:color="auto" w:fill="auto"/>
            <w:vAlign w:val="center"/>
          </w:tcPr>
          <w:p w14:paraId="0000066B" w14:textId="77777777" w:rsidR="001875A0" w:rsidRPr="00683E74" w:rsidRDefault="00DC7652">
            <w:pPr>
              <w:spacing w:before="40" w:after="40" w:line="276" w:lineRule="auto"/>
              <w:rPr>
                <w:sz w:val="21"/>
                <w:szCs w:val="21"/>
              </w:rPr>
            </w:pPr>
            <w:r w:rsidRPr="00683E74">
              <w:rPr>
                <w:sz w:val="21"/>
                <w:szCs w:val="21"/>
              </w:rPr>
              <w:t>CSS Certificate</w:t>
            </w:r>
          </w:p>
        </w:tc>
        <w:tc>
          <w:tcPr>
            <w:tcW w:w="3420" w:type="dxa"/>
            <w:vAlign w:val="center"/>
          </w:tcPr>
          <w:p w14:paraId="0000066C" w14:textId="7368158C" w:rsidR="001875A0" w:rsidRPr="00683E74" w:rsidRDefault="007F080C">
            <w:pPr>
              <w:spacing w:before="40" w:after="40" w:line="276" w:lineRule="auto"/>
              <w:rPr>
                <w:sz w:val="21"/>
                <w:szCs w:val="21"/>
              </w:rPr>
            </w:pPr>
            <w:r>
              <w:rPr>
                <w:sz w:val="21"/>
                <w:szCs w:val="21"/>
              </w:rPr>
              <w:t xml:space="preserve">At least </w:t>
            </w:r>
            <w:r w:rsidR="00DC7652" w:rsidRPr="00683E74">
              <w:rPr>
                <w:sz w:val="21"/>
                <w:szCs w:val="21"/>
              </w:rPr>
              <w:t>2048 – bit RSA</w:t>
            </w:r>
          </w:p>
        </w:tc>
      </w:tr>
      <w:tr w:rsidR="001875A0" w14:paraId="1EA003FE" w14:textId="77777777">
        <w:trPr>
          <w:trHeight w:val="265"/>
          <w:jc w:val="center"/>
        </w:trPr>
        <w:tc>
          <w:tcPr>
            <w:tcW w:w="3325" w:type="dxa"/>
            <w:shd w:val="clear" w:color="auto" w:fill="auto"/>
            <w:vAlign w:val="center"/>
          </w:tcPr>
          <w:p w14:paraId="0000066D" w14:textId="6A1FDB47" w:rsidR="001875A0" w:rsidRPr="00683E74" w:rsidRDefault="00DC7652">
            <w:pPr>
              <w:spacing w:before="40" w:after="40" w:line="276" w:lineRule="auto"/>
              <w:rPr>
                <w:sz w:val="21"/>
                <w:szCs w:val="21"/>
              </w:rPr>
            </w:pPr>
            <w:r w:rsidRPr="00683E74">
              <w:rPr>
                <w:sz w:val="21"/>
                <w:szCs w:val="21"/>
              </w:rPr>
              <w:t>Authentication Certificate</w:t>
            </w:r>
            <w:r w:rsidR="007F080C">
              <w:rPr>
                <w:sz w:val="21"/>
                <w:szCs w:val="21"/>
              </w:rPr>
              <w:t xml:space="preserve"> (Agency, Element, User)</w:t>
            </w:r>
          </w:p>
        </w:tc>
        <w:tc>
          <w:tcPr>
            <w:tcW w:w="3420" w:type="dxa"/>
            <w:vAlign w:val="center"/>
          </w:tcPr>
          <w:p w14:paraId="0000066E" w14:textId="07FA3179" w:rsidR="001875A0" w:rsidRPr="00683E74" w:rsidRDefault="007F080C">
            <w:pPr>
              <w:spacing w:before="40" w:after="40" w:line="276" w:lineRule="auto"/>
              <w:rPr>
                <w:sz w:val="21"/>
                <w:szCs w:val="21"/>
              </w:rPr>
            </w:pPr>
            <w:r>
              <w:rPr>
                <w:sz w:val="21"/>
                <w:szCs w:val="21"/>
              </w:rPr>
              <w:t xml:space="preserve">At least </w:t>
            </w:r>
            <w:r w:rsidR="00DC7652" w:rsidRPr="00683E74">
              <w:rPr>
                <w:sz w:val="21"/>
                <w:szCs w:val="21"/>
              </w:rPr>
              <w:t>2048 – bit RSA</w:t>
            </w:r>
          </w:p>
        </w:tc>
      </w:tr>
      <w:tr w:rsidR="001875A0" w14:paraId="7BC5EF20" w14:textId="77777777">
        <w:trPr>
          <w:trHeight w:val="265"/>
          <w:jc w:val="center"/>
        </w:trPr>
        <w:tc>
          <w:tcPr>
            <w:tcW w:w="3325" w:type="dxa"/>
            <w:shd w:val="clear" w:color="auto" w:fill="auto"/>
            <w:vAlign w:val="center"/>
          </w:tcPr>
          <w:p w14:paraId="0000066F" w14:textId="00B84F47" w:rsidR="001875A0" w:rsidRPr="00683E74" w:rsidRDefault="00DC7652">
            <w:pPr>
              <w:spacing w:before="40" w:after="40" w:line="276" w:lineRule="auto"/>
              <w:rPr>
                <w:sz w:val="21"/>
                <w:szCs w:val="21"/>
              </w:rPr>
            </w:pPr>
            <w:r w:rsidRPr="00683E74">
              <w:rPr>
                <w:sz w:val="21"/>
                <w:szCs w:val="21"/>
              </w:rPr>
              <w:t>Signing Certificate</w:t>
            </w:r>
          </w:p>
        </w:tc>
        <w:tc>
          <w:tcPr>
            <w:tcW w:w="3420" w:type="dxa"/>
            <w:vAlign w:val="center"/>
          </w:tcPr>
          <w:p w14:paraId="00000670" w14:textId="77777777" w:rsidR="001875A0" w:rsidRPr="00683E74" w:rsidRDefault="00DC7652">
            <w:pPr>
              <w:spacing w:before="40" w:after="40" w:line="276" w:lineRule="auto"/>
              <w:rPr>
                <w:sz w:val="21"/>
                <w:szCs w:val="21"/>
              </w:rPr>
            </w:pPr>
            <w:r w:rsidRPr="00683E74">
              <w:rPr>
                <w:sz w:val="21"/>
                <w:szCs w:val="21"/>
              </w:rPr>
              <w:t>256 – bit ECC</w:t>
            </w:r>
          </w:p>
        </w:tc>
      </w:tr>
    </w:tbl>
    <w:p w14:paraId="00000672" w14:textId="77777777" w:rsidR="001875A0" w:rsidRDefault="00DC7652" w:rsidP="000B7AE8">
      <w:pPr>
        <w:pStyle w:val="HeadingNumbered03"/>
      </w:pPr>
      <w:bookmarkStart w:id="290" w:name="_heading=h.3zy8sjw" w:colFirst="0" w:colLast="0"/>
      <w:bookmarkStart w:id="291" w:name="_Toc170313700"/>
      <w:bookmarkEnd w:id="290"/>
      <w:r>
        <w:t>Public Key Parameters Generation and Quality Checking</w:t>
      </w:r>
      <w:bookmarkEnd w:id="291"/>
    </w:p>
    <w:p w14:paraId="00000673" w14:textId="41895CD3" w:rsidR="001875A0" w:rsidRDefault="00DC7652">
      <w:pPr>
        <w:pBdr>
          <w:top w:val="nil"/>
          <w:left w:val="nil"/>
          <w:bottom w:val="nil"/>
          <w:right w:val="nil"/>
          <w:between w:val="nil"/>
        </w:pBdr>
        <w:rPr>
          <w:color w:val="7030A0"/>
        </w:rPr>
      </w:pPr>
      <w:r>
        <w:rPr>
          <w:color w:val="000000"/>
        </w:rPr>
        <w:t xml:space="preserve">Public Key parameters SHALL always be generated and validated in accordance with </w:t>
      </w:r>
      <w:r w:rsidR="003241C8" w:rsidRPr="008036CA">
        <w:rPr>
          <w:color w:val="0070C0"/>
        </w:rPr>
        <w:fldChar w:fldCharType="begin"/>
      </w:r>
      <w:r w:rsidR="003241C8" w:rsidRPr="008036CA">
        <w:rPr>
          <w:color w:val="0070C0"/>
        </w:rPr>
        <w:instrText xml:space="preserve"> REF FIPS_186_4 \h  \* MERGEFORMAT </w:instrText>
      </w:r>
      <w:r w:rsidR="003241C8" w:rsidRPr="008036CA">
        <w:rPr>
          <w:color w:val="0070C0"/>
        </w:rPr>
      </w:r>
      <w:r w:rsidR="003241C8" w:rsidRPr="008036CA">
        <w:rPr>
          <w:color w:val="0070C0"/>
        </w:rPr>
        <w:fldChar w:fldCharType="separate"/>
      </w:r>
      <w:r w:rsidR="0008601A" w:rsidRPr="0025766D">
        <w:rPr>
          <w:rFonts w:eastAsia="Arial"/>
          <w:color w:val="0070C0"/>
        </w:rPr>
        <w:t>FIPS 186-4</w:t>
      </w:r>
      <w:r w:rsidR="003241C8" w:rsidRPr="008036CA">
        <w:rPr>
          <w:color w:val="0070C0"/>
        </w:rPr>
        <w:fldChar w:fldCharType="end"/>
      </w:r>
      <w:r>
        <w:rPr>
          <w:color w:val="000000"/>
        </w:rPr>
        <w:t>. RAs SHALL only use CSRs containing a Public Key that meets the required key sizes for the requested Certificate.</w:t>
      </w:r>
    </w:p>
    <w:p w14:paraId="00000674" w14:textId="77777777" w:rsidR="001875A0" w:rsidRDefault="00DC7652" w:rsidP="000B7AE8">
      <w:pPr>
        <w:pStyle w:val="HeadingNumbered03"/>
      </w:pPr>
      <w:bookmarkStart w:id="292" w:name="_Ref150897865"/>
      <w:bookmarkStart w:id="293" w:name="_Toc170313701"/>
      <w:r>
        <w:t>Key Usage Purposes (as per X.509 v3 Key Usage Field)</w:t>
      </w:r>
      <w:bookmarkEnd w:id="292"/>
      <w:bookmarkEnd w:id="293"/>
    </w:p>
    <w:p w14:paraId="00000675" w14:textId="77777777" w:rsidR="001875A0" w:rsidRDefault="00DC7652">
      <w:pPr>
        <w:pBdr>
          <w:top w:val="nil"/>
          <w:left w:val="nil"/>
          <w:bottom w:val="nil"/>
          <w:right w:val="nil"/>
          <w:between w:val="nil"/>
        </w:pBdr>
        <w:rPr>
          <w:color w:val="000000"/>
        </w:rPr>
      </w:pPr>
      <w:r>
        <w:rPr>
          <w:color w:val="000000"/>
        </w:rPr>
        <w:t xml:space="preserve">The use of a specific key is constrained by the </w:t>
      </w:r>
      <w:r>
        <w:rPr>
          <w:i/>
          <w:color w:val="000000"/>
        </w:rPr>
        <w:t>keyUsage</w:t>
      </w:r>
      <w:r>
        <w:rPr>
          <w:color w:val="000000"/>
        </w:rPr>
        <w:t xml:space="preserve"> extension in the X.509 Certificate. </w:t>
      </w:r>
    </w:p>
    <w:p w14:paraId="00000676" w14:textId="5675D12D" w:rsidR="001875A0" w:rsidRDefault="00DC7652">
      <w:pPr>
        <w:pBdr>
          <w:top w:val="nil"/>
          <w:left w:val="nil"/>
          <w:bottom w:val="nil"/>
          <w:right w:val="nil"/>
          <w:between w:val="nil"/>
        </w:pBdr>
        <w:rPr>
          <w:color w:val="000000"/>
        </w:rPr>
      </w:pPr>
      <w:r>
        <w:rPr>
          <w:color w:val="000000"/>
        </w:rPr>
        <w:t xml:space="preserve">The extended key usage SHALL meet the requirements stated in Section </w:t>
      </w:r>
      <w:r w:rsidR="00690D4B">
        <w:rPr>
          <w:color w:val="000000"/>
        </w:rPr>
        <w:fldChar w:fldCharType="begin"/>
      </w:r>
      <w:r w:rsidR="00690D4B">
        <w:rPr>
          <w:color w:val="000000"/>
        </w:rPr>
        <w:instrText xml:space="preserve"> REF _Ref150897517 \r \h </w:instrText>
      </w:r>
      <w:r w:rsidR="00690D4B">
        <w:rPr>
          <w:color w:val="000000"/>
        </w:rPr>
      </w:r>
      <w:r w:rsidR="00690D4B">
        <w:rPr>
          <w:color w:val="000000"/>
        </w:rPr>
        <w:fldChar w:fldCharType="separate"/>
      </w:r>
      <w:r w:rsidR="0008601A">
        <w:rPr>
          <w:color w:val="000000"/>
        </w:rPr>
        <w:t>7.1.2</w:t>
      </w:r>
      <w:r w:rsidR="00690D4B">
        <w:rPr>
          <w:color w:val="000000"/>
        </w:rPr>
        <w:fldChar w:fldCharType="end"/>
      </w:r>
      <w:r>
        <w:rPr>
          <w:color w:val="000000"/>
        </w:rPr>
        <w:t xml:space="preserve">. </w:t>
      </w:r>
      <w:r>
        <w:rPr>
          <w:i/>
          <w:color w:val="000000"/>
        </w:rPr>
        <w:t>extKeyUsage</w:t>
      </w:r>
      <w:r>
        <w:rPr>
          <w:color w:val="000000"/>
        </w:rPr>
        <w:t xml:space="preserve"> OIDs SHALL be consistent with </w:t>
      </w:r>
      <w:r>
        <w:rPr>
          <w:i/>
          <w:color w:val="000000"/>
        </w:rPr>
        <w:t>keyUsage</w:t>
      </w:r>
      <w:r>
        <w:rPr>
          <w:color w:val="000000"/>
        </w:rPr>
        <w:t xml:space="preserve"> bits asserted.</w:t>
      </w:r>
    </w:p>
    <w:p w14:paraId="00000677" w14:textId="77777777" w:rsidR="001875A0" w:rsidRDefault="00DC7652" w:rsidP="000B7AE8">
      <w:pPr>
        <w:pStyle w:val="HeadingNumbered04"/>
      </w:pPr>
      <w:bookmarkStart w:id="294" w:name="_Toc170313702"/>
      <w:r w:rsidRPr="000B7AE8">
        <w:rPr>
          <w:i/>
          <w:iCs w:val="0"/>
        </w:rPr>
        <w:lastRenderedPageBreak/>
        <w:t>keyUsage</w:t>
      </w:r>
      <w:r>
        <w:t xml:space="preserve"> Extension for CA Certificates</w:t>
      </w:r>
      <w:bookmarkEnd w:id="294"/>
    </w:p>
    <w:p w14:paraId="00000678" w14:textId="2CEFB022" w:rsidR="001875A0" w:rsidRDefault="00FE59B1">
      <w:pPr>
        <w:pBdr>
          <w:top w:val="nil"/>
          <w:left w:val="nil"/>
          <w:bottom w:val="nil"/>
          <w:right w:val="nil"/>
          <w:between w:val="nil"/>
        </w:pBdr>
        <w:rPr>
          <w:color w:val="000000"/>
        </w:rPr>
      </w:pPr>
      <w:r>
        <w:rPr>
          <w:color w:val="000000"/>
        </w:rPr>
        <w:fldChar w:fldCharType="begin"/>
      </w:r>
      <w:r>
        <w:rPr>
          <w:color w:val="000000"/>
        </w:rPr>
        <w:instrText xml:space="preserve"> REF _Ref150767438 \h </w:instrText>
      </w:r>
      <w:r>
        <w:rPr>
          <w:color w:val="000000"/>
        </w:rPr>
      </w:r>
      <w:r>
        <w:rPr>
          <w:color w:val="000000"/>
        </w:rPr>
        <w:fldChar w:fldCharType="separate"/>
      </w:r>
      <w:r w:rsidR="0008601A">
        <w:t xml:space="preserve">Table </w:t>
      </w:r>
      <w:r w:rsidR="0008601A">
        <w:rPr>
          <w:noProof/>
        </w:rPr>
        <w:t>8</w:t>
      </w:r>
      <w:r>
        <w:rPr>
          <w:color w:val="000000"/>
        </w:rPr>
        <w:fldChar w:fldCharType="end"/>
      </w:r>
      <w:r w:rsidR="00DC7652">
        <w:rPr>
          <w:color w:val="000000"/>
        </w:rPr>
        <w:t xml:space="preserve"> shows the specific </w:t>
      </w:r>
      <w:r w:rsidR="00DC7652">
        <w:rPr>
          <w:i/>
          <w:color w:val="000000"/>
        </w:rPr>
        <w:t xml:space="preserve">keyUsage </w:t>
      </w:r>
      <w:r w:rsidR="00DC7652">
        <w:rPr>
          <w:color w:val="000000"/>
        </w:rPr>
        <w:t>extension settings for CA Certificates (i.e., the PCA and ICAs) and specifies that all CA Certificates:</w:t>
      </w:r>
    </w:p>
    <w:p w14:paraId="00000679" w14:textId="77777777" w:rsidR="001875A0" w:rsidRDefault="00DC7652">
      <w:pPr>
        <w:numPr>
          <w:ilvl w:val="0"/>
          <w:numId w:val="2"/>
        </w:numPr>
        <w:pBdr>
          <w:top w:val="nil"/>
          <w:left w:val="nil"/>
          <w:bottom w:val="nil"/>
          <w:right w:val="nil"/>
          <w:between w:val="nil"/>
        </w:pBdr>
        <w:spacing w:before="0" w:after="0"/>
      </w:pPr>
      <w:r>
        <w:rPr>
          <w:color w:val="000000"/>
        </w:rPr>
        <w:t xml:space="preserve">SHALL include a </w:t>
      </w:r>
      <w:r>
        <w:rPr>
          <w:i/>
          <w:color w:val="000000"/>
        </w:rPr>
        <w:t>keyUsage</w:t>
      </w:r>
      <w:r>
        <w:rPr>
          <w:color w:val="000000"/>
        </w:rPr>
        <w:t xml:space="preserve"> extension;</w:t>
      </w:r>
    </w:p>
    <w:p w14:paraId="0000067A" w14:textId="77777777" w:rsidR="001875A0" w:rsidRDefault="00DC7652">
      <w:pPr>
        <w:numPr>
          <w:ilvl w:val="0"/>
          <w:numId w:val="2"/>
        </w:numPr>
        <w:pBdr>
          <w:top w:val="nil"/>
          <w:left w:val="nil"/>
          <w:bottom w:val="nil"/>
          <w:right w:val="nil"/>
          <w:between w:val="nil"/>
        </w:pBdr>
        <w:spacing w:before="0" w:after="0"/>
      </w:pPr>
      <w:r>
        <w:rPr>
          <w:color w:val="000000"/>
        </w:rPr>
        <w:t xml:space="preserve">SHALL set the criticality of the </w:t>
      </w:r>
      <w:r>
        <w:rPr>
          <w:i/>
          <w:color w:val="000000"/>
        </w:rPr>
        <w:t xml:space="preserve">keyUsage </w:t>
      </w:r>
      <w:r>
        <w:rPr>
          <w:color w:val="000000"/>
        </w:rPr>
        <w:t>extension to TRUE;</w:t>
      </w:r>
    </w:p>
    <w:p w14:paraId="0000067B" w14:textId="1CDD1C78" w:rsidR="001875A0" w:rsidRDefault="00DC7652">
      <w:pPr>
        <w:numPr>
          <w:ilvl w:val="0"/>
          <w:numId w:val="2"/>
        </w:numPr>
        <w:pBdr>
          <w:top w:val="nil"/>
          <w:left w:val="nil"/>
          <w:bottom w:val="nil"/>
          <w:right w:val="nil"/>
          <w:between w:val="nil"/>
        </w:pBdr>
        <w:spacing w:before="0" w:after="0"/>
      </w:pPr>
      <w:r>
        <w:rPr>
          <w:color w:val="000000"/>
        </w:rPr>
        <w:t xml:space="preserve">SHALL assert the </w:t>
      </w:r>
      <w:r>
        <w:rPr>
          <w:i/>
          <w:color w:val="000000"/>
        </w:rPr>
        <w:t xml:space="preserve">digitalSignature </w:t>
      </w:r>
      <w:r>
        <w:rPr>
          <w:color w:val="000000"/>
        </w:rPr>
        <w:t>bit</w:t>
      </w:r>
      <w:r w:rsidR="00AE56FA">
        <w:rPr>
          <w:color w:val="000000"/>
        </w:rPr>
        <w:t xml:space="preserve"> if the CA signs OCSP responses;</w:t>
      </w:r>
    </w:p>
    <w:p w14:paraId="0000067D" w14:textId="77777777" w:rsidR="001875A0" w:rsidRDefault="00DC7652">
      <w:pPr>
        <w:numPr>
          <w:ilvl w:val="0"/>
          <w:numId w:val="2"/>
        </w:numPr>
        <w:pBdr>
          <w:top w:val="nil"/>
          <w:left w:val="nil"/>
          <w:bottom w:val="nil"/>
          <w:right w:val="nil"/>
          <w:between w:val="nil"/>
        </w:pBdr>
        <w:spacing w:before="0" w:after="0"/>
      </w:pPr>
      <w:r>
        <w:rPr>
          <w:color w:val="000000"/>
        </w:rPr>
        <w:t xml:space="preserve">SHALL assert the </w:t>
      </w:r>
      <w:r>
        <w:rPr>
          <w:i/>
          <w:color w:val="000000"/>
        </w:rPr>
        <w:t xml:space="preserve">keyCertSign </w:t>
      </w:r>
      <w:r>
        <w:rPr>
          <w:color w:val="000000"/>
        </w:rPr>
        <w:t>bit; and</w:t>
      </w:r>
    </w:p>
    <w:p w14:paraId="0000067E" w14:textId="77777777" w:rsidR="001875A0" w:rsidRDefault="00DC7652">
      <w:pPr>
        <w:numPr>
          <w:ilvl w:val="0"/>
          <w:numId w:val="2"/>
        </w:numPr>
        <w:pBdr>
          <w:top w:val="nil"/>
          <w:left w:val="nil"/>
          <w:bottom w:val="nil"/>
          <w:right w:val="nil"/>
          <w:between w:val="nil"/>
        </w:pBdr>
        <w:spacing w:before="0" w:after="0"/>
      </w:pPr>
      <w:r>
        <w:rPr>
          <w:color w:val="000000"/>
        </w:rPr>
        <w:t xml:space="preserve">SHALL assert the </w:t>
      </w:r>
      <w:r>
        <w:rPr>
          <w:i/>
          <w:color w:val="000000"/>
        </w:rPr>
        <w:t xml:space="preserve">cRLSign </w:t>
      </w:r>
      <w:r>
        <w:rPr>
          <w:color w:val="000000"/>
        </w:rPr>
        <w:t>bit.</w:t>
      </w:r>
    </w:p>
    <w:p w14:paraId="0000067F" w14:textId="6F66706E" w:rsidR="001875A0" w:rsidRDefault="00702072" w:rsidP="003653AC">
      <w:pPr>
        <w:pStyle w:val="TableCaption0"/>
      </w:pPr>
      <w:bookmarkStart w:id="295" w:name="_heading=h.1tdr5v4" w:colFirst="0" w:colLast="0"/>
      <w:bookmarkStart w:id="296" w:name="_Ref150767438"/>
      <w:bookmarkStart w:id="297" w:name="_Toc160010888"/>
      <w:bookmarkEnd w:id="295"/>
      <w:r>
        <w:t xml:space="preserve">Table </w:t>
      </w:r>
      <w:r>
        <w:fldChar w:fldCharType="begin"/>
      </w:r>
      <w:r>
        <w:instrText xml:space="preserve"> SEQ Table \* ARABIC </w:instrText>
      </w:r>
      <w:r>
        <w:fldChar w:fldCharType="separate"/>
      </w:r>
      <w:r w:rsidR="0008601A">
        <w:rPr>
          <w:noProof/>
        </w:rPr>
        <w:t>8</w:t>
      </w:r>
      <w:r>
        <w:rPr>
          <w:noProof/>
        </w:rPr>
        <w:fldChar w:fldCharType="end"/>
      </w:r>
      <w:bookmarkEnd w:id="296"/>
      <w:r>
        <w:t xml:space="preserve">: </w:t>
      </w:r>
      <w:r w:rsidRPr="00702072">
        <w:rPr>
          <w:i/>
          <w:iCs/>
        </w:rPr>
        <w:t>keyUsage</w:t>
      </w:r>
      <w:r w:rsidRPr="002F7C2B">
        <w:t xml:space="preserve"> Extension for all CA Certificates</w:t>
      </w:r>
      <w:bookmarkEnd w:id="297"/>
    </w:p>
    <w:tbl>
      <w:tblPr>
        <w:tblStyle w:val="ad"/>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1170"/>
        <w:gridCol w:w="1350"/>
        <w:gridCol w:w="1350"/>
        <w:gridCol w:w="3389"/>
      </w:tblGrid>
      <w:tr w:rsidR="001875A0" w14:paraId="7373A63E" w14:textId="77777777" w:rsidTr="00E139A0">
        <w:trPr>
          <w:cantSplit/>
          <w:trHeight w:val="288"/>
          <w:tblHeader/>
        </w:trPr>
        <w:tc>
          <w:tcPr>
            <w:tcW w:w="2245" w:type="dxa"/>
            <w:shd w:val="clear" w:color="auto" w:fill="FFC000"/>
            <w:tcMar>
              <w:top w:w="115" w:type="dxa"/>
              <w:bottom w:w="115" w:type="dxa"/>
            </w:tcMar>
            <w:vAlign w:val="center"/>
          </w:tcPr>
          <w:p w14:paraId="00000680" w14:textId="77777777" w:rsidR="001875A0" w:rsidRPr="00E139A0" w:rsidRDefault="00DC7652">
            <w:pPr>
              <w:pBdr>
                <w:top w:val="nil"/>
                <w:left w:val="nil"/>
                <w:bottom w:val="nil"/>
                <w:right w:val="nil"/>
                <w:between w:val="nil"/>
              </w:pBdr>
              <w:spacing w:before="0" w:after="0"/>
              <w:jc w:val="center"/>
              <w:rPr>
                <w:rFonts w:eastAsia="Arial"/>
                <w:color w:val="FFFFFF"/>
                <w:sz w:val="21"/>
                <w:szCs w:val="21"/>
              </w:rPr>
            </w:pPr>
            <w:r w:rsidRPr="00E139A0">
              <w:rPr>
                <w:rFonts w:eastAsia="Arial"/>
                <w:b/>
                <w:color w:val="FFFFFF"/>
                <w:sz w:val="21"/>
                <w:szCs w:val="21"/>
              </w:rPr>
              <w:t>Field</w:t>
            </w:r>
          </w:p>
        </w:tc>
        <w:tc>
          <w:tcPr>
            <w:tcW w:w="1170" w:type="dxa"/>
            <w:shd w:val="clear" w:color="auto" w:fill="FFC000"/>
            <w:tcMar>
              <w:top w:w="115" w:type="dxa"/>
              <w:bottom w:w="115" w:type="dxa"/>
            </w:tcMar>
            <w:vAlign w:val="center"/>
          </w:tcPr>
          <w:p w14:paraId="00000681" w14:textId="77777777" w:rsidR="001875A0" w:rsidRPr="00E139A0" w:rsidRDefault="00DC7652">
            <w:pPr>
              <w:pBdr>
                <w:top w:val="nil"/>
                <w:left w:val="nil"/>
                <w:bottom w:val="nil"/>
                <w:right w:val="nil"/>
                <w:between w:val="nil"/>
              </w:pBdr>
              <w:spacing w:before="0" w:after="0"/>
              <w:jc w:val="center"/>
              <w:rPr>
                <w:rFonts w:eastAsia="Arial"/>
                <w:b/>
                <w:color w:val="FFFFFF"/>
                <w:sz w:val="21"/>
                <w:szCs w:val="21"/>
              </w:rPr>
            </w:pPr>
            <w:r w:rsidRPr="00E139A0">
              <w:rPr>
                <w:rFonts w:eastAsia="Arial"/>
                <w:b/>
                <w:color w:val="FFFFFF"/>
                <w:sz w:val="21"/>
                <w:szCs w:val="21"/>
              </w:rPr>
              <w:t>Format</w:t>
            </w:r>
          </w:p>
        </w:tc>
        <w:tc>
          <w:tcPr>
            <w:tcW w:w="1350" w:type="dxa"/>
            <w:shd w:val="clear" w:color="auto" w:fill="FFC000"/>
            <w:tcMar>
              <w:top w:w="115" w:type="dxa"/>
              <w:bottom w:w="115" w:type="dxa"/>
            </w:tcMar>
            <w:vAlign w:val="center"/>
          </w:tcPr>
          <w:p w14:paraId="00000682" w14:textId="77777777" w:rsidR="001875A0" w:rsidRPr="00E139A0" w:rsidRDefault="00DC7652">
            <w:pPr>
              <w:pBdr>
                <w:top w:val="nil"/>
                <w:left w:val="nil"/>
                <w:bottom w:val="nil"/>
                <w:right w:val="nil"/>
                <w:between w:val="nil"/>
              </w:pBdr>
              <w:spacing w:before="0" w:after="0"/>
              <w:jc w:val="center"/>
              <w:rPr>
                <w:rFonts w:eastAsia="Arial"/>
                <w:b/>
                <w:color w:val="FFFFFF"/>
                <w:sz w:val="21"/>
                <w:szCs w:val="21"/>
              </w:rPr>
            </w:pPr>
            <w:r w:rsidRPr="00E139A0">
              <w:rPr>
                <w:rFonts w:eastAsia="Arial"/>
                <w:b/>
                <w:color w:val="FFFFFF"/>
                <w:sz w:val="21"/>
                <w:szCs w:val="21"/>
              </w:rPr>
              <w:t>Criticality</w:t>
            </w:r>
          </w:p>
        </w:tc>
        <w:tc>
          <w:tcPr>
            <w:tcW w:w="1350" w:type="dxa"/>
            <w:shd w:val="clear" w:color="auto" w:fill="FFC000"/>
            <w:tcMar>
              <w:top w:w="115" w:type="dxa"/>
              <w:bottom w:w="115" w:type="dxa"/>
            </w:tcMar>
            <w:vAlign w:val="center"/>
          </w:tcPr>
          <w:p w14:paraId="00000683" w14:textId="77777777" w:rsidR="001875A0" w:rsidRPr="00E139A0" w:rsidRDefault="00DC7652">
            <w:pPr>
              <w:pBdr>
                <w:top w:val="nil"/>
                <w:left w:val="nil"/>
                <w:bottom w:val="nil"/>
                <w:right w:val="nil"/>
                <w:between w:val="nil"/>
              </w:pBdr>
              <w:spacing w:before="0" w:after="0"/>
              <w:jc w:val="center"/>
              <w:rPr>
                <w:rFonts w:eastAsia="Arial"/>
                <w:b/>
                <w:color w:val="FFFFFF"/>
                <w:sz w:val="21"/>
                <w:szCs w:val="21"/>
              </w:rPr>
            </w:pPr>
            <w:r w:rsidRPr="00E139A0">
              <w:rPr>
                <w:rFonts w:eastAsia="Arial"/>
                <w:b/>
                <w:color w:val="FFFFFF"/>
                <w:sz w:val="21"/>
                <w:szCs w:val="21"/>
              </w:rPr>
              <w:t>Value</w:t>
            </w:r>
          </w:p>
        </w:tc>
        <w:tc>
          <w:tcPr>
            <w:tcW w:w="3389" w:type="dxa"/>
            <w:shd w:val="clear" w:color="auto" w:fill="FFC000"/>
            <w:tcMar>
              <w:top w:w="115" w:type="dxa"/>
              <w:bottom w:w="115" w:type="dxa"/>
            </w:tcMar>
            <w:vAlign w:val="center"/>
          </w:tcPr>
          <w:p w14:paraId="00000684" w14:textId="77777777" w:rsidR="001875A0" w:rsidRPr="00E139A0" w:rsidRDefault="00DC7652">
            <w:pPr>
              <w:pBdr>
                <w:top w:val="nil"/>
                <w:left w:val="nil"/>
                <w:bottom w:val="nil"/>
                <w:right w:val="nil"/>
                <w:between w:val="nil"/>
              </w:pBdr>
              <w:spacing w:before="0" w:after="0"/>
              <w:jc w:val="center"/>
              <w:rPr>
                <w:rFonts w:eastAsia="Arial"/>
                <w:b/>
                <w:color w:val="FFFFFF"/>
                <w:sz w:val="21"/>
                <w:szCs w:val="21"/>
              </w:rPr>
            </w:pPr>
            <w:r w:rsidRPr="00E139A0">
              <w:rPr>
                <w:rFonts w:eastAsia="Arial"/>
                <w:b/>
                <w:color w:val="FFFFFF"/>
                <w:sz w:val="21"/>
                <w:szCs w:val="21"/>
              </w:rPr>
              <w:t>Comment</w:t>
            </w:r>
          </w:p>
        </w:tc>
      </w:tr>
      <w:tr w:rsidR="001875A0" w14:paraId="36BD9009" w14:textId="77777777" w:rsidTr="00E139A0">
        <w:tc>
          <w:tcPr>
            <w:tcW w:w="2245" w:type="dxa"/>
            <w:shd w:val="clear" w:color="auto" w:fill="auto"/>
          </w:tcPr>
          <w:p w14:paraId="00000685" w14:textId="77777777" w:rsidR="001875A0" w:rsidRPr="00E139A0" w:rsidRDefault="00DC7652">
            <w:pPr>
              <w:pBdr>
                <w:top w:val="nil"/>
                <w:left w:val="nil"/>
                <w:bottom w:val="nil"/>
                <w:right w:val="nil"/>
                <w:between w:val="nil"/>
              </w:pBdr>
              <w:spacing w:before="0" w:after="0"/>
              <w:rPr>
                <w:rFonts w:eastAsia="Arial"/>
                <w:b/>
                <w:i/>
                <w:iCs/>
                <w:color w:val="000000"/>
                <w:sz w:val="21"/>
                <w:szCs w:val="21"/>
              </w:rPr>
            </w:pPr>
            <w:r w:rsidRPr="00E139A0">
              <w:rPr>
                <w:rFonts w:eastAsia="Arial"/>
                <w:b/>
                <w:i/>
                <w:iCs/>
                <w:color w:val="000000"/>
                <w:sz w:val="21"/>
                <w:szCs w:val="21"/>
              </w:rPr>
              <w:t>keyUsage</w:t>
            </w:r>
          </w:p>
        </w:tc>
        <w:tc>
          <w:tcPr>
            <w:tcW w:w="1170" w:type="dxa"/>
            <w:shd w:val="clear" w:color="auto" w:fill="auto"/>
          </w:tcPr>
          <w:p w14:paraId="00000686"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BIT STRING</w:t>
            </w:r>
          </w:p>
        </w:tc>
        <w:tc>
          <w:tcPr>
            <w:tcW w:w="1350" w:type="dxa"/>
          </w:tcPr>
          <w:p w14:paraId="00000687"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TRUE</w:t>
            </w:r>
          </w:p>
        </w:tc>
        <w:tc>
          <w:tcPr>
            <w:tcW w:w="1350" w:type="dxa"/>
            <w:shd w:val="clear" w:color="auto" w:fill="auto"/>
          </w:tcPr>
          <w:p w14:paraId="00000688"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 id-ce 15 }</w:t>
            </w:r>
          </w:p>
        </w:tc>
        <w:tc>
          <w:tcPr>
            <w:tcW w:w="3389" w:type="dxa"/>
            <w:shd w:val="clear" w:color="auto" w:fill="auto"/>
          </w:tcPr>
          <w:p w14:paraId="00000689"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Included in all CA Certificates</w:t>
            </w:r>
          </w:p>
        </w:tc>
      </w:tr>
      <w:tr w:rsidR="001875A0" w14:paraId="214B7852" w14:textId="77777777" w:rsidTr="00E139A0">
        <w:tc>
          <w:tcPr>
            <w:tcW w:w="2245" w:type="dxa"/>
            <w:shd w:val="clear" w:color="auto" w:fill="auto"/>
          </w:tcPr>
          <w:p w14:paraId="0000068A" w14:textId="25227E77" w:rsidR="001875A0" w:rsidRPr="00E139A0" w:rsidRDefault="00DC7652">
            <w:pPr>
              <w:pBdr>
                <w:top w:val="nil"/>
                <w:left w:val="nil"/>
                <w:bottom w:val="nil"/>
                <w:right w:val="nil"/>
                <w:between w:val="nil"/>
              </w:pBdr>
              <w:spacing w:before="0" w:after="0"/>
              <w:rPr>
                <w:rFonts w:eastAsia="Arial"/>
                <w:i/>
                <w:iCs/>
                <w:color w:val="000000"/>
                <w:sz w:val="21"/>
                <w:szCs w:val="21"/>
              </w:rPr>
            </w:pPr>
            <w:r w:rsidRPr="00E139A0">
              <w:rPr>
                <w:rFonts w:eastAsia="Arial"/>
                <w:i/>
                <w:iCs/>
                <w:color w:val="000000"/>
                <w:sz w:val="21"/>
                <w:szCs w:val="21"/>
              </w:rPr>
              <w:t xml:space="preserve">    digitalSignature</w:t>
            </w:r>
          </w:p>
        </w:tc>
        <w:tc>
          <w:tcPr>
            <w:tcW w:w="1170" w:type="dxa"/>
            <w:shd w:val="clear" w:color="auto" w:fill="auto"/>
          </w:tcPr>
          <w:p w14:paraId="0000068B"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(0)</w:t>
            </w:r>
          </w:p>
        </w:tc>
        <w:tc>
          <w:tcPr>
            <w:tcW w:w="1350" w:type="dxa"/>
            <w:shd w:val="clear" w:color="auto" w:fill="D9D9D9"/>
          </w:tcPr>
          <w:p w14:paraId="0000068C" w14:textId="77777777" w:rsidR="001875A0" w:rsidRPr="00E139A0" w:rsidRDefault="001875A0">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000068D" w14:textId="6EFDA850"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1</w:t>
            </w:r>
          </w:p>
        </w:tc>
        <w:tc>
          <w:tcPr>
            <w:tcW w:w="3389" w:type="dxa"/>
            <w:shd w:val="clear" w:color="auto" w:fill="auto"/>
          </w:tcPr>
          <w:p w14:paraId="0000068E" w14:textId="7EF67ACA"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Set</w:t>
            </w:r>
            <w:r w:rsidR="00AE56FA" w:rsidRPr="00E139A0">
              <w:rPr>
                <w:rFonts w:eastAsia="Arial"/>
                <w:color w:val="000000"/>
                <w:sz w:val="21"/>
                <w:szCs w:val="21"/>
              </w:rPr>
              <w:t xml:space="preserve"> if the CA signs OCSP responses</w:t>
            </w:r>
          </w:p>
        </w:tc>
      </w:tr>
      <w:tr w:rsidR="001875A0" w14:paraId="6753AD77" w14:textId="77777777" w:rsidTr="00E139A0">
        <w:tc>
          <w:tcPr>
            <w:tcW w:w="2245" w:type="dxa"/>
            <w:shd w:val="clear" w:color="auto" w:fill="auto"/>
          </w:tcPr>
          <w:p w14:paraId="0000068F" w14:textId="2893CCAF" w:rsidR="001875A0" w:rsidRPr="00E139A0" w:rsidRDefault="00DC7652">
            <w:pPr>
              <w:pBdr>
                <w:top w:val="nil"/>
                <w:left w:val="nil"/>
                <w:bottom w:val="nil"/>
                <w:right w:val="nil"/>
                <w:between w:val="nil"/>
              </w:pBdr>
              <w:spacing w:before="0" w:after="0"/>
              <w:rPr>
                <w:rFonts w:eastAsia="Arial"/>
                <w:i/>
                <w:iCs/>
                <w:color w:val="000000"/>
                <w:sz w:val="21"/>
                <w:szCs w:val="21"/>
              </w:rPr>
            </w:pPr>
            <w:r w:rsidRPr="00E139A0">
              <w:rPr>
                <w:rFonts w:eastAsia="Arial"/>
                <w:i/>
                <w:iCs/>
                <w:color w:val="000000"/>
                <w:sz w:val="21"/>
                <w:szCs w:val="21"/>
              </w:rPr>
              <w:t xml:space="preserve">    nonRepudiation</w:t>
            </w:r>
          </w:p>
        </w:tc>
        <w:tc>
          <w:tcPr>
            <w:tcW w:w="1170" w:type="dxa"/>
            <w:shd w:val="clear" w:color="auto" w:fill="auto"/>
          </w:tcPr>
          <w:p w14:paraId="00000690"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(1)</w:t>
            </w:r>
          </w:p>
        </w:tc>
        <w:tc>
          <w:tcPr>
            <w:tcW w:w="1350" w:type="dxa"/>
            <w:shd w:val="clear" w:color="auto" w:fill="D9D9D9"/>
          </w:tcPr>
          <w:p w14:paraId="00000691" w14:textId="77777777" w:rsidR="001875A0" w:rsidRPr="00E139A0" w:rsidRDefault="001875A0">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0000692" w14:textId="72353E64" w:rsidR="001875A0" w:rsidRPr="00E139A0" w:rsidRDefault="00F26BE5">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0</w:t>
            </w:r>
          </w:p>
        </w:tc>
        <w:tc>
          <w:tcPr>
            <w:tcW w:w="3389" w:type="dxa"/>
            <w:shd w:val="clear" w:color="auto" w:fill="auto"/>
          </w:tcPr>
          <w:p w14:paraId="00000693" w14:textId="55242695" w:rsidR="001875A0" w:rsidRPr="00E139A0" w:rsidRDefault="00CA1430">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Not Set</w:t>
            </w:r>
          </w:p>
        </w:tc>
      </w:tr>
      <w:tr w:rsidR="001875A0" w14:paraId="1032999B" w14:textId="77777777" w:rsidTr="00E139A0">
        <w:tc>
          <w:tcPr>
            <w:tcW w:w="2245" w:type="dxa"/>
            <w:shd w:val="clear" w:color="auto" w:fill="auto"/>
          </w:tcPr>
          <w:p w14:paraId="00000694" w14:textId="77777777" w:rsidR="001875A0" w:rsidRPr="00E139A0" w:rsidRDefault="00DC7652">
            <w:pPr>
              <w:pBdr>
                <w:top w:val="nil"/>
                <w:left w:val="nil"/>
                <w:bottom w:val="nil"/>
                <w:right w:val="nil"/>
                <w:between w:val="nil"/>
              </w:pBdr>
              <w:spacing w:before="0" w:after="0"/>
              <w:rPr>
                <w:rFonts w:eastAsia="Arial"/>
                <w:i/>
                <w:iCs/>
                <w:color w:val="000000"/>
                <w:sz w:val="21"/>
                <w:szCs w:val="21"/>
              </w:rPr>
            </w:pPr>
            <w:r w:rsidRPr="00E139A0">
              <w:rPr>
                <w:rFonts w:eastAsia="Arial"/>
                <w:i/>
                <w:iCs/>
                <w:color w:val="000000"/>
                <w:sz w:val="21"/>
                <w:szCs w:val="21"/>
              </w:rPr>
              <w:t xml:space="preserve">    keyEncipherment</w:t>
            </w:r>
          </w:p>
        </w:tc>
        <w:tc>
          <w:tcPr>
            <w:tcW w:w="1170" w:type="dxa"/>
            <w:shd w:val="clear" w:color="auto" w:fill="auto"/>
          </w:tcPr>
          <w:p w14:paraId="00000695"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(2)</w:t>
            </w:r>
          </w:p>
        </w:tc>
        <w:tc>
          <w:tcPr>
            <w:tcW w:w="1350" w:type="dxa"/>
            <w:shd w:val="clear" w:color="auto" w:fill="D9D9D9"/>
          </w:tcPr>
          <w:p w14:paraId="00000696" w14:textId="77777777" w:rsidR="001875A0" w:rsidRPr="00E139A0" w:rsidRDefault="001875A0">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0000697"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 xml:space="preserve">0 </w:t>
            </w:r>
          </w:p>
        </w:tc>
        <w:tc>
          <w:tcPr>
            <w:tcW w:w="3389" w:type="dxa"/>
            <w:shd w:val="clear" w:color="auto" w:fill="auto"/>
          </w:tcPr>
          <w:p w14:paraId="00000698"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Not Set</w:t>
            </w:r>
          </w:p>
        </w:tc>
      </w:tr>
      <w:tr w:rsidR="001875A0" w14:paraId="003B8DF4" w14:textId="77777777" w:rsidTr="00E139A0">
        <w:tc>
          <w:tcPr>
            <w:tcW w:w="2245" w:type="dxa"/>
            <w:shd w:val="clear" w:color="auto" w:fill="auto"/>
          </w:tcPr>
          <w:p w14:paraId="00000699" w14:textId="7AF1AA07" w:rsidR="001875A0" w:rsidRPr="00E139A0" w:rsidRDefault="00DC7652">
            <w:pPr>
              <w:pBdr>
                <w:top w:val="nil"/>
                <w:left w:val="nil"/>
                <w:bottom w:val="nil"/>
                <w:right w:val="nil"/>
                <w:between w:val="nil"/>
              </w:pBdr>
              <w:spacing w:before="0" w:after="0"/>
              <w:rPr>
                <w:rFonts w:eastAsia="Arial"/>
                <w:i/>
                <w:iCs/>
                <w:color w:val="000000"/>
                <w:sz w:val="21"/>
                <w:szCs w:val="21"/>
              </w:rPr>
            </w:pPr>
            <w:r w:rsidRPr="00E139A0">
              <w:rPr>
                <w:rFonts w:eastAsia="Arial"/>
                <w:i/>
                <w:iCs/>
                <w:color w:val="000000"/>
                <w:sz w:val="21"/>
                <w:szCs w:val="21"/>
              </w:rPr>
              <w:t xml:space="preserve">  </w:t>
            </w:r>
            <w:r w:rsidR="00E139A0">
              <w:rPr>
                <w:rFonts w:eastAsia="Arial"/>
                <w:i/>
                <w:iCs/>
                <w:color w:val="000000"/>
                <w:sz w:val="21"/>
                <w:szCs w:val="21"/>
              </w:rPr>
              <w:t xml:space="preserve">  </w:t>
            </w:r>
            <w:r w:rsidRPr="00E139A0">
              <w:rPr>
                <w:rFonts w:eastAsia="Arial"/>
                <w:i/>
                <w:iCs/>
                <w:color w:val="000000"/>
                <w:sz w:val="21"/>
                <w:szCs w:val="21"/>
              </w:rPr>
              <w:t>dataEncipherment</w:t>
            </w:r>
          </w:p>
        </w:tc>
        <w:tc>
          <w:tcPr>
            <w:tcW w:w="1170" w:type="dxa"/>
            <w:shd w:val="clear" w:color="auto" w:fill="auto"/>
          </w:tcPr>
          <w:p w14:paraId="0000069A"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(3)</w:t>
            </w:r>
          </w:p>
        </w:tc>
        <w:tc>
          <w:tcPr>
            <w:tcW w:w="1350" w:type="dxa"/>
            <w:shd w:val="clear" w:color="auto" w:fill="D9D9D9"/>
          </w:tcPr>
          <w:p w14:paraId="0000069B" w14:textId="77777777" w:rsidR="001875A0" w:rsidRPr="00E139A0" w:rsidRDefault="001875A0">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000069C"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 xml:space="preserve">0 </w:t>
            </w:r>
          </w:p>
        </w:tc>
        <w:tc>
          <w:tcPr>
            <w:tcW w:w="3389" w:type="dxa"/>
            <w:shd w:val="clear" w:color="auto" w:fill="auto"/>
          </w:tcPr>
          <w:p w14:paraId="0000069D"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Not Set</w:t>
            </w:r>
          </w:p>
        </w:tc>
      </w:tr>
      <w:tr w:rsidR="001875A0" w14:paraId="07C1776D" w14:textId="77777777" w:rsidTr="00E139A0">
        <w:tc>
          <w:tcPr>
            <w:tcW w:w="2245" w:type="dxa"/>
            <w:shd w:val="clear" w:color="auto" w:fill="auto"/>
          </w:tcPr>
          <w:p w14:paraId="0000069E" w14:textId="2179BEC9" w:rsidR="001875A0" w:rsidRPr="00E139A0" w:rsidRDefault="00DC7652">
            <w:pPr>
              <w:pBdr>
                <w:top w:val="nil"/>
                <w:left w:val="nil"/>
                <w:bottom w:val="nil"/>
                <w:right w:val="nil"/>
                <w:between w:val="nil"/>
              </w:pBdr>
              <w:spacing w:before="0" w:after="0"/>
              <w:rPr>
                <w:rFonts w:eastAsia="Arial"/>
                <w:i/>
                <w:iCs/>
                <w:color w:val="000000"/>
                <w:sz w:val="21"/>
                <w:szCs w:val="21"/>
              </w:rPr>
            </w:pPr>
            <w:r w:rsidRPr="00E139A0">
              <w:rPr>
                <w:rFonts w:eastAsia="Arial"/>
                <w:i/>
                <w:iCs/>
                <w:color w:val="000000"/>
                <w:sz w:val="21"/>
                <w:szCs w:val="21"/>
              </w:rPr>
              <w:t xml:space="preserve">    keyAgreement</w:t>
            </w:r>
          </w:p>
        </w:tc>
        <w:tc>
          <w:tcPr>
            <w:tcW w:w="1170" w:type="dxa"/>
            <w:shd w:val="clear" w:color="auto" w:fill="auto"/>
          </w:tcPr>
          <w:p w14:paraId="0000069F"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(4)</w:t>
            </w:r>
          </w:p>
        </w:tc>
        <w:tc>
          <w:tcPr>
            <w:tcW w:w="1350" w:type="dxa"/>
            <w:shd w:val="clear" w:color="auto" w:fill="D9D9D9"/>
          </w:tcPr>
          <w:p w14:paraId="000006A0" w14:textId="77777777" w:rsidR="001875A0" w:rsidRPr="00E139A0" w:rsidRDefault="001875A0">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00006A1"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 xml:space="preserve">0 </w:t>
            </w:r>
          </w:p>
        </w:tc>
        <w:tc>
          <w:tcPr>
            <w:tcW w:w="3389" w:type="dxa"/>
            <w:shd w:val="clear" w:color="auto" w:fill="auto"/>
          </w:tcPr>
          <w:p w14:paraId="000006A2"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Not Set</w:t>
            </w:r>
          </w:p>
        </w:tc>
      </w:tr>
      <w:tr w:rsidR="001875A0" w14:paraId="240F4367" w14:textId="77777777" w:rsidTr="00E139A0">
        <w:tc>
          <w:tcPr>
            <w:tcW w:w="2245" w:type="dxa"/>
            <w:shd w:val="clear" w:color="auto" w:fill="auto"/>
          </w:tcPr>
          <w:p w14:paraId="000006A3" w14:textId="1E5B674F" w:rsidR="001875A0" w:rsidRPr="00E139A0" w:rsidRDefault="00DC7652">
            <w:pPr>
              <w:pBdr>
                <w:top w:val="nil"/>
                <w:left w:val="nil"/>
                <w:bottom w:val="nil"/>
                <w:right w:val="nil"/>
                <w:between w:val="nil"/>
              </w:pBdr>
              <w:spacing w:before="0" w:after="0"/>
              <w:rPr>
                <w:rFonts w:eastAsia="Arial"/>
                <w:i/>
                <w:iCs/>
                <w:color w:val="000000"/>
                <w:sz w:val="21"/>
                <w:szCs w:val="21"/>
              </w:rPr>
            </w:pPr>
            <w:r w:rsidRPr="00E139A0">
              <w:rPr>
                <w:rFonts w:eastAsia="Arial"/>
                <w:i/>
                <w:iCs/>
                <w:color w:val="000000"/>
                <w:sz w:val="21"/>
                <w:szCs w:val="21"/>
              </w:rPr>
              <w:t xml:space="preserve">    keyCertSign</w:t>
            </w:r>
          </w:p>
        </w:tc>
        <w:tc>
          <w:tcPr>
            <w:tcW w:w="1170" w:type="dxa"/>
            <w:shd w:val="clear" w:color="auto" w:fill="auto"/>
          </w:tcPr>
          <w:p w14:paraId="000006A4"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(5)</w:t>
            </w:r>
          </w:p>
        </w:tc>
        <w:tc>
          <w:tcPr>
            <w:tcW w:w="1350" w:type="dxa"/>
            <w:shd w:val="clear" w:color="auto" w:fill="D9D9D9"/>
          </w:tcPr>
          <w:p w14:paraId="000006A5" w14:textId="77777777" w:rsidR="001875A0" w:rsidRPr="00E139A0" w:rsidRDefault="001875A0">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00006A6"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1</w:t>
            </w:r>
          </w:p>
        </w:tc>
        <w:tc>
          <w:tcPr>
            <w:tcW w:w="3389" w:type="dxa"/>
            <w:shd w:val="clear" w:color="auto" w:fill="auto"/>
          </w:tcPr>
          <w:p w14:paraId="000006A7"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Set</w:t>
            </w:r>
          </w:p>
        </w:tc>
      </w:tr>
      <w:tr w:rsidR="001875A0" w14:paraId="78998E1D" w14:textId="77777777" w:rsidTr="00E139A0">
        <w:tc>
          <w:tcPr>
            <w:tcW w:w="2245" w:type="dxa"/>
            <w:shd w:val="clear" w:color="auto" w:fill="auto"/>
          </w:tcPr>
          <w:p w14:paraId="000006A8" w14:textId="04774847" w:rsidR="001875A0" w:rsidRPr="00E139A0" w:rsidRDefault="00DC7652">
            <w:pPr>
              <w:pBdr>
                <w:top w:val="nil"/>
                <w:left w:val="nil"/>
                <w:bottom w:val="nil"/>
                <w:right w:val="nil"/>
                <w:between w:val="nil"/>
              </w:pBdr>
              <w:spacing w:before="0" w:after="0"/>
              <w:rPr>
                <w:rFonts w:eastAsia="Arial"/>
                <w:i/>
                <w:iCs/>
                <w:color w:val="000000"/>
                <w:sz w:val="21"/>
                <w:szCs w:val="21"/>
              </w:rPr>
            </w:pPr>
            <w:r w:rsidRPr="00E139A0">
              <w:rPr>
                <w:rFonts w:eastAsia="Arial"/>
                <w:i/>
                <w:iCs/>
                <w:color w:val="000000"/>
                <w:sz w:val="21"/>
                <w:szCs w:val="21"/>
              </w:rPr>
              <w:t xml:space="preserve">    cRLSign</w:t>
            </w:r>
          </w:p>
        </w:tc>
        <w:tc>
          <w:tcPr>
            <w:tcW w:w="1170" w:type="dxa"/>
            <w:shd w:val="clear" w:color="auto" w:fill="auto"/>
          </w:tcPr>
          <w:p w14:paraId="000006A9"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(6)</w:t>
            </w:r>
          </w:p>
        </w:tc>
        <w:tc>
          <w:tcPr>
            <w:tcW w:w="1350" w:type="dxa"/>
            <w:shd w:val="clear" w:color="auto" w:fill="D9D9D9"/>
          </w:tcPr>
          <w:p w14:paraId="000006AA" w14:textId="77777777" w:rsidR="001875A0" w:rsidRPr="00E139A0" w:rsidRDefault="001875A0">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00006AB"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1</w:t>
            </w:r>
          </w:p>
        </w:tc>
        <w:tc>
          <w:tcPr>
            <w:tcW w:w="3389" w:type="dxa"/>
            <w:shd w:val="clear" w:color="auto" w:fill="auto"/>
          </w:tcPr>
          <w:p w14:paraId="000006AC"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Set</w:t>
            </w:r>
          </w:p>
        </w:tc>
      </w:tr>
      <w:tr w:rsidR="001875A0" w14:paraId="35EDD8F9" w14:textId="77777777" w:rsidTr="00E139A0">
        <w:tc>
          <w:tcPr>
            <w:tcW w:w="2245" w:type="dxa"/>
            <w:shd w:val="clear" w:color="auto" w:fill="auto"/>
          </w:tcPr>
          <w:p w14:paraId="000006AD" w14:textId="0A37A7A1" w:rsidR="001875A0" w:rsidRPr="00E139A0" w:rsidRDefault="00DC7652">
            <w:pPr>
              <w:pBdr>
                <w:top w:val="nil"/>
                <w:left w:val="nil"/>
                <w:bottom w:val="nil"/>
                <w:right w:val="nil"/>
                <w:between w:val="nil"/>
              </w:pBdr>
              <w:spacing w:before="0" w:after="0"/>
              <w:rPr>
                <w:rFonts w:eastAsia="Arial"/>
                <w:i/>
                <w:iCs/>
                <w:color w:val="000000"/>
                <w:sz w:val="21"/>
                <w:szCs w:val="21"/>
              </w:rPr>
            </w:pPr>
            <w:r w:rsidRPr="00E139A0">
              <w:rPr>
                <w:rFonts w:eastAsia="Arial"/>
                <w:i/>
                <w:iCs/>
                <w:color w:val="000000"/>
                <w:sz w:val="21"/>
                <w:szCs w:val="21"/>
              </w:rPr>
              <w:t xml:space="preserve">    encipherOnly</w:t>
            </w:r>
          </w:p>
        </w:tc>
        <w:tc>
          <w:tcPr>
            <w:tcW w:w="1170" w:type="dxa"/>
            <w:shd w:val="clear" w:color="auto" w:fill="auto"/>
          </w:tcPr>
          <w:p w14:paraId="000006AE"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(7)</w:t>
            </w:r>
          </w:p>
        </w:tc>
        <w:tc>
          <w:tcPr>
            <w:tcW w:w="1350" w:type="dxa"/>
            <w:shd w:val="clear" w:color="auto" w:fill="D9D9D9"/>
          </w:tcPr>
          <w:p w14:paraId="000006AF" w14:textId="77777777" w:rsidR="001875A0" w:rsidRPr="00E139A0" w:rsidRDefault="001875A0">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00006B0"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0</w:t>
            </w:r>
          </w:p>
        </w:tc>
        <w:tc>
          <w:tcPr>
            <w:tcW w:w="3389" w:type="dxa"/>
            <w:shd w:val="clear" w:color="auto" w:fill="auto"/>
          </w:tcPr>
          <w:p w14:paraId="000006B1"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Not Set</w:t>
            </w:r>
          </w:p>
        </w:tc>
      </w:tr>
      <w:tr w:rsidR="001875A0" w14:paraId="00A99005" w14:textId="77777777" w:rsidTr="00E139A0">
        <w:tc>
          <w:tcPr>
            <w:tcW w:w="2245" w:type="dxa"/>
            <w:shd w:val="clear" w:color="auto" w:fill="auto"/>
          </w:tcPr>
          <w:p w14:paraId="000006B2" w14:textId="58038B44" w:rsidR="001875A0" w:rsidRPr="00E139A0" w:rsidRDefault="00DC7652">
            <w:pPr>
              <w:pBdr>
                <w:top w:val="nil"/>
                <w:left w:val="nil"/>
                <w:bottom w:val="nil"/>
                <w:right w:val="nil"/>
                <w:between w:val="nil"/>
              </w:pBdr>
              <w:spacing w:before="0" w:after="0"/>
              <w:rPr>
                <w:rFonts w:eastAsia="Arial"/>
                <w:i/>
                <w:iCs/>
                <w:color w:val="000000"/>
                <w:sz w:val="21"/>
                <w:szCs w:val="21"/>
              </w:rPr>
            </w:pPr>
            <w:r w:rsidRPr="00E139A0">
              <w:rPr>
                <w:rFonts w:eastAsia="Arial"/>
                <w:i/>
                <w:iCs/>
                <w:color w:val="000000"/>
                <w:sz w:val="21"/>
                <w:szCs w:val="21"/>
              </w:rPr>
              <w:t xml:space="preserve">    decipherOnly</w:t>
            </w:r>
          </w:p>
        </w:tc>
        <w:tc>
          <w:tcPr>
            <w:tcW w:w="1170" w:type="dxa"/>
            <w:shd w:val="clear" w:color="auto" w:fill="auto"/>
          </w:tcPr>
          <w:p w14:paraId="000006B3"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(8)</w:t>
            </w:r>
          </w:p>
        </w:tc>
        <w:tc>
          <w:tcPr>
            <w:tcW w:w="1350" w:type="dxa"/>
            <w:shd w:val="clear" w:color="auto" w:fill="D9D9D9"/>
          </w:tcPr>
          <w:p w14:paraId="000006B4" w14:textId="77777777" w:rsidR="001875A0" w:rsidRPr="00E139A0" w:rsidRDefault="001875A0">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00006B5" w14:textId="77777777" w:rsidR="001875A0" w:rsidRPr="00E139A0" w:rsidRDefault="00DC7652">
            <w:pPr>
              <w:pBdr>
                <w:top w:val="nil"/>
                <w:left w:val="nil"/>
                <w:bottom w:val="nil"/>
                <w:right w:val="nil"/>
                <w:between w:val="nil"/>
              </w:pBdr>
              <w:spacing w:before="0" w:after="0"/>
              <w:jc w:val="center"/>
              <w:rPr>
                <w:rFonts w:eastAsia="Arial"/>
                <w:color w:val="000000"/>
                <w:sz w:val="21"/>
                <w:szCs w:val="21"/>
              </w:rPr>
            </w:pPr>
            <w:r w:rsidRPr="00E139A0">
              <w:rPr>
                <w:rFonts w:eastAsia="Arial"/>
                <w:color w:val="000000"/>
                <w:sz w:val="21"/>
                <w:szCs w:val="21"/>
              </w:rPr>
              <w:t>0</w:t>
            </w:r>
          </w:p>
        </w:tc>
        <w:tc>
          <w:tcPr>
            <w:tcW w:w="3389" w:type="dxa"/>
            <w:shd w:val="clear" w:color="auto" w:fill="auto"/>
          </w:tcPr>
          <w:p w14:paraId="000006B6" w14:textId="77777777" w:rsidR="001875A0" w:rsidRPr="00E139A0" w:rsidRDefault="00DC7652">
            <w:pPr>
              <w:pBdr>
                <w:top w:val="nil"/>
                <w:left w:val="nil"/>
                <w:bottom w:val="nil"/>
                <w:right w:val="nil"/>
                <w:between w:val="nil"/>
              </w:pBdr>
              <w:spacing w:before="0" w:after="0"/>
              <w:rPr>
                <w:rFonts w:eastAsia="Arial"/>
                <w:color w:val="000000"/>
                <w:sz w:val="21"/>
                <w:szCs w:val="21"/>
              </w:rPr>
            </w:pPr>
            <w:r w:rsidRPr="00E139A0">
              <w:rPr>
                <w:rFonts w:eastAsia="Arial"/>
                <w:color w:val="000000"/>
                <w:sz w:val="21"/>
                <w:szCs w:val="21"/>
              </w:rPr>
              <w:t>Not Set</w:t>
            </w:r>
          </w:p>
        </w:tc>
      </w:tr>
    </w:tbl>
    <w:p w14:paraId="000006B8" w14:textId="7FA78167" w:rsidR="001875A0" w:rsidRDefault="00DC7652" w:rsidP="000B7AE8">
      <w:pPr>
        <w:pStyle w:val="HeadingNumbered04"/>
      </w:pPr>
      <w:bookmarkStart w:id="298" w:name="_Toc170313703"/>
      <w:r w:rsidRPr="000B7AE8">
        <w:rPr>
          <w:i/>
          <w:iCs w:val="0"/>
        </w:rPr>
        <w:t>keyUsage</w:t>
      </w:r>
      <w:r>
        <w:t xml:space="preserve"> Extension for all </w:t>
      </w:r>
      <w:r w:rsidR="00E1413B">
        <w:t>End-Entity</w:t>
      </w:r>
      <w:r w:rsidR="00CF5FEC">
        <w:t xml:space="preserve"> </w:t>
      </w:r>
      <w:r>
        <w:t>Certificates</w:t>
      </w:r>
      <w:bookmarkEnd w:id="298"/>
    </w:p>
    <w:p w14:paraId="000006B9" w14:textId="1D746316" w:rsidR="001875A0" w:rsidRDefault="00FE59B1">
      <w:pPr>
        <w:pBdr>
          <w:top w:val="nil"/>
          <w:left w:val="nil"/>
          <w:bottom w:val="nil"/>
          <w:right w:val="nil"/>
          <w:between w:val="nil"/>
        </w:pBdr>
        <w:rPr>
          <w:color w:val="000000"/>
        </w:rPr>
      </w:pPr>
      <w:r>
        <w:rPr>
          <w:color w:val="000000"/>
        </w:rPr>
        <w:fldChar w:fldCharType="begin"/>
      </w:r>
      <w:r>
        <w:rPr>
          <w:color w:val="000000"/>
        </w:rPr>
        <w:instrText xml:space="preserve"> REF _Ref150767450 \h </w:instrText>
      </w:r>
      <w:r>
        <w:rPr>
          <w:color w:val="000000"/>
        </w:rPr>
      </w:r>
      <w:r>
        <w:rPr>
          <w:color w:val="000000"/>
        </w:rPr>
        <w:fldChar w:fldCharType="separate"/>
      </w:r>
      <w:r w:rsidR="0008601A">
        <w:t xml:space="preserve">Table </w:t>
      </w:r>
      <w:r w:rsidR="0008601A">
        <w:rPr>
          <w:noProof/>
        </w:rPr>
        <w:t>9</w:t>
      </w:r>
      <w:r>
        <w:rPr>
          <w:color w:val="000000"/>
        </w:rPr>
        <w:fldChar w:fldCharType="end"/>
      </w:r>
      <w:r w:rsidR="00DC7652">
        <w:rPr>
          <w:color w:val="000000"/>
        </w:rPr>
        <w:t xml:space="preserve"> shows the specific </w:t>
      </w:r>
      <w:r w:rsidR="00DC7652">
        <w:rPr>
          <w:i/>
          <w:color w:val="000000"/>
        </w:rPr>
        <w:t>keyUsage</w:t>
      </w:r>
      <w:r w:rsidR="00DC7652">
        <w:rPr>
          <w:color w:val="000000"/>
        </w:rPr>
        <w:t xml:space="preserve"> extension settings for </w:t>
      </w:r>
      <w:r w:rsidR="00CF5FEC">
        <w:rPr>
          <w:color w:val="000000"/>
        </w:rPr>
        <w:t>Agency and Agent</w:t>
      </w:r>
      <w:r w:rsidR="00DC7652">
        <w:rPr>
          <w:color w:val="000000"/>
        </w:rPr>
        <w:t xml:space="preserve"> Certificates and specifies that all </w:t>
      </w:r>
      <w:r w:rsidR="00CF5FEC">
        <w:rPr>
          <w:color w:val="000000"/>
        </w:rPr>
        <w:t>Agency and Agent</w:t>
      </w:r>
      <w:r w:rsidR="00DC7652">
        <w:rPr>
          <w:color w:val="000000"/>
        </w:rPr>
        <w:t xml:space="preserve"> Certificates:</w:t>
      </w:r>
    </w:p>
    <w:p w14:paraId="000006BA" w14:textId="77777777" w:rsidR="001875A0" w:rsidRDefault="00DC7652">
      <w:pPr>
        <w:numPr>
          <w:ilvl w:val="0"/>
          <w:numId w:val="2"/>
        </w:numPr>
        <w:pBdr>
          <w:top w:val="nil"/>
          <w:left w:val="nil"/>
          <w:bottom w:val="nil"/>
          <w:right w:val="nil"/>
          <w:between w:val="nil"/>
        </w:pBdr>
        <w:spacing w:before="0" w:after="0"/>
      </w:pPr>
      <w:r>
        <w:rPr>
          <w:color w:val="000000"/>
        </w:rPr>
        <w:t xml:space="preserve">SHALL include a </w:t>
      </w:r>
      <w:r>
        <w:rPr>
          <w:i/>
          <w:color w:val="000000"/>
        </w:rPr>
        <w:t>keyUsage</w:t>
      </w:r>
      <w:r>
        <w:rPr>
          <w:color w:val="000000"/>
        </w:rPr>
        <w:t xml:space="preserve"> extension;</w:t>
      </w:r>
    </w:p>
    <w:p w14:paraId="000006BB" w14:textId="77777777" w:rsidR="001875A0" w:rsidRDefault="00DC7652">
      <w:pPr>
        <w:numPr>
          <w:ilvl w:val="0"/>
          <w:numId w:val="2"/>
        </w:numPr>
        <w:pBdr>
          <w:top w:val="nil"/>
          <w:left w:val="nil"/>
          <w:bottom w:val="nil"/>
          <w:right w:val="nil"/>
          <w:between w:val="nil"/>
        </w:pBdr>
        <w:spacing w:before="0" w:after="0"/>
      </w:pPr>
      <w:r>
        <w:rPr>
          <w:color w:val="000000"/>
        </w:rPr>
        <w:t>SHALL set the criticality to TRUE; and</w:t>
      </w:r>
    </w:p>
    <w:p w14:paraId="000006BC" w14:textId="3E51BC73" w:rsidR="001875A0" w:rsidRDefault="00DC7652">
      <w:pPr>
        <w:numPr>
          <w:ilvl w:val="0"/>
          <w:numId w:val="2"/>
        </w:numPr>
        <w:pBdr>
          <w:top w:val="nil"/>
          <w:left w:val="nil"/>
          <w:bottom w:val="nil"/>
          <w:right w:val="nil"/>
          <w:between w:val="nil"/>
        </w:pBdr>
        <w:spacing w:before="0" w:after="0"/>
      </w:pPr>
      <w:r>
        <w:rPr>
          <w:color w:val="000000"/>
        </w:rPr>
        <w:t xml:space="preserve">SHALL set the </w:t>
      </w:r>
      <w:r>
        <w:rPr>
          <w:i/>
          <w:color w:val="000000"/>
        </w:rPr>
        <w:t>digitalSignature</w:t>
      </w:r>
      <w:r w:rsidR="00CF5FEC">
        <w:rPr>
          <w:i/>
          <w:color w:val="000000"/>
        </w:rPr>
        <w:t xml:space="preserve"> and</w:t>
      </w:r>
      <w:r>
        <w:rPr>
          <w:i/>
          <w:color w:val="000000"/>
        </w:rPr>
        <w:t xml:space="preserve"> nonRepudiation</w:t>
      </w:r>
      <w:r>
        <w:rPr>
          <w:color w:val="000000"/>
        </w:rPr>
        <w:t xml:space="preserve"> bits.</w:t>
      </w:r>
    </w:p>
    <w:p w14:paraId="000006BD" w14:textId="463738F1" w:rsidR="001875A0" w:rsidRDefault="004C0CA6" w:rsidP="003653AC">
      <w:pPr>
        <w:pStyle w:val="TableCaption0"/>
      </w:pPr>
      <w:bookmarkStart w:id="299" w:name="_heading=h.2sioyqq" w:colFirst="0" w:colLast="0"/>
      <w:bookmarkStart w:id="300" w:name="_Ref150767450"/>
      <w:bookmarkStart w:id="301" w:name="_Toc160010889"/>
      <w:bookmarkEnd w:id="299"/>
      <w:r>
        <w:t xml:space="preserve">Table </w:t>
      </w:r>
      <w:r>
        <w:fldChar w:fldCharType="begin"/>
      </w:r>
      <w:r>
        <w:instrText xml:space="preserve"> SEQ Table \* ARABIC </w:instrText>
      </w:r>
      <w:r>
        <w:fldChar w:fldCharType="separate"/>
      </w:r>
      <w:r w:rsidR="0008601A">
        <w:rPr>
          <w:noProof/>
        </w:rPr>
        <w:t>9</w:t>
      </w:r>
      <w:r>
        <w:rPr>
          <w:noProof/>
        </w:rPr>
        <w:fldChar w:fldCharType="end"/>
      </w:r>
      <w:bookmarkEnd w:id="300"/>
      <w:r>
        <w:t xml:space="preserve">: </w:t>
      </w:r>
      <w:r w:rsidRPr="004C0CA6">
        <w:rPr>
          <w:i/>
          <w:iCs/>
        </w:rPr>
        <w:t>keyUsage</w:t>
      </w:r>
      <w:r w:rsidRPr="00C37EBD">
        <w:t xml:space="preserve"> Extension for all Agency and Agent Certificates</w:t>
      </w:r>
      <w:r>
        <w:rPr>
          <w:i/>
        </w:rPr>
        <w:t xml:space="preserve"> </w:t>
      </w:r>
      <w:bookmarkEnd w:id="301"/>
    </w:p>
    <w:tbl>
      <w:tblPr>
        <w:tblStyle w:val="ae"/>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0"/>
        <w:gridCol w:w="1372"/>
        <w:gridCol w:w="1165"/>
        <w:gridCol w:w="1368"/>
        <w:gridCol w:w="3569"/>
      </w:tblGrid>
      <w:tr w:rsidR="001875A0" w14:paraId="0406AED7" w14:textId="77777777" w:rsidTr="00683E74">
        <w:trPr>
          <w:trHeight w:val="288"/>
        </w:trPr>
        <w:tc>
          <w:tcPr>
            <w:tcW w:w="2030" w:type="dxa"/>
            <w:shd w:val="clear" w:color="auto" w:fill="943634"/>
            <w:tcMar>
              <w:top w:w="115" w:type="dxa"/>
              <w:bottom w:w="115" w:type="dxa"/>
            </w:tcMar>
            <w:vAlign w:val="center"/>
          </w:tcPr>
          <w:p w14:paraId="000006BE" w14:textId="77777777" w:rsidR="001875A0" w:rsidRPr="00683E74" w:rsidRDefault="00DC7652">
            <w:pPr>
              <w:pBdr>
                <w:top w:val="nil"/>
                <w:left w:val="nil"/>
                <w:bottom w:val="nil"/>
                <w:right w:val="nil"/>
                <w:between w:val="nil"/>
              </w:pBdr>
              <w:spacing w:before="0" w:after="0"/>
              <w:jc w:val="center"/>
              <w:rPr>
                <w:rFonts w:eastAsia="Arial"/>
                <w:color w:val="FFFFFF"/>
                <w:sz w:val="21"/>
                <w:szCs w:val="21"/>
              </w:rPr>
            </w:pPr>
            <w:r w:rsidRPr="00683E74">
              <w:rPr>
                <w:rFonts w:eastAsia="Arial"/>
                <w:b/>
                <w:color w:val="FFFFFF"/>
                <w:sz w:val="21"/>
                <w:szCs w:val="21"/>
              </w:rPr>
              <w:t>Field</w:t>
            </w:r>
          </w:p>
        </w:tc>
        <w:tc>
          <w:tcPr>
            <w:tcW w:w="1372" w:type="dxa"/>
            <w:shd w:val="clear" w:color="auto" w:fill="943634"/>
            <w:tcMar>
              <w:top w:w="115" w:type="dxa"/>
              <w:bottom w:w="115" w:type="dxa"/>
            </w:tcMar>
            <w:vAlign w:val="center"/>
          </w:tcPr>
          <w:p w14:paraId="000006BF" w14:textId="7777777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Format</w:t>
            </w:r>
          </w:p>
        </w:tc>
        <w:tc>
          <w:tcPr>
            <w:tcW w:w="1165" w:type="dxa"/>
            <w:shd w:val="clear" w:color="auto" w:fill="943634"/>
            <w:tcMar>
              <w:top w:w="115" w:type="dxa"/>
              <w:bottom w:w="115" w:type="dxa"/>
            </w:tcMar>
            <w:vAlign w:val="center"/>
          </w:tcPr>
          <w:p w14:paraId="000006C0" w14:textId="7777777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Criticality</w:t>
            </w:r>
          </w:p>
        </w:tc>
        <w:tc>
          <w:tcPr>
            <w:tcW w:w="1368" w:type="dxa"/>
            <w:shd w:val="clear" w:color="auto" w:fill="943634"/>
            <w:tcMar>
              <w:top w:w="115" w:type="dxa"/>
              <w:bottom w:w="115" w:type="dxa"/>
            </w:tcMar>
            <w:vAlign w:val="center"/>
          </w:tcPr>
          <w:p w14:paraId="000006C1" w14:textId="7777777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Value</w:t>
            </w:r>
          </w:p>
        </w:tc>
        <w:tc>
          <w:tcPr>
            <w:tcW w:w="3569" w:type="dxa"/>
            <w:shd w:val="clear" w:color="auto" w:fill="943634"/>
            <w:tcMar>
              <w:top w:w="115" w:type="dxa"/>
              <w:bottom w:w="115" w:type="dxa"/>
            </w:tcMar>
            <w:vAlign w:val="center"/>
          </w:tcPr>
          <w:p w14:paraId="000006C2" w14:textId="77777777" w:rsidR="001875A0" w:rsidRPr="00683E74" w:rsidRDefault="00DC7652">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Comment</w:t>
            </w:r>
          </w:p>
        </w:tc>
      </w:tr>
      <w:tr w:rsidR="001875A0" w14:paraId="0F6E293A" w14:textId="77777777" w:rsidTr="00683E74">
        <w:tc>
          <w:tcPr>
            <w:tcW w:w="2030" w:type="dxa"/>
            <w:shd w:val="clear" w:color="auto" w:fill="auto"/>
          </w:tcPr>
          <w:p w14:paraId="000006C3" w14:textId="77777777" w:rsidR="001875A0" w:rsidRPr="00683E74" w:rsidRDefault="00DC7652">
            <w:pPr>
              <w:pBdr>
                <w:top w:val="nil"/>
                <w:left w:val="nil"/>
                <w:bottom w:val="nil"/>
                <w:right w:val="nil"/>
                <w:between w:val="nil"/>
              </w:pBdr>
              <w:spacing w:before="0" w:after="0"/>
              <w:rPr>
                <w:rFonts w:eastAsia="Arial"/>
                <w:b/>
                <w:i/>
                <w:iCs/>
                <w:color w:val="000000"/>
                <w:sz w:val="21"/>
                <w:szCs w:val="21"/>
              </w:rPr>
            </w:pPr>
            <w:r w:rsidRPr="00683E74">
              <w:rPr>
                <w:rFonts w:eastAsia="Arial"/>
                <w:b/>
                <w:i/>
                <w:iCs/>
                <w:color w:val="000000"/>
                <w:sz w:val="21"/>
                <w:szCs w:val="21"/>
              </w:rPr>
              <w:t>keyUsage</w:t>
            </w:r>
          </w:p>
        </w:tc>
        <w:tc>
          <w:tcPr>
            <w:tcW w:w="1372" w:type="dxa"/>
            <w:shd w:val="clear" w:color="auto" w:fill="auto"/>
          </w:tcPr>
          <w:p w14:paraId="000006C4"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BIT STRING</w:t>
            </w:r>
          </w:p>
        </w:tc>
        <w:tc>
          <w:tcPr>
            <w:tcW w:w="1165" w:type="dxa"/>
          </w:tcPr>
          <w:p w14:paraId="000006C5"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TRUE</w:t>
            </w:r>
          </w:p>
        </w:tc>
        <w:tc>
          <w:tcPr>
            <w:tcW w:w="1368" w:type="dxa"/>
            <w:shd w:val="clear" w:color="auto" w:fill="auto"/>
          </w:tcPr>
          <w:p w14:paraId="000006C6"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 id-ce 15 }</w:t>
            </w:r>
          </w:p>
        </w:tc>
        <w:tc>
          <w:tcPr>
            <w:tcW w:w="3569" w:type="dxa"/>
            <w:shd w:val="clear" w:color="auto" w:fill="auto"/>
          </w:tcPr>
          <w:p w14:paraId="000006C7" w14:textId="4F90408E" w:rsidR="001875A0" w:rsidRPr="00683E74" w:rsidRDefault="00DC7652">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 xml:space="preserve">Included in all </w:t>
            </w:r>
            <w:r w:rsidR="00CF5FEC" w:rsidRPr="00683E74">
              <w:rPr>
                <w:rFonts w:eastAsia="Arial"/>
                <w:color w:val="000000"/>
                <w:sz w:val="21"/>
                <w:szCs w:val="21"/>
              </w:rPr>
              <w:t xml:space="preserve">Agency and Agent </w:t>
            </w:r>
            <w:r w:rsidRPr="00683E74">
              <w:rPr>
                <w:rFonts w:eastAsia="Arial"/>
                <w:color w:val="000000"/>
                <w:sz w:val="21"/>
                <w:szCs w:val="21"/>
              </w:rPr>
              <w:t>Certificates</w:t>
            </w:r>
          </w:p>
        </w:tc>
      </w:tr>
      <w:tr w:rsidR="001875A0" w14:paraId="1030611C" w14:textId="77777777" w:rsidTr="00683E74">
        <w:tc>
          <w:tcPr>
            <w:tcW w:w="2030" w:type="dxa"/>
            <w:shd w:val="clear" w:color="auto" w:fill="auto"/>
          </w:tcPr>
          <w:p w14:paraId="000006C8" w14:textId="727E4DD3" w:rsidR="001875A0" w:rsidRPr="00683E74" w:rsidRDefault="00DC7652">
            <w:pPr>
              <w:pBdr>
                <w:top w:val="nil"/>
                <w:left w:val="nil"/>
                <w:bottom w:val="nil"/>
                <w:right w:val="nil"/>
                <w:between w:val="nil"/>
              </w:pBdr>
              <w:spacing w:before="0" w:after="0"/>
              <w:rPr>
                <w:rFonts w:eastAsia="Arial"/>
                <w:i/>
                <w:iCs/>
                <w:color w:val="000000"/>
                <w:sz w:val="21"/>
                <w:szCs w:val="21"/>
              </w:rPr>
            </w:pPr>
            <w:r w:rsidRPr="00683E74">
              <w:rPr>
                <w:rFonts w:eastAsia="Arial"/>
                <w:i/>
                <w:iCs/>
                <w:color w:val="000000"/>
                <w:sz w:val="21"/>
                <w:szCs w:val="21"/>
              </w:rPr>
              <w:t xml:space="preserve">    digitalSignature</w:t>
            </w:r>
          </w:p>
        </w:tc>
        <w:tc>
          <w:tcPr>
            <w:tcW w:w="1372" w:type="dxa"/>
            <w:shd w:val="clear" w:color="auto" w:fill="auto"/>
          </w:tcPr>
          <w:p w14:paraId="000006C9"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(0)</w:t>
            </w:r>
          </w:p>
        </w:tc>
        <w:tc>
          <w:tcPr>
            <w:tcW w:w="1165" w:type="dxa"/>
            <w:shd w:val="clear" w:color="auto" w:fill="D9D9D9"/>
          </w:tcPr>
          <w:p w14:paraId="000006CA" w14:textId="77777777" w:rsidR="001875A0" w:rsidRPr="00683E74" w:rsidRDefault="001875A0">
            <w:pPr>
              <w:pBdr>
                <w:top w:val="nil"/>
                <w:left w:val="nil"/>
                <w:bottom w:val="nil"/>
                <w:right w:val="nil"/>
                <w:between w:val="nil"/>
              </w:pBdr>
              <w:spacing w:before="0" w:after="0"/>
              <w:rPr>
                <w:rFonts w:eastAsia="Arial"/>
                <w:color w:val="000000"/>
                <w:sz w:val="21"/>
                <w:szCs w:val="21"/>
              </w:rPr>
            </w:pPr>
          </w:p>
        </w:tc>
        <w:tc>
          <w:tcPr>
            <w:tcW w:w="1368" w:type="dxa"/>
            <w:shd w:val="clear" w:color="auto" w:fill="auto"/>
          </w:tcPr>
          <w:p w14:paraId="000006CB"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1</w:t>
            </w:r>
          </w:p>
        </w:tc>
        <w:tc>
          <w:tcPr>
            <w:tcW w:w="3569" w:type="dxa"/>
            <w:shd w:val="clear" w:color="auto" w:fill="auto"/>
          </w:tcPr>
          <w:p w14:paraId="000006CC" w14:textId="2FD68EDA" w:rsidR="00FF6F05" w:rsidRPr="00683E74" w:rsidRDefault="00DC7652" w:rsidP="00E1413B">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Set</w:t>
            </w:r>
            <w:r w:rsidR="00FF6F05" w:rsidRPr="00683E74">
              <w:rPr>
                <w:rFonts w:eastAsia="Arial"/>
                <w:color w:val="000000"/>
                <w:sz w:val="21"/>
                <w:szCs w:val="21"/>
              </w:rPr>
              <w:t xml:space="preserve"> </w:t>
            </w:r>
          </w:p>
        </w:tc>
      </w:tr>
      <w:tr w:rsidR="001875A0" w14:paraId="2B0A2ADF" w14:textId="77777777" w:rsidTr="00683E74">
        <w:tc>
          <w:tcPr>
            <w:tcW w:w="2030" w:type="dxa"/>
            <w:shd w:val="clear" w:color="auto" w:fill="auto"/>
          </w:tcPr>
          <w:p w14:paraId="000006CD" w14:textId="04382DFE" w:rsidR="001875A0" w:rsidRPr="00683E74" w:rsidRDefault="00DC7652">
            <w:pPr>
              <w:pBdr>
                <w:top w:val="nil"/>
                <w:left w:val="nil"/>
                <w:bottom w:val="nil"/>
                <w:right w:val="nil"/>
                <w:between w:val="nil"/>
              </w:pBdr>
              <w:spacing w:before="0" w:after="0"/>
              <w:rPr>
                <w:rFonts w:eastAsia="Arial"/>
                <w:i/>
                <w:iCs/>
                <w:color w:val="000000"/>
                <w:sz w:val="21"/>
                <w:szCs w:val="21"/>
              </w:rPr>
            </w:pPr>
            <w:r w:rsidRPr="00683E74">
              <w:rPr>
                <w:rFonts w:eastAsia="Arial"/>
                <w:i/>
                <w:iCs/>
                <w:color w:val="000000"/>
                <w:sz w:val="21"/>
                <w:szCs w:val="21"/>
              </w:rPr>
              <w:t xml:space="preserve">    nonRepudiation</w:t>
            </w:r>
          </w:p>
        </w:tc>
        <w:tc>
          <w:tcPr>
            <w:tcW w:w="1372" w:type="dxa"/>
            <w:shd w:val="clear" w:color="auto" w:fill="auto"/>
          </w:tcPr>
          <w:p w14:paraId="000006CE" w14:textId="77777777" w:rsidR="001875A0" w:rsidRPr="00683E74" w:rsidRDefault="00DC7652">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(1)</w:t>
            </w:r>
          </w:p>
        </w:tc>
        <w:tc>
          <w:tcPr>
            <w:tcW w:w="1165" w:type="dxa"/>
            <w:shd w:val="clear" w:color="auto" w:fill="D9D9D9"/>
          </w:tcPr>
          <w:p w14:paraId="000006CF" w14:textId="77777777" w:rsidR="001875A0" w:rsidRPr="00683E74" w:rsidRDefault="001875A0">
            <w:pPr>
              <w:pBdr>
                <w:top w:val="nil"/>
                <w:left w:val="nil"/>
                <w:bottom w:val="nil"/>
                <w:right w:val="nil"/>
                <w:between w:val="nil"/>
              </w:pBdr>
              <w:spacing w:before="0" w:after="0"/>
              <w:rPr>
                <w:rFonts w:eastAsia="Arial"/>
                <w:color w:val="000000"/>
                <w:sz w:val="21"/>
                <w:szCs w:val="21"/>
              </w:rPr>
            </w:pPr>
          </w:p>
        </w:tc>
        <w:tc>
          <w:tcPr>
            <w:tcW w:w="1368" w:type="dxa"/>
            <w:shd w:val="clear" w:color="auto" w:fill="auto"/>
          </w:tcPr>
          <w:p w14:paraId="000006D0" w14:textId="0A67D82E" w:rsidR="001875A0" w:rsidRPr="00683E74" w:rsidRDefault="00FF6F05">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1</w:t>
            </w:r>
          </w:p>
        </w:tc>
        <w:tc>
          <w:tcPr>
            <w:tcW w:w="3569" w:type="dxa"/>
            <w:shd w:val="clear" w:color="auto" w:fill="auto"/>
          </w:tcPr>
          <w:p w14:paraId="000006D1" w14:textId="35C02A10" w:rsidR="00B35BBD" w:rsidRPr="00683E74" w:rsidRDefault="00DC7652" w:rsidP="00E1413B">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Set</w:t>
            </w:r>
            <w:r w:rsidR="00B35BBD" w:rsidRPr="00683E74">
              <w:rPr>
                <w:rFonts w:eastAsia="Arial"/>
                <w:color w:val="000000"/>
                <w:sz w:val="21"/>
                <w:szCs w:val="21"/>
              </w:rPr>
              <w:t xml:space="preserve"> </w:t>
            </w:r>
          </w:p>
        </w:tc>
      </w:tr>
    </w:tbl>
    <w:p w14:paraId="1E3B163A" w14:textId="18762B25" w:rsidR="00E1413B" w:rsidRDefault="00FE59B1" w:rsidP="00E1413B">
      <w:pPr>
        <w:pBdr>
          <w:top w:val="nil"/>
          <w:left w:val="nil"/>
          <w:bottom w:val="nil"/>
          <w:right w:val="nil"/>
          <w:between w:val="nil"/>
        </w:pBdr>
        <w:rPr>
          <w:color w:val="000000"/>
        </w:rPr>
      </w:pPr>
      <w:r>
        <w:rPr>
          <w:color w:val="000000"/>
        </w:rPr>
        <w:lastRenderedPageBreak/>
        <w:fldChar w:fldCharType="begin"/>
      </w:r>
      <w:r>
        <w:rPr>
          <w:color w:val="000000"/>
        </w:rPr>
        <w:instrText xml:space="preserve"> REF _Ref150767471 \h </w:instrText>
      </w:r>
      <w:r>
        <w:rPr>
          <w:color w:val="000000"/>
        </w:rPr>
      </w:r>
      <w:r>
        <w:rPr>
          <w:color w:val="000000"/>
        </w:rPr>
        <w:fldChar w:fldCharType="separate"/>
      </w:r>
      <w:r w:rsidR="0008601A">
        <w:t xml:space="preserve">Table </w:t>
      </w:r>
      <w:r w:rsidR="0008601A">
        <w:rPr>
          <w:noProof/>
        </w:rPr>
        <w:t>10</w:t>
      </w:r>
      <w:r>
        <w:rPr>
          <w:color w:val="000000"/>
        </w:rPr>
        <w:fldChar w:fldCharType="end"/>
      </w:r>
      <w:r w:rsidR="00E1413B">
        <w:rPr>
          <w:color w:val="000000"/>
        </w:rPr>
        <w:t xml:space="preserve"> shows the specific </w:t>
      </w:r>
      <w:r w:rsidR="00E1413B">
        <w:rPr>
          <w:i/>
          <w:color w:val="000000"/>
        </w:rPr>
        <w:t>keyUsage</w:t>
      </w:r>
      <w:r w:rsidR="00E1413B">
        <w:rPr>
          <w:color w:val="000000"/>
        </w:rPr>
        <w:t xml:space="preserve"> extension settings for Element Certificates and specifies that all Element Certificates:</w:t>
      </w:r>
    </w:p>
    <w:p w14:paraId="5BD07FB1" w14:textId="77777777" w:rsidR="00E1413B" w:rsidRDefault="00E1413B" w:rsidP="00E1413B">
      <w:pPr>
        <w:numPr>
          <w:ilvl w:val="0"/>
          <w:numId w:val="2"/>
        </w:numPr>
        <w:pBdr>
          <w:top w:val="nil"/>
          <w:left w:val="nil"/>
          <w:bottom w:val="nil"/>
          <w:right w:val="nil"/>
          <w:between w:val="nil"/>
        </w:pBdr>
        <w:spacing w:before="0" w:after="0"/>
      </w:pPr>
      <w:r>
        <w:rPr>
          <w:color w:val="000000"/>
        </w:rPr>
        <w:t xml:space="preserve">SHALL include a </w:t>
      </w:r>
      <w:r>
        <w:rPr>
          <w:i/>
          <w:color w:val="000000"/>
        </w:rPr>
        <w:t>keyUsage</w:t>
      </w:r>
      <w:r>
        <w:rPr>
          <w:color w:val="000000"/>
        </w:rPr>
        <w:t xml:space="preserve"> extension;</w:t>
      </w:r>
    </w:p>
    <w:p w14:paraId="68BF9439" w14:textId="77777777" w:rsidR="00E1413B" w:rsidRDefault="00E1413B" w:rsidP="00E1413B">
      <w:pPr>
        <w:numPr>
          <w:ilvl w:val="0"/>
          <w:numId w:val="2"/>
        </w:numPr>
        <w:pBdr>
          <w:top w:val="nil"/>
          <w:left w:val="nil"/>
          <w:bottom w:val="nil"/>
          <w:right w:val="nil"/>
          <w:between w:val="nil"/>
        </w:pBdr>
        <w:spacing w:before="0" w:after="0"/>
      </w:pPr>
      <w:r>
        <w:rPr>
          <w:color w:val="000000"/>
        </w:rPr>
        <w:t>SHALL set the criticality to TRUE; and</w:t>
      </w:r>
    </w:p>
    <w:p w14:paraId="18A63044" w14:textId="72CFFB50" w:rsidR="00E1413B" w:rsidRDefault="00E1413B" w:rsidP="00E1413B">
      <w:pPr>
        <w:numPr>
          <w:ilvl w:val="0"/>
          <w:numId w:val="2"/>
        </w:numPr>
        <w:pBdr>
          <w:top w:val="nil"/>
          <w:left w:val="nil"/>
          <w:bottom w:val="nil"/>
          <w:right w:val="nil"/>
          <w:between w:val="nil"/>
        </w:pBdr>
        <w:spacing w:before="0" w:after="0"/>
      </w:pPr>
      <w:r>
        <w:rPr>
          <w:color w:val="000000"/>
        </w:rPr>
        <w:t xml:space="preserve">SHALL set the </w:t>
      </w:r>
      <w:r>
        <w:rPr>
          <w:i/>
          <w:color w:val="000000"/>
        </w:rPr>
        <w:t>digitalSignature and keyEncipherment</w:t>
      </w:r>
      <w:r>
        <w:rPr>
          <w:color w:val="000000"/>
        </w:rPr>
        <w:t xml:space="preserve"> bits.</w:t>
      </w:r>
    </w:p>
    <w:p w14:paraId="3A966736" w14:textId="1D21235C" w:rsidR="00E1413B" w:rsidRDefault="004C0CA6" w:rsidP="003653AC">
      <w:pPr>
        <w:pStyle w:val="TableCaption0"/>
      </w:pPr>
      <w:bookmarkStart w:id="302" w:name="_Ref150767471"/>
      <w:bookmarkStart w:id="303" w:name="_Toc160010890"/>
      <w:r>
        <w:t xml:space="preserve">Table </w:t>
      </w:r>
      <w:r>
        <w:fldChar w:fldCharType="begin"/>
      </w:r>
      <w:r>
        <w:instrText xml:space="preserve"> SEQ Table \* ARABIC </w:instrText>
      </w:r>
      <w:r>
        <w:fldChar w:fldCharType="separate"/>
      </w:r>
      <w:r w:rsidR="0008601A">
        <w:rPr>
          <w:noProof/>
        </w:rPr>
        <w:t>10</w:t>
      </w:r>
      <w:r>
        <w:rPr>
          <w:noProof/>
        </w:rPr>
        <w:fldChar w:fldCharType="end"/>
      </w:r>
      <w:bookmarkEnd w:id="302"/>
      <w:r>
        <w:t xml:space="preserve">: </w:t>
      </w:r>
      <w:r w:rsidRPr="004C0CA6">
        <w:rPr>
          <w:i/>
          <w:iCs/>
        </w:rPr>
        <w:t>keyUsage</w:t>
      </w:r>
      <w:r w:rsidRPr="00683DFB">
        <w:t xml:space="preserve"> Extension for all Element Certificates</w:t>
      </w:r>
      <w:bookmarkEnd w:id="303"/>
    </w:p>
    <w:tbl>
      <w:tblPr>
        <w:tblStyle w:val="ae"/>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1350"/>
        <w:gridCol w:w="1260"/>
        <w:gridCol w:w="1350"/>
        <w:gridCol w:w="3299"/>
      </w:tblGrid>
      <w:tr w:rsidR="00E1413B" w14:paraId="67F01BE6" w14:textId="77777777" w:rsidTr="00683E74">
        <w:trPr>
          <w:trHeight w:val="288"/>
        </w:trPr>
        <w:tc>
          <w:tcPr>
            <w:tcW w:w="2245" w:type="dxa"/>
            <w:shd w:val="clear" w:color="auto" w:fill="943634"/>
            <w:tcMar>
              <w:top w:w="115" w:type="dxa"/>
              <w:bottom w:w="115" w:type="dxa"/>
            </w:tcMar>
            <w:vAlign w:val="center"/>
          </w:tcPr>
          <w:p w14:paraId="37025989" w14:textId="77777777" w:rsidR="00E1413B" w:rsidRPr="00683E74" w:rsidRDefault="00E1413B" w:rsidP="0071073D">
            <w:pPr>
              <w:pBdr>
                <w:top w:val="nil"/>
                <w:left w:val="nil"/>
                <w:bottom w:val="nil"/>
                <w:right w:val="nil"/>
                <w:between w:val="nil"/>
              </w:pBdr>
              <w:spacing w:before="0" w:after="0"/>
              <w:jc w:val="center"/>
              <w:rPr>
                <w:rFonts w:eastAsia="Arial"/>
                <w:color w:val="FFFFFF"/>
                <w:sz w:val="21"/>
                <w:szCs w:val="21"/>
              </w:rPr>
            </w:pPr>
            <w:r w:rsidRPr="00683E74">
              <w:rPr>
                <w:rFonts w:eastAsia="Arial"/>
                <w:b/>
                <w:color w:val="FFFFFF"/>
                <w:sz w:val="21"/>
                <w:szCs w:val="21"/>
              </w:rPr>
              <w:t>Field</w:t>
            </w:r>
          </w:p>
        </w:tc>
        <w:tc>
          <w:tcPr>
            <w:tcW w:w="1350" w:type="dxa"/>
            <w:shd w:val="clear" w:color="auto" w:fill="943634"/>
            <w:tcMar>
              <w:top w:w="115" w:type="dxa"/>
              <w:bottom w:w="115" w:type="dxa"/>
            </w:tcMar>
            <w:vAlign w:val="center"/>
          </w:tcPr>
          <w:p w14:paraId="7031AB38" w14:textId="77777777" w:rsidR="00E1413B" w:rsidRPr="00683E74" w:rsidRDefault="00E1413B" w:rsidP="0071073D">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Format</w:t>
            </w:r>
          </w:p>
        </w:tc>
        <w:tc>
          <w:tcPr>
            <w:tcW w:w="1260" w:type="dxa"/>
            <w:shd w:val="clear" w:color="auto" w:fill="943634"/>
            <w:tcMar>
              <w:top w:w="115" w:type="dxa"/>
              <w:bottom w:w="115" w:type="dxa"/>
            </w:tcMar>
            <w:vAlign w:val="center"/>
          </w:tcPr>
          <w:p w14:paraId="3C826400" w14:textId="77777777" w:rsidR="00E1413B" w:rsidRPr="00683E74" w:rsidRDefault="00E1413B" w:rsidP="0071073D">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Criticality</w:t>
            </w:r>
          </w:p>
        </w:tc>
        <w:tc>
          <w:tcPr>
            <w:tcW w:w="1350" w:type="dxa"/>
            <w:shd w:val="clear" w:color="auto" w:fill="943634"/>
            <w:tcMar>
              <w:top w:w="115" w:type="dxa"/>
              <w:bottom w:w="115" w:type="dxa"/>
            </w:tcMar>
            <w:vAlign w:val="center"/>
          </w:tcPr>
          <w:p w14:paraId="71433A20" w14:textId="77777777" w:rsidR="00E1413B" w:rsidRPr="00683E74" w:rsidRDefault="00E1413B" w:rsidP="0071073D">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Value</w:t>
            </w:r>
          </w:p>
        </w:tc>
        <w:tc>
          <w:tcPr>
            <w:tcW w:w="3299" w:type="dxa"/>
            <w:shd w:val="clear" w:color="auto" w:fill="943634"/>
            <w:tcMar>
              <w:top w:w="115" w:type="dxa"/>
              <w:bottom w:w="115" w:type="dxa"/>
            </w:tcMar>
            <w:vAlign w:val="center"/>
          </w:tcPr>
          <w:p w14:paraId="3B19CD92" w14:textId="77777777" w:rsidR="00E1413B" w:rsidRPr="00683E74" w:rsidRDefault="00E1413B" w:rsidP="0071073D">
            <w:pPr>
              <w:pBdr>
                <w:top w:val="nil"/>
                <w:left w:val="nil"/>
                <w:bottom w:val="nil"/>
                <w:right w:val="nil"/>
                <w:between w:val="nil"/>
              </w:pBdr>
              <w:spacing w:before="0" w:after="0"/>
              <w:jc w:val="center"/>
              <w:rPr>
                <w:rFonts w:eastAsia="Arial"/>
                <w:b/>
                <w:color w:val="FFFFFF"/>
                <w:sz w:val="21"/>
                <w:szCs w:val="21"/>
              </w:rPr>
            </w:pPr>
            <w:r w:rsidRPr="00683E74">
              <w:rPr>
                <w:rFonts w:eastAsia="Arial"/>
                <w:b/>
                <w:color w:val="FFFFFF"/>
                <w:sz w:val="21"/>
                <w:szCs w:val="21"/>
              </w:rPr>
              <w:t>Comment</w:t>
            </w:r>
          </w:p>
        </w:tc>
      </w:tr>
      <w:tr w:rsidR="00E1413B" w14:paraId="019DA5F3" w14:textId="77777777" w:rsidTr="00683E74">
        <w:tc>
          <w:tcPr>
            <w:tcW w:w="2245" w:type="dxa"/>
            <w:shd w:val="clear" w:color="auto" w:fill="auto"/>
          </w:tcPr>
          <w:p w14:paraId="016B39CC" w14:textId="77777777" w:rsidR="00E1413B" w:rsidRPr="00683E74" w:rsidRDefault="00E1413B" w:rsidP="0071073D">
            <w:pPr>
              <w:pBdr>
                <w:top w:val="nil"/>
                <w:left w:val="nil"/>
                <w:bottom w:val="nil"/>
                <w:right w:val="nil"/>
                <w:between w:val="nil"/>
              </w:pBdr>
              <w:spacing w:before="0" w:after="0"/>
              <w:rPr>
                <w:rFonts w:eastAsia="Arial"/>
                <w:b/>
                <w:i/>
                <w:iCs/>
                <w:color w:val="000000"/>
                <w:sz w:val="21"/>
                <w:szCs w:val="21"/>
              </w:rPr>
            </w:pPr>
            <w:r w:rsidRPr="00683E74">
              <w:rPr>
                <w:rFonts w:eastAsia="Arial"/>
                <w:b/>
                <w:i/>
                <w:iCs/>
                <w:color w:val="000000"/>
                <w:sz w:val="21"/>
                <w:szCs w:val="21"/>
              </w:rPr>
              <w:t>keyUsage</w:t>
            </w:r>
          </w:p>
        </w:tc>
        <w:tc>
          <w:tcPr>
            <w:tcW w:w="1350" w:type="dxa"/>
            <w:shd w:val="clear" w:color="auto" w:fill="auto"/>
          </w:tcPr>
          <w:p w14:paraId="09950887" w14:textId="77777777" w:rsidR="00E1413B" w:rsidRPr="00683E74" w:rsidRDefault="00E1413B" w:rsidP="0071073D">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BIT STRING</w:t>
            </w:r>
          </w:p>
        </w:tc>
        <w:tc>
          <w:tcPr>
            <w:tcW w:w="1260" w:type="dxa"/>
          </w:tcPr>
          <w:p w14:paraId="3574C61D" w14:textId="77777777" w:rsidR="00E1413B" w:rsidRPr="00683E74" w:rsidRDefault="00E1413B" w:rsidP="0071073D">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TRUE</w:t>
            </w:r>
          </w:p>
        </w:tc>
        <w:tc>
          <w:tcPr>
            <w:tcW w:w="1350" w:type="dxa"/>
            <w:shd w:val="clear" w:color="auto" w:fill="auto"/>
          </w:tcPr>
          <w:p w14:paraId="5BE105D0" w14:textId="77777777" w:rsidR="00E1413B" w:rsidRPr="00683E74" w:rsidRDefault="00E1413B" w:rsidP="0071073D">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 id-ce 15 }</w:t>
            </w:r>
          </w:p>
        </w:tc>
        <w:tc>
          <w:tcPr>
            <w:tcW w:w="3299" w:type="dxa"/>
            <w:shd w:val="clear" w:color="auto" w:fill="auto"/>
          </w:tcPr>
          <w:p w14:paraId="62A8D26E" w14:textId="03CBAEB0" w:rsidR="00E1413B" w:rsidRPr="00683E74" w:rsidRDefault="00E1413B" w:rsidP="0071073D">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Included in all Element Certificates</w:t>
            </w:r>
          </w:p>
        </w:tc>
      </w:tr>
      <w:tr w:rsidR="00E1413B" w14:paraId="6E7846FD" w14:textId="77777777" w:rsidTr="00683E74">
        <w:tc>
          <w:tcPr>
            <w:tcW w:w="2245" w:type="dxa"/>
            <w:shd w:val="clear" w:color="auto" w:fill="auto"/>
          </w:tcPr>
          <w:p w14:paraId="17F4028B" w14:textId="4431E660" w:rsidR="00E1413B" w:rsidRPr="00683E74" w:rsidRDefault="00E1413B" w:rsidP="0071073D">
            <w:pPr>
              <w:pBdr>
                <w:top w:val="nil"/>
                <w:left w:val="nil"/>
                <w:bottom w:val="nil"/>
                <w:right w:val="nil"/>
                <w:between w:val="nil"/>
              </w:pBdr>
              <w:spacing w:before="0" w:after="0"/>
              <w:rPr>
                <w:rFonts w:eastAsia="Arial"/>
                <w:i/>
                <w:iCs/>
                <w:color w:val="000000"/>
                <w:sz w:val="21"/>
                <w:szCs w:val="21"/>
              </w:rPr>
            </w:pPr>
            <w:r w:rsidRPr="00683E74">
              <w:rPr>
                <w:rFonts w:eastAsia="Arial"/>
                <w:i/>
                <w:iCs/>
                <w:color w:val="000000"/>
                <w:sz w:val="21"/>
                <w:szCs w:val="21"/>
              </w:rPr>
              <w:t xml:space="preserve">    digitalSignature</w:t>
            </w:r>
          </w:p>
        </w:tc>
        <w:tc>
          <w:tcPr>
            <w:tcW w:w="1350" w:type="dxa"/>
            <w:shd w:val="clear" w:color="auto" w:fill="auto"/>
          </w:tcPr>
          <w:p w14:paraId="071248DF" w14:textId="77777777" w:rsidR="00E1413B" w:rsidRPr="00683E74" w:rsidRDefault="00E1413B" w:rsidP="0071073D">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(0)</w:t>
            </w:r>
          </w:p>
        </w:tc>
        <w:tc>
          <w:tcPr>
            <w:tcW w:w="1260" w:type="dxa"/>
            <w:shd w:val="clear" w:color="auto" w:fill="D9D9D9"/>
          </w:tcPr>
          <w:p w14:paraId="63823EBB" w14:textId="77777777" w:rsidR="00E1413B" w:rsidRPr="00683E74" w:rsidRDefault="00E1413B" w:rsidP="0071073D">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16AD7878" w14:textId="77777777" w:rsidR="00E1413B" w:rsidRPr="00683E74" w:rsidRDefault="00E1413B" w:rsidP="0071073D">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1</w:t>
            </w:r>
          </w:p>
        </w:tc>
        <w:tc>
          <w:tcPr>
            <w:tcW w:w="3299" w:type="dxa"/>
            <w:shd w:val="clear" w:color="auto" w:fill="auto"/>
          </w:tcPr>
          <w:p w14:paraId="17F35E60" w14:textId="77777777" w:rsidR="00E1413B" w:rsidRPr="00683E74" w:rsidRDefault="00E1413B" w:rsidP="0071073D">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 xml:space="preserve">Set </w:t>
            </w:r>
          </w:p>
        </w:tc>
      </w:tr>
      <w:tr w:rsidR="00E1413B" w14:paraId="7EDEA2F7" w14:textId="77777777" w:rsidTr="00683E74">
        <w:tc>
          <w:tcPr>
            <w:tcW w:w="2245" w:type="dxa"/>
            <w:shd w:val="clear" w:color="auto" w:fill="auto"/>
          </w:tcPr>
          <w:p w14:paraId="17484801" w14:textId="1969839D" w:rsidR="00E1413B" w:rsidRPr="00683E74" w:rsidRDefault="00E1413B" w:rsidP="0071073D">
            <w:pPr>
              <w:pBdr>
                <w:top w:val="nil"/>
                <w:left w:val="nil"/>
                <w:bottom w:val="nil"/>
                <w:right w:val="nil"/>
                <w:between w:val="nil"/>
              </w:pBdr>
              <w:spacing w:before="0" w:after="0"/>
              <w:rPr>
                <w:rFonts w:eastAsia="Arial"/>
                <w:i/>
                <w:iCs/>
                <w:color w:val="000000"/>
                <w:sz w:val="21"/>
                <w:szCs w:val="21"/>
              </w:rPr>
            </w:pPr>
            <w:r w:rsidRPr="00683E74">
              <w:rPr>
                <w:rFonts w:eastAsia="Arial"/>
                <w:i/>
                <w:iCs/>
                <w:color w:val="000000"/>
                <w:sz w:val="21"/>
                <w:szCs w:val="21"/>
              </w:rPr>
              <w:t xml:space="preserve">    </w:t>
            </w:r>
            <w:r w:rsidR="00C02015" w:rsidRPr="00683E74">
              <w:rPr>
                <w:rFonts w:eastAsia="Arial"/>
                <w:i/>
                <w:iCs/>
                <w:color w:val="000000"/>
                <w:sz w:val="21"/>
                <w:szCs w:val="21"/>
              </w:rPr>
              <w:t>k</w:t>
            </w:r>
            <w:r w:rsidRPr="00683E74">
              <w:rPr>
                <w:rFonts w:eastAsia="Arial"/>
                <w:i/>
                <w:iCs/>
                <w:color w:val="000000"/>
                <w:sz w:val="21"/>
                <w:szCs w:val="21"/>
              </w:rPr>
              <w:t>eyEncipherment</w:t>
            </w:r>
          </w:p>
        </w:tc>
        <w:tc>
          <w:tcPr>
            <w:tcW w:w="1350" w:type="dxa"/>
            <w:shd w:val="clear" w:color="auto" w:fill="auto"/>
          </w:tcPr>
          <w:p w14:paraId="4AFF1E03" w14:textId="1716D750" w:rsidR="00E1413B" w:rsidRPr="00683E74" w:rsidRDefault="00E1413B" w:rsidP="0071073D">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w:t>
            </w:r>
            <w:r w:rsidR="00C02015" w:rsidRPr="00683E74">
              <w:rPr>
                <w:rFonts w:eastAsia="Arial"/>
                <w:color w:val="000000"/>
                <w:sz w:val="21"/>
                <w:szCs w:val="21"/>
              </w:rPr>
              <w:t>2</w:t>
            </w:r>
            <w:r w:rsidRPr="00683E74">
              <w:rPr>
                <w:rFonts w:eastAsia="Arial"/>
                <w:color w:val="000000"/>
                <w:sz w:val="21"/>
                <w:szCs w:val="21"/>
              </w:rPr>
              <w:t>)</w:t>
            </w:r>
          </w:p>
        </w:tc>
        <w:tc>
          <w:tcPr>
            <w:tcW w:w="1260" w:type="dxa"/>
            <w:shd w:val="clear" w:color="auto" w:fill="D9D9D9"/>
          </w:tcPr>
          <w:p w14:paraId="382F3627" w14:textId="77777777" w:rsidR="00E1413B" w:rsidRPr="00683E74" w:rsidRDefault="00E1413B" w:rsidP="0071073D">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063D4093" w14:textId="77777777" w:rsidR="00E1413B" w:rsidRPr="00683E74" w:rsidRDefault="00E1413B" w:rsidP="0071073D">
            <w:pPr>
              <w:pBdr>
                <w:top w:val="nil"/>
                <w:left w:val="nil"/>
                <w:bottom w:val="nil"/>
                <w:right w:val="nil"/>
                <w:between w:val="nil"/>
              </w:pBdr>
              <w:spacing w:before="0" w:after="0"/>
              <w:jc w:val="center"/>
              <w:rPr>
                <w:rFonts w:eastAsia="Arial"/>
                <w:color w:val="000000"/>
                <w:sz w:val="21"/>
                <w:szCs w:val="21"/>
              </w:rPr>
            </w:pPr>
            <w:r w:rsidRPr="00683E74">
              <w:rPr>
                <w:rFonts w:eastAsia="Arial"/>
                <w:color w:val="000000"/>
                <w:sz w:val="21"/>
                <w:szCs w:val="21"/>
              </w:rPr>
              <w:t>1</w:t>
            </w:r>
          </w:p>
        </w:tc>
        <w:tc>
          <w:tcPr>
            <w:tcW w:w="3299" w:type="dxa"/>
            <w:shd w:val="clear" w:color="auto" w:fill="auto"/>
          </w:tcPr>
          <w:p w14:paraId="76E30909" w14:textId="77777777" w:rsidR="00E1413B" w:rsidRPr="00683E74" w:rsidRDefault="00E1413B" w:rsidP="0071073D">
            <w:pPr>
              <w:pBdr>
                <w:top w:val="nil"/>
                <w:left w:val="nil"/>
                <w:bottom w:val="nil"/>
                <w:right w:val="nil"/>
                <w:between w:val="nil"/>
              </w:pBdr>
              <w:spacing w:before="0" w:after="0"/>
              <w:rPr>
                <w:rFonts w:eastAsia="Arial"/>
                <w:color w:val="000000"/>
                <w:sz w:val="21"/>
                <w:szCs w:val="21"/>
              </w:rPr>
            </w:pPr>
            <w:r w:rsidRPr="00683E74">
              <w:rPr>
                <w:rFonts w:eastAsia="Arial"/>
                <w:color w:val="000000"/>
                <w:sz w:val="21"/>
                <w:szCs w:val="21"/>
              </w:rPr>
              <w:t xml:space="preserve">Set </w:t>
            </w:r>
          </w:p>
        </w:tc>
      </w:tr>
    </w:tbl>
    <w:p w14:paraId="05BFB719" w14:textId="24F756DA" w:rsidR="00E1413B" w:rsidRDefault="00FE59B1" w:rsidP="00E1413B">
      <w:pPr>
        <w:pBdr>
          <w:top w:val="nil"/>
          <w:left w:val="nil"/>
          <w:bottom w:val="nil"/>
          <w:right w:val="nil"/>
          <w:between w:val="nil"/>
        </w:pBdr>
        <w:rPr>
          <w:color w:val="000000"/>
        </w:rPr>
      </w:pPr>
      <w:r>
        <w:rPr>
          <w:color w:val="000000"/>
        </w:rPr>
        <w:fldChar w:fldCharType="begin"/>
      </w:r>
      <w:r>
        <w:rPr>
          <w:color w:val="000000"/>
        </w:rPr>
        <w:instrText xml:space="preserve"> REF _Ref150767488 \h </w:instrText>
      </w:r>
      <w:r>
        <w:rPr>
          <w:color w:val="000000"/>
        </w:rPr>
      </w:r>
      <w:r>
        <w:rPr>
          <w:color w:val="000000"/>
        </w:rPr>
        <w:fldChar w:fldCharType="separate"/>
      </w:r>
      <w:r w:rsidR="0008601A">
        <w:t xml:space="preserve">Table </w:t>
      </w:r>
      <w:r w:rsidR="0008601A">
        <w:rPr>
          <w:noProof/>
        </w:rPr>
        <w:t>11</w:t>
      </w:r>
      <w:r>
        <w:rPr>
          <w:color w:val="000000"/>
        </w:rPr>
        <w:fldChar w:fldCharType="end"/>
      </w:r>
      <w:r w:rsidR="00E1413B">
        <w:rPr>
          <w:color w:val="000000"/>
        </w:rPr>
        <w:t xml:space="preserve"> shows the specific </w:t>
      </w:r>
      <w:r w:rsidR="00E1413B">
        <w:rPr>
          <w:i/>
          <w:color w:val="000000"/>
        </w:rPr>
        <w:t>keyUsage</w:t>
      </w:r>
      <w:r w:rsidR="00E1413B">
        <w:rPr>
          <w:color w:val="000000"/>
        </w:rPr>
        <w:t xml:space="preserve"> extension settings for </w:t>
      </w:r>
      <w:r w:rsidR="00C02015">
        <w:rPr>
          <w:color w:val="000000"/>
        </w:rPr>
        <w:t>Signing</w:t>
      </w:r>
      <w:r w:rsidR="00E1413B">
        <w:rPr>
          <w:color w:val="000000"/>
        </w:rPr>
        <w:t xml:space="preserve"> Certificates and specifies that all </w:t>
      </w:r>
      <w:r w:rsidR="00C02015">
        <w:rPr>
          <w:color w:val="000000"/>
        </w:rPr>
        <w:t>Signing</w:t>
      </w:r>
      <w:r w:rsidR="00E1413B">
        <w:rPr>
          <w:color w:val="000000"/>
        </w:rPr>
        <w:t xml:space="preserve"> Certificates:</w:t>
      </w:r>
    </w:p>
    <w:p w14:paraId="26DFFE1E" w14:textId="77777777" w:rsidR="00E1413B" w:rsidRDefault="00E1413B" w:rsidP="00E1413B">
      <w:pPr>
        <w:numPr>
          <w:ilvl w:val="0"/>
          <w:numId w:val="2"/>
        </w:numPr>
        <w:pBdr>
          <w:top w:val="nil"/>
          <w:left w:val="nil"/>
          <w:bottom w:val="nil"/>
          <w:right w:val="nil"/>
          <w:between w:val="nil"/>
        </w:pBdr>
        <w:spacing w:before="0" w:after="0"/>
      </w:pPr>
      <w:r>
        <w:rPr>
          <w:color w:val="000000"/>
        </w:rPr>
        <w:t xml:space="preserve">SHALL include a </w:t>
      </w:r>
      <w:r>
        <w:rPr>
          <w:i/>
          <w:color w:val="000000"/>
        </w:rPr>
        <w:t>keyUsage</w:t>
      </w:r>
      <w:r>
        <w:rPr>
          <w:color w:val="000000"/>
        </w:rPr>
        <w:t xml:space="preserve"> extension;</w:t>
      </w:r>
    </w:p>
    <w:p w14:paraId="7A249C09" w14:textId="77777777" w:rsidR="00E1413B" w:rsidRDefault="00E1413B" w:rsidP="00E1413B">
      <w:pPr>
        <w:numPr>
          <w:ilvl w:val="0"/>
          <w:numId w:val="2"/>
        </w:numPr>
        <w:pBdr>
          <w:top w:val="nil"/>
          <w:left w:val="nil"/>
          <w:bottom w:val="nil"/>
          <w:right w:val="nil"/>
          <w:between w:val="nil"/>
        </w:pBdr>
        <w:spacing w:before="0" w:after="0"/>
      </w:pPr>
      <w:r>
        <w:rPr>
          <w:color w:val="000000"/>
        </w:rPr>
        <w:t>SHALL set the criticality to TRUE; and</w:t>
      </w:r>
    </w:p>
    <w:p w14:paraId="69830EFC" w14:textId="1D080C71" w:rsidR="00E1413B" w:rsidRDefault="00E1413B" w:rsidP="00E1413B">
      <w:pPr>
        <w:numPr>
          <w:ilvl w:val="0"/>
          <w:numId w:val="2"/>
        </w:numPr>
        <w:pBdr>
          <w:top w:val="nil"/>
          <w:left w:val="nil"/>
          <w:bottom w:val="nil"/>
          <w:right w:val="nil"/>
          <w:between w:val="nil"/>
        </w:pBdr>
        <w:spacing w:before="0" w:after="0"/>
      </w:pPr>
      <w:r>
        <w:rPr>
          <w:color w:val="000000"/>
        </w:rPr>
        <w:t xml:space="preserve">SHALL set the </w:t>
      </w:r>
      <w:r>
        <w:rPr>
          <w:i/>
          <w:color w:val="000000"/>
        </w:rPr>
        <w:t>digitalSignature</w:t>
      </w:r>
      <w:r>
        <w:rPr>
          <w:color w:val="000000"/>
        </w:rPr>
        <w:t xml:space="preserve"> bit.</w:t>
      </w:r>
    </w:p>
    <w:p w14:paraId="63E2D45A" w14:textId="353B362B" w:rsidR="00E1413B" w:rsidRDefault="004C0CA6" w:rsidP="003653AC">
      <w:pPr>
        <w:pStyle w:val="TableCaption0"/>
      </w:pPr>
      <w:bookmarkStart w:id="304" w:name="_Ref150767488"/>
      <w:bookmarkStart w:id="305" w:name="_Toc160010891"/>
      <w:r>
        <w:t xml:space="preserve">Table </w:t>
      </w:r>
      <w:r>
        <w:fldChar w:fldCharType="begin"/>
      </w:r>
      <w:r>
        <w:instrText xml:space="preserve"> SEQ Table \* ARABIC </w:instrText>
      </w:r>
      <w:r>
        <w:fldChar w:fldCharType="separate"/>
      </w:r>
      <w:r w:rsidR="0008601A">
        <w:rPr>
          <w:noProof/>
        </w:rPr>
        <w:t>11</w:t>
      </w:r>
      <w:r>
        <w:rPr>
          <w:noProof/>
        </w:rPr>
        <w:fldChar w:fldCharType="end"/>
      </w:r>
      <w:bookmarkEnd w:id="304"/>
      <w:r>
        <w:t xml:space="preserve">: </w:t>
      </w:r>
      <w:r w:rsidRPr="004C0CA6">
        <w:rPr>
          <w:i/>
          <w:iCs/>
        </w:rPr>
        <w:t>keyUsage</w:t>
      </w:r>
      <w:r w:rsidRPr="00693BDD">
        <w:t xml:space="preserve"> Extension for all Signing Certificates</w:t>
      </w:r>
      <w:bookmarkEnd w:id="305"/>
    </w:p>
    <w:tbl>
      <w:tblPr>
        <w:tblStyle w:val="ae"/>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1440"/>
        <w:gridCol w:w="1260"/>
        <w:gridCol w:w="1350"/>
        <w:gridCol w:w="3299"/>
      </w:tblGrid>
      <w:tr w:rsidR="00E1413B" w14:paraId="40D040E0" w14:textId="77777777" w:rsidTr="000C00A0">
        <w:trPr>
          <w:trHeight w:val="288"/>
        </w:trPr>
        <w:tc>
          <w:tcPr>
            <w:tcW w:w="2155" w:type="dxa"/>
            <w:shd w:val="clear" w:color="auto" w:fill="943634"/>
            <w:tcMar>
              <w:top w:w="115" w:type="dxa"/>
              <w:bottom w:w="115" w:type="dxa"/>
            </w:tcMar>
            <w:vAlign w:val="center"/>
          </w:tcPr>
          <w:p w14:paraId="0FF975BD" w14:textId="77777777" w:rsidR="00E1413B" w:rsidRPr="000C00A0" w:rsidRDefault="00E1413B" w:rsidP="0071073D">
            <w:pPr>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1440" w:type="dxa"/>
            <w:shd w:val="clear" w:color="auto" w:fill="943634"/>
            <w:tcMar>
              <w:top w:w="115" w:type="dxa"/>
              <w:bottom w:w="115" w:type="dxa"/>
            </w:tcMar>
            <w:vAlign w:val="center"/>
          </w:tcPr>
          <w:p w14:paraId="70267C7E" w14:textId="77777777" w:rsidR="00E1413B" w:rsidRPr="000C00A0" w:rsidRDefault="00E1413B" w:rsidP="0071073D">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Format</w:t>
            </w:r>
          </w:p>
        </w:tc>
        <w:tc>
          <w:tcPr>
            <w:tcW w:w="1260" w:type="dxa"/>
            <w:shd w:val="clear" w:color="auto" w:fill="943634"/>
            <w:tcMar>
              <w:top w:w="115" w:type="dxa"/>
              <w:bottom w:w="115" w:type="dxa"/>
            </w:tcMar>
            <w:vAlign w:val="center"/>
          </w:tcPr>
          <w:p w14:paraId="0F82EDC1" w14:textId="77777777" w:rsidR="00E1413B" w:rsidRPr="000C00A0" w:rsidRDefault="00E1413B" w:rsidP="0071073D">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Criticality</w:t>
            </w:r>
          </w:p>
        </w:tc>
        <w:tc>
          <w:tcPr>
            <w:tcW w:w="1350" w:type="dxa"/>
            <w:shd w:val="clear" w:color="auto" w:fill="943634"/>
            <w:tcMar>
              <w:top w:w="115" w:type="dxa"/>
              <w:bottom w:w="115" w:type="dxa"/>
            </w:tcMar>
            <w:vAlign w:val="center"/>
          </w:tcPr>
          <w:p w14:paraId="2CE7C1E2" w14:textId="77777777" w:rsidR="00E1413B" w:rsidRPr="000C00A0" w:rsidRDefault="00E1413B" w:rsidP="0071073D">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Value</w:t>
            </w:r>
          </w:p>
        </w:tc>
        <w:tc>
          <w:tcPr>
            <w:tcW w:w="3299" w:type="dxa"/>
            <w:shd w:val="clear" w:color="auto" w:fill="943634"/>
            <w:tcMar>
              <w:top w:w="115" w:type="dxa"/>
              <w:bottom w:w="115" w:type="dxa"/>
            </w:tcMar>
            <w:vAlign w:val="center"/>
          </w:tcPr>
          <w:p w14:paraId="5205BA7D" w14:textId="77777777" w:rsidR="00E1413B" w:rsidRPr="000C00A0" w:rsidRDefault="00E1413B" w:rsidP="0071073D">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Comment</w:t>
            </w:r>
          </w:p>
        </w:tc>
      </w:tr>
      <w:tr w:rsidR="00E1413B" w14:paraId="72067230" w14:textId="77777777" w:rsidTr="000C00A0">
        <w:tc>
          <w:tcPr>
            <w:tcW w:w="2155" w:type="dxa"/>
            <w:shd w:val="clear" w:color="auto" w:fill="auto"/>
          </w:tcPr>
          <w:p w14:paraId="1055A7B2" w14:textId="77777777" w:rsidR="00E1413B" w:rsidRPr="000C00A0" w:rsidRDefault="00E1413B" w:rsidP="0071073D">
            <w:pPr>
              <w:pBdr>
                <w:top w:val="nil"/>
                <w:left w:val="nil"/>
                <w:bottom w:val="nil"/>
                <w:right w:val="nil"/>
                <w:between w:val="nil"/>
              </w:pBdr>
              <w:spacing w:before="0" w:after="0"/>
              <w:rPr>
                <w:rFonts w:eastAsia="Arial"/>
                <w:b/>
                <w:i/>
                <w:iCs/>
                <w:color w:val="000000"/>
                <w:sz w:val="21"/>
                <w:szCs w:val="21"/>
              </w:rPr>
            </w:pPr>
            <w:r w:rsidRPr="000C00A0">
              <w:rPr>
                <w:rFonts w:eastAsia="Arial"/>
                <w:b/>
                <w:i/>
                <w:iCs/>
                <w:color w:val="000000"/>
                <w:sz w:val="21"/>
                <w:szCs w:val="21"/>
              </w:rPr>
              <w:t>keyUsage</w:t>
            </w:r>
          </w:p>
        </w:tc>
        <w:tc>
          <w:tcPr>
            <w:tcW w:w="1440" w:type="dxa"/>
            <w:shd w:val="clear" w:color="auto" w:fill="auto"/>
          </w:tcPr>
          <w:p w14:paraId="410F14BB" w14:textId="77777777" w:rsidR="00E1413B" w:rsidRPr="000C00A0" w:rsidRDefault="00E1413B" w:rsidP="0071073D">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BIT STRING</w:t>
            </w:r>
          </w:p>
        </w:tc>
        <w:tc>
          <w:tcPr>
            <w:tcW w:w="1260" w:type="dxa"/>
          </w:tcPr>
          <w:p w14:paraId="7A9B2531" w14:textId="77777777" w:rsidR="00E1413B" w:rsidRPr="000C00A0" w:rsidRDefault="00E1413B" w:rsidP="0071073D">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TRUE</w:t>
            </w:r>
          </w:p>
        </w:tc>
        <w:tc>
          <w:tcPr>
            <w:tcW w:w="1350" w:type="dxa"/>
            <w:shd w:val="clear" w:color="auto" w:fill="auto"/>
          </w:tcPr>
          <w:p w14:paraId="2CEED225" w14:textId="77777777" w:rsidR="00E1413B" w:rsidRPr="000C00A0" w:rsidRDefault="00E1413B" w:rsidP="0071073D">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 id-ce 15 }</w:t>
            </w:r>
          </w:p>
        </w:tc>
        <w:tc>
          <w:tcPr>
            <w:tcW w:w="3299" w:type="dxa"/>
            <w:shd w:val="clear" w:color="auto" w:fill="auto"/>
          </w:tcPr>
          <w:p w14:paraId="6100AD55" w14:textId="0BFAE494" w:rsidR="00E1413B" w:rsidRPr="000C00A0" w:rsidRDefault="00E1413B" w:rsidP="0071073D">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Included in all </w:t>
            </w:r>
            <w:r w:rsidR="00C02015" w:rsidRPr="000C00A0">
              <w:rPr>
                <w:rFonts w:eastAsia="Arial"/>
                <w:color w:val="000000"/>
                <w:sz w:val="21"/>
                <w:szCs w:val="21"/>
              </w:rPr>
              <w:t>Signing</w:t>
            </w:r>
            <w:r w:rsidRPr="000C00A0">
              <w:rPr>
                <w:rFonts w:eastAsia="Arial"/>
                <w:color w:val="000000"/>
                <w:sz w:val="21"/>
                <w:szCs w:val="21"/>
              </w:rPr>
              <w:t xml:space="preserve"> Certificates</w:t>
            </w:r>
          </w:p>
        </w:tc>
      </w:tr>
      <w:tr w:rsidR="00E1413B" w14:paraId="1B6B5DE3" w14:textId="77777777" w:rsidTr="000C00A0">
        <w:tc>
          <w:tcPr>
            <w:tcW w:w="2155" w:type="dxa"/>
            <w:shd w:val="clear" w:color="auto" w:fill="auto"/>
          </w:tcPr>
          <w:p w14:paraId="7C57933F" w14:textId="71695CD6" w:rsidR="00E1413B" w:rsidRPr="000C00A0" w:rsidRDefault="00E1413B" w:rsidP="0071073D">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digitalSignature</w:t>
            </w:r>
          </w:p>
        </w:tc>
        <w:tc>
          <w:tcPr>
            <w:tcW w:w="1440" w:type="dxa"/>
            <w:shd w:val="clear" w:color="auto" w:fill="auto"/>
          </w:tcPr>
          <w:p w14:paraId="46B8C2CF" w14:textId="77777777" w:rsidR="00E1413B" w:rsidRPr="000C00A0" w:rsidRDefault="00E1413B" w:rsidP="0071073D">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(0)</w:t>
            </w:r>
          </w:p>
        </w:tc>
        <w:tc>
          <w:tcPr>
            <w:tcW w:w="1260" w:type="dxa"/>
            <w:shd w:val="clear" w:color="auto" w:fill="D9D9D9"/>
          </w:tcPr>
          <w:p w14:paraId="391660D5" w14:textId="77777777" w:rsidR="00E1413B" w:rsidRPr="000C00A0" w:rsidRDefault="00E1413B" w:rsidP="0071073D">
            <w:pPr>
              <w:pBdr>
                <w:top w:val="nil"/>
                <w:left w:val="nil"/>
                <w:bottom w:val="nil"/>
                <w:right w:val="nil"/>
                <w:between w:val="nil"/>
              </w:pBdr>
              <w:spacing w:before="0" w:after="0"/>
              <w:rPr>
                <w:rFonts w:eastAsia="Arial"/>
                <w:color w:val="000000"/>
                <w:sz w:val="21"/>
                <w:szCs w:val="21"/>
              </w:rPr>
            </w:pPr>
          </w:p>
        </w:tc>
        <w:tc>
          <w:tcPr>
            <w:tcW w:w="1350" w:type="dxa"/>
            <w:shd w:val="clear" w:color="auto" w:fill="auto"/>
          </w:tcPr>
          <w:p w14:paraId="2A8D98DB" w14:textId="77777777" w:rsidR="00E1413B" w:rsidRPr="000C00A0" w:rsidRDefault="00E1413B" w:rsidP="0071073D">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1</w:t>
            </w:r>
          </w:p>
        </w:tc>
        <w:tc>
          <w:tcPr>
            <w:tcW w:w="3299" w:type="dxa"/>
            <w:shd w:val="clear" w:color="auto" w:fill="auto"/>
          </w:tcPr>
          <w:p w14:paraId="152DDC5B" w14:textId="77777777" w:rsidR="00E1413B" w:rsidRPr="000C00A0" w:rsidRDefault="00E1413B" w:rsidP="0071073D">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Set </w:t>
            </w:r>
          </w:p>
        </w:tc>
      </w:tr>
    </w:tbl>
    <w:p w14:paraId="000006F5" w14:textId="0F772B26" w:rsidR="001875A0" w:rsidRDefault="00DC7652" w:rsidP="000554ED">
      <w:pPr>
        <w:pStyle w:val="HeadingNumbered02"/>
      </w:pPr>
      <w:bookmarkStart w:id="306" w:name="_Toc170313704"/>
      <w:r>
        <w:t>Private Key Protection and Cryptographic Module Engineering Controls</w:t>
      </w:r>
      <w:bookmarkEnd w:id="306"/>
    </w:p>
    <w:p w14:paraId="000006F6" w14:textId="77777777" w:rsidR="001875A0" w:rsidRDefault="00DC7652">
      <w:pPr>
        <w:pBdr>
          <w:top w:val="nil"/>
          <w:left w:val="nil"/>
          <w:bottom w:val="nil"/>
          <w:right w:val="nil"/>
          <w:between w:val="nil"/>
        </w:pBdr>
        <w:rPr>
          <w:color w:val="000000"/>
        </w:rPr>
      </w:pPr>
      <w:r>
        <w:rPr>
          <w:color w:val="000000"/>
        </w:rPr>
        <w:t>Private Key holders SHALL take necessary precautions to prevent the loss, disclosure, Modification, or unauthorized use of such Private Keys in accordance with this section of the CP.</w:t>
      </w:r>
    </w:p>
    <w:p w14:paraId="000006F7" w14:textId="77777777" w:rsidR="001875A0" w:rsidRDefault="00DC7652" w:rsidP="000B7AE8">
      <w:pPr>
        <w:pStyle w:val="HeadingNumbered03"/>
      </w:pPr>
      <w:bookmarkStart w:id="307" w:name="_Ref150897623"/>
      <w:bookmarkStart w:id="308" w:name="_Toc170313705"/>
      <w:r>
        <w:t>Cryptographic Module Standards and Controls</w:t>
      </w:r>
      <w:bookmarkEnd w:id="307"/>
      <w:bookmarkEnd w:id="308"/>
    </w:p>
    <w:p w14:paraId="000006F8" w14:textId="31AE1868" w:rsidR="001875A0" w:rsidRDefault="00FE59B1">
      <w:pPr>
        <w:pBdr>
          <w:top w:val="nil"/>
          <w:left w:val="nil"/>
          <w:bottom w:val="nil"/>
          <w:right w:val="nil"/>
          <w:between w:val="nil"/>
        </w:pBdr>
        <w:rPr>
          <w:color w:val="000000"/>
        </w:rPr>
      </w:pPr>
      <w:r>
        <w:rPr>
          <w:color w:val="000000"/>
        </w:rPr>
        <w:fldChar w:fldCharType="begin"/>
      </w:r>
      <w:r>
        <w:rPr>
          <w:color w:val="000000"/>
        </w:rPr>
        <w:instrText xml:space="preserve"> REF _Ref150767374 \h </w:instrText>
      </w:r>
      <w:r>
        <w:rPr>
          <w:color w:val="000000"/>
        </w:rPr>
      </w:r>
      <w:r>
        <w:rPr>
          <w:color w:val="000000"/>
        </w:rPr>
        <w:fldChar w:fldCharType="separate"/>
      </w:r>
      <w:r w:rsidR="0008601A">
        <w:t xml:space="preserve">Table </w:t>
      </w:r>
      <w:r w:rsidR="0008601A">
        <w:rPr>
          <w:noProof/>
        </w:rPr>
        <w:t>6</w:t>
      </w:r>
      <w:r>
        <w:rPr>
          <w:color w:val="000000"/>
        </w:rPr>
        <w:fldChar w:fldCharType="end"/>
      </w:r>
      <w:r w:rsidR="00DC7652">
        <w:rPr>
          <w:color w:val="000000"/>
        </w:rPr>
        <w:t xml:space="preserve">, in Section </w:t>
      </w:r>
      <w:r w:rsidR="00690D4B">
        <w:rPr>
          <w:color w:val="000000"/>
        </w:rPr>
        <w:fldChar w:fldCharType="begin"/>
      </w:r>
      <w:r w:rsidR="00690D4B">
        <w:rPr>
          <w:color w:val="000000"/>
        </w:rPr>
        <w:instrText xml:space="preserve"> REF _Ref150897543 \r \h </w:instrText>
      </w:r>
      <w:r w:rsidR="00690D4B">
        <w:rPr>
          <w:color w:val="000000"/>
        </w:rPr>
      </w:r>
      <w:r w:rsidR="00690D4B">
        <w:rPr>
          <w:color w:val="000000"/>
        </w:rPr>
        <w:fldChar w:fldCharType="separate"/>
      </w:r>
      <w:r w:rsidR="0008601A">
        <w:rPr>
          <w:color w:val="000000"/>
        </w:rPr>
        <w:t>6.1.1</w:t>
      </w:r>
      <w:r w:rsidR="00690D4B">
        <w:rPr>
          <w:color w:val="000000"/>
        </w:rPr>
        <w:fldChar w:fldCharType="end"/>
      </w:r>
      <w:r w:rsidR="00DC7652">
        <w:rPr>
          <w:color w:val="000000"/>
        </w:rPr>
        <w:t>, summarizes the minimum requirements for Cryptographic Modules; higher levels MAY be used. In addition, Private Keys SHALL NOT exist outside the Cryptographic Module in plaintext form.</w:t>
      </w:r>
    </w:p>
    <w:p w14:paraId="000006F9" w14:textId="77777777" w:rsidR="001875A0" w:rsidRDefault="00DC7652" w:rsidP="000B7AE8">
      <w:pPr>
        <w:pStyle w:val="HeadingNumbered03"/>
      </w:pPr>
      <w:bookmarkStart w:id="309" w:name="_Ref150897603"/>
      <w:bookmarkStart w:id="310" w:name="_Toc170313706"/>
      <w:r>
        <w:t>Private Key (n out of m) Multi-Person Control</w:t>
      </w:r>
      <w:bookmarkEnd w:id="309"/>
      <w:bookmarkEnd w:id="310"/>
    </w:p>
    <w:p w14:paraId="000006FA" w14:textId="77777777" w:rsidR="001875A0" w:rsidRDefault="00DC7652">
      <w:pPr>
        <w:pBdr>
          <w:top w:val="nil"/>
          <w:left w:val="nil"/>
          <w:bottom w:val="nil"/>
          <w:right w:val="nil"/>
          <w:between w:val="nil"/>
        </w:pBdr>
        <w:rPr>
          <w:color w:val="76923C"/>
        </w:rPr>
      </w:pPr>
      <w:r>
        <w:rPr>
          <w:color w:val="000000"/>
        </w:rPr>
        <w:t xml:space="preserve">A single person SHALL NOT be permitted to activate or Access any Cryptographic Module that contains the complete CA Private Key. CA Private Keys SHALL be backed up only under multi-person control. Access to CA Private Keys backed up for disaster recovery SHALL be under multi-person control. </w:t>
      </w:r>
    </w:p>
    <w:p w14:paraId="000006FB" w14:textId="77777777" w:rsidR="001875A0" w:rsidRDefault="00DC7652" w:rsidP="000B7AE8">
      <w:pPr>
        <w:pStyle w:val="HeadingNumbered03"/>
      </w:pPr>
      <w:bookmarkStart w:id="311" w:name="_Toc170313707"/>
      <w:r>
        <w:lastRenderedPageBreak/>
        <w:t>Private Key Escrow</w:t>
      </w:r>
      <w:bookmarkEnd w:id="311"/>
    </w:p>
    <w:p w14:paraId="000006FC" w14:textId="77777777" w:rsidR="001875A0" w:rsidRDefault="00DC7652">
      <w:pPr>
        <w:pBdr>
          <w:top w:val="nil"/>
          <w:left w:val="nil"/>
          <w:bottom w:val="nil"/>
          <w:right w:val="nil"/>
          <w:between w:val="nil"/>
        </w:pBdr>
        <w:rPr>
          <w:color w:val="000000"/>
        </w:rPr>
      </w:pPr>
      <w:r>
        <w:rPr>
          <w:color w:val="000000"/>
        </w:rPr>
        <w:t>No stipulation.</w:t>
      </w:r>
    </w:p>
    <w:p w14:paraId="000006FD" w14:textId="77777777" w:rsidR="001875A0" w:rsidRDefault="00DC7652" w:rsidP="000B7AE8">
      <w:pPr>
        <w:pStyle w:val="HeadingNumbered03"/>
      </w:pPr>
      <w:bookmarkStart w:id="312" w:name="_Toc170313708"/>
      <w:r>
        <w:t>Private Key Backup</w:t>
      </w:r>
      <w:bookmarkEnd w:id="312"/>
    </w:p>
    <w:p w14:paraId="000006FE" w14:textId="77777777" w:rsidR="001875A0" w:rsidRDefault="00DC7652" w:rsidP="000B7AE8">
      <w:pPr>
        <w:pStyle w:val="HeadingNumbered04"/>
      </w:pPr>
      <w:bookmarkStart w:id="313" w:name="_Ref150897567"/>
      <w:bookmarkStart w:id="314" w:name="_Toc170313709"/>
      <w:r>
        <w:t>Backup of CA Private Keys</w:t>
      </w:r>
      <w:bookmarkEnd w:id="313"/>
      <w:bookmarkEnd w:id="314"/>
    </w:p>
    <w:p w14:paraId="000006FF" w14:textId="0DF1B8E6" w:rsidR="001875A0" w:rsidRDefault="00DC7652">
      <w:pPr>
        <w:pBdr>
          <w:top w:val="nil"/>
          <w:left w:val="nil"/>
          <w:bottom w:val="nil"/>
          <w:right w:val="nil"/>
          <w:between w:val="nil"/>
        </w:pBdr>
        <w:rPr>
          <w:color w:val="76923C"/>
        </w:rPr>
      </w:pPr>
      <w:r>
        <w:rPr>
          <w:color w:val="000000"/>
        </w:rPr>
        <w:t>The CA Private Keys SHALL be transported and backed up under the same multi-person control as the original Private Key. At least one</w:t>
      </w:r>
      <w:r w:rsidR="00CF2938">
        <w:rPr>
          <w:color w:val="000000"/>
        </w:rPr>
        <w:t xml:space="preserve"> (1)</w:t>
      </w:r>
      <w:r>
        <w:rPr>
          <w:color w:val="000000"/>
        </w:rPr>
        <w:t xml:space="preserve"> copy of the Private Key SHALL be stored off-site. All copies of the CA Private Key SHALL be accounted for and protected in the same manner as the original. </w:t>
      </w:r>
    </w:p>
    <w:p w14:paraId="00000700" w14:textId="77777777" w:rsidR="001875A0" w:rsidRDefault="00DC7652" w:rsidP="000B7AE8">
      <w:pPr>
        <w:pStyle w:val="HeadingNumbered04"/>
      </w:pPr>
      <w:bookmarkStart w:id="315" w:name="_Toc170313710"/>
      <w:r>
        <w:t>Backup of Subscriber Private Keys</w:t>
      </w:r>
      <w:bookmarkEnd w:id="315"/>
    </w:p>
    <w:p w14:paraId="00000701" w14:textId="77777777" w:rsidR="001875A0" w:rsidRDefault="00DC7652">
      <w:pPr>
        <w:pBdr>
          <w:top w:val="nil"/>
          <w:left w:val="nil"/>
          <w:bottom w:val="nil"/>
          <w:right w:val="nil"/>
          <w:between w:val="nil"/>
        </w:pBdr>
        <w:rPr>
          <w:color w:val="000000"/>
        </w:rPr>
      </w:pPr>
      <w:r>
        <w:rPr>
          <w:color w:val="000000"/>
        </w:rPr>
        <w:t>Subscriber Private Keys MAY be backed up or copied, but SHALL be held under the control of the Subscriber or other authorized administrator. Subscriber backed up Private Keys SHALL NOT be stored in plaintext format outside the Cryptographic Module. Storage SHALL ensure security controls consistent with the protection provided by the Certificate’s Cryptographic Module.</w:t>
      </w:r>
    </w:p>
    <w:p w14:paraId="00000702" w14:textId="77777777" w:rsidR="001875A0" w:rsidRDefault="00DC7652" w:rsidP="000B7AE8">
      <w:pPr>
        <w:pStyle w:val="HeadingNumbered03"/>
      </w:pPr>
      <w:bookmarkStart w:id="316" w:name="_Toc170313711"/>
      <w:r>
        <w:t>Private Key Archival</w:t>
      </w:r>
      <w:bookmarkEnd w:id="316"/>
    </w:p>
    <w:p w14:paraId="00000703" w14:textId="77777777" w:rsidR="001875A0" w:rsidRDefault="00DC7652">
      <w:pPr>
        <w:rPr>
          <w:i/>
          <w:color w:val="76923C"/>
        </w:rPr>
      </w:pPr>
      <w:r>
        <w:t xml:space="preserve">The PCA, ICAs, and Subscribers SHALL NOT Archive Private Keys. </w:t>
      </w:r>
    </w:p>
    <w:p w14:paraId="00000704" w14:textId="77777777" w:rsidR="001875A0" w:rsidRDefault="00DC7652" w:rsidP="000B7AE8">
      <w:pPr>
        <w:pStyle w:val="HeadingNumbered03"/>
      </w:pPr>
      <w:bookmarkStart w:id="317" w:name="_Toc170313712"/>
      <w:r>
        <w:t>Private Key Transfer into or from a Cryptographic Module</w:t>
      </w:r>
      <w:bookmarkEnd w:id="317"/>
    </w:p>
    <w:p w14:paraId="00000705" w14:textId="1E44D178" w:rsidR="001875A0" w:rsidRDefault="00DC7652">
      <w:pPr>
        <w:pBdr>
          <w:top w:val="nil"/>
          <w:left w:val="nil"/>
          <w:bottom w:val="nil"/>
          <w:right w:val="nil"/>
          <w:between w:val="nil"/>
        </w:pBdr>
        <w:rPr>
          <w:color w:val="000000"/>
        </w:rPr>
      </w:pPr>
      <w:r>
        <w:rPr>
          <w:color w:val="000000"/>
        </w:rPr>
        <w:t xml:space="preserve">PCA and ICA Private Keys MAY be exported from the Cryptographic Module only to perform CA key Backup procedures as described in Section </w:t>
      </w:r>
      <w:r w:rsidR="00690D4B">
        <w:rPr>
          <w:color w:val="000000"/>
        </w:rPr>
        <w:fldChar w:fldCharType="begin"/>
      </w:r>
      <w:r w:rsidR="00690D4B">
        <w:rPr>
          <w:color w:val="000000"/>
        </w:rPr>
        <w:instrText xml:space="preserve"> REF _Ref150897567 \r \h </w:instrText>
      </w:r>
      <w:r w:rsidR="00690D4B">
        <w:rPr>
          <w:color w:val="000000"/>
        </w:rPr>
      </w:r>
      <w:r w:rsidR="00690D4B">
        <w:rPr>
          <w:color w:val="000000"/>
        </w:rPr>
        <w:fldChar w:fldCharType="separate"/>
      </w:r>
      <w:r w:rsidR="0008601A">
        <w:rPr>
          <w:color w:val="000000"/>
        </w:rPr>
        <w:t>6.2.4.1</w:t>
      </w:r>
      <w:r w:rsidR="00690D4B">
        <w:rPr>
          <w:color w:val="000000"/>
        </w:rPr>
        <w:fldChar w:fldCharType="end"/>
      </w:r>
      <w:r>
        <w:rPr>
          <w:color w:val="000000"/>
        </w:rPr>
        <w:t>. At no time SHALL the CA Private Key exist in plaintext form outside the Cryptographic Module.</w:t>
      </w:r>
    </w:p>
    <w:p w14:paraId="00000706" w14:textId="77777777" w:rsidR="001875A0" w:rsidRDefault="00DC7652">
      <w:pPr>
        <w:pBdr>
          <w:top w:val="nil"/>
          <w:left w:val="nil"/>
          <w:bottom w:val="nil"/>
          <w:right w:val="nil"/>
          <w:between w:val="nil"/>
        </w:pBdr>
        <w:rPr>
          <w:color w:val="000000"/>
        </w:rPr>
      </w:pPr>
      <w:r>
        <w:rPr>
          <w:color w:val="000000"/>
        </w:rPr>
        <w:t>In the event that a Private Key is to be transported from one Cryptographic Module to another, the Private Key MUST be encrypted during transport; Private Keys MUST NEVER exist in plaintext form outside the Cryptographic Module boundary.</w:t>
      </w:r>
    </w:p>
    <w:p w14:paraId="00000707" w14:textId="77777777" w:rsidR="001875A0" w:rsidRDefault="00DC7652">
      <w:pPr>
        <w:pBdr>
          <w:top w:val="nil"/>
          <w:left w:val="nil"/>
          <w:bottom w:val="nil"/>
          <w:right w:val="nil"/>
          <w:between w:val="nil"/>
        </w:pBdr>
        <w:rPr>
          <w:rFonts w:ascii="Quattrocento Sans" w:eastAsia="Quattrocento Sans" w:hAnsi="Quattrocento Sans" w:cs="Quattrocento Sans"/>
          <w:color w:val="000000"/>
          <w:sz w:val="21"/>
          <w:szCs w:val="21"/>
        </w:rPr>
      </w:pPr>
      <w:r>
        <w:rPr>
          <w:color w:val="000000"/>
        </w:rPr>
        <w:t>Private or symmetric keys used to encrypt other Private Keys for transport SHALL be protected from disclosure.</w:t>
      </w:r>
    </w:p>
    <w:p w14:paraId="00000708" w14:textId="77777777" w:rsidR="001875A0" w:rsidRDefault="00DC7652">
      <w:pPr>
        <w:pBdr>
          <w:top w:val="nil"/>
          <w:left w:val="nil"/>
          <w:bottom w:val="nil"/>
          <w:right w:val="nil"/>
          <w:between w:val="nil"/>
        </w:pBdr>
        <w:rPr>
          <w:i/>
          <w:color w:val="76923C"/>
        </w:rPr>
      </w:pPr>
      <w:r>
        <w:rPr>
          <w:color w:val="000000"/>
        </w:rPr>
        <w:t>Entry of a Private Key into a Cryptographic Module SHALL use mechanisms to prevent loss, theft, Modification, unauthorized disclosure, or unauthorized use of such Private Key.</w:t>
      </w:r>
    </w:p>
    <w:p w14:paraId="00000709" w14:textId="77777777" w:rsidR="001875A0" w:rsidRDefault="00DC7652" w:rsidP="000B7AE8">
      <w:pPr>
        <w:pStyle w:val="HeadingNumbered03"/>
      </w:pPr>
      <w:r>
        <w:t xml:space="preserve"> </w:t>
      </w:r>
      <w:bookmarkStart w:id="318" w:name="_Toc170313713"/>
      <w:r>
        <w:t>Private Key Storage on Cryptographic Module</w:t>
      </w:r>
      <w:bookmarkEnd w:id="318"/>
    </w:p>
    <w:p w14:paraId="0000070A" w14:textId="443396E3" w:rsidR="001875A0" w:rsidRDefault="00DC7652">
      <w:pPr>
        <w:pBdr>
          <w:top w:val="nil"/>
          <w:left w:val="nil"/>
          <w:bottom w:val="nil"/>
          <w:right w:val="nil"/>
          <w:between w:val="nil"/>
        </w:pBdr>
        <w:rPr>
          <w:color w:val="76923C"/>
        </w:rPr>
      </w:pPr>
      <w:r>
        <w:rPr>
          <w:color w:val="000000"/>
        </w:rPr>
        <w:t xml:space="preserve">No stipulation beyond that specified in </w:t>
      </w:r>
      <w:r w:rsidR="003241C8" w:rsidRPr="008036CA">
        <w:rPr>
          <w:color w:val="0070C0"/>
        </w:rPr>
        <w:fldChar w:fldCharType="begin"/>
      </w:r>
      <w:r w:rsidR="003241C8" w:rsidRPr="008036CA">
        <w:rPr>
          <w:color w:val="0070C0"/>
        </w:rPr>
        <w:instrText xml:space="preserve"> REF FIPS_140_2 \h  \* MERGEFORMAT </w:instrText>
      </w:r>
      <w:r w:rsidR="003241C8" w:rsidRPr="008036CA">
        <w:rPr>
          <w:color w:val="0070C0"/>
        </w:rPr>
      </w:r>
      <w:r w:rsidR="003241C8" w:rsidRPr="008036CA">
        <w:rPr>
          <w:color w:val="0070C0"/>
        </w:rPr>
        <w:fldChar w:fldCharType="separate"/>
      </w:r>
      <w:r w:rsidR="0008601A" w:rsidRPr="0025766D">
        <w:rPr>
          <w:rFonts w:eastAsia="Arial"/>
          <w:color w:val="0070C0"/>
        </w:rPr>
        <w:t>FIPS 140-2</w:t>
      </w:r>
      <w:r w:rsidR="003241C8" w:rsidRPr="008036CA">
        <w:rPr>
          <w:color w:val="0070C0"/>
        </w:rPr>
        <w:fldChar w:fldCharType="end"/>
      </w:r>
      <w:r>
        <w:rPr>
          <w:color w:val="000000"/>
        </w:rPr>
        <w:t xml:space="preserve"> (or equivalent standard).</w:t>
      </w:r>
    </w:p>
    <w:p w14:paraId="0000070B" w14:textId="77777777" w:rsidR="001875A0" w:rsidRDefault="00DC7652" w:rsidP="000B7AE8">
      <w:pPr>
        <w:pStyle w:val="HeadingNumbered03"/>
      </w:pPr>
      <w:bookmarkStart w:id="319" w:name="_Toc170313714"/>
      <w:r>
        <w:t>Method of Activating Private Key</w:t>
      </w:r>
      <w:bookmarkEnd w:id="319"/>
    </w:p>
    <w:p w14:paraId="0000070C" w14:textId="77777777" w:rsidR="001875A0" w:rsidRDefault="00DC7652">
      <w:pPr>
        <w:pBdr>
          <w:top w:val="nil"/>
          <w:left w:val="nil"/>
          <w:bottom w:val="nil"/>
          <w:right w:val="nil"/>
          <w:between w:val="nil"/>
        </w:pBdr>
        <w:rPr>
          <w:color w:val="000000"/>
        </w:rPr>
      </w:pPr>
      <w:r>
        <w:rPr>
          <w:color w:val="000000"/>
        </w:rPr>
        <w:t>Subscribers MUST be Authenticated to the Cryptographic Module before the activation of their associated Private Key(s). Acceptable means of Authentication include, but are not limited to, passphrases, PINs, or Biometrics. Entry of Activation Data SHALL be protected from disclosure (i.e., the data SHOULD NOT be displayed while it is entered).</w:t>
      </w:r>
    </w:p>
    <w:p w14:paraId="0000070D" w14:textId="77777777" w:rsidR="001875A0" w:rsidRDefault="00DC7652">
      <w:pPr>
        <w:pBdr>
          <w:top w:val="nil"/>
          <w:left w:val="nil"/>
          <w:bottom w:val="nil"/>
          <w:right w:val="nil"/>
          <w:between w:val="nil"/>
        </w:pBdr>
        <w:rPr>
          <w:color w:val="000000"/>
        </w:rPr>
      </w:pPr>
      <w:r>
        <w:rPr>
          <w:color w:val="000000"/>
        </w:rPr>
        <w:lastRenderedPageBreak/>
        <w:t>A device MAY be configured to activate its Private Key without requiring Activation Data, provided that appropriate physical and logical Access Controls are implemented for the device and its Cryptographic Module. The Device’s PKI Sponsor SHALL be responsible for ensuring that the system has security controls commensurate with the level of Threat in the device’s environment. These controls SHALL protect the device’s hardware, software, and the cryptographic token and its Activation Data from Compromise.</w:t>
      </w:r>
    </w:p>
    <w:p w14:paraId="0000070E" w14:textId="77777777" w:rsidR="001875A0" w:rsidRDefault="00DC7652">
      <w:pPr>
        <w:pBdr>
          <w:top w:val="nil"/>
          <w:left w:val="nil"/>
          <w:bottom w:val="nil"/>
          <w:right w:val="nil"/>
          <w:between w:val="nil"/>
        </w:pBdr>
        <w:rPr>
          <w:color w:val="76923C"/>
        </w:rPr>
      </w:pPr>
      <w:r>
        <w:rPr>
          <w:color w:val="000000"/>
        </w:rPr>
        <w:t>The PCA and all ICAs SHALL protect the Activation Data for their Private Keys against loss, theft, Modification, disclosure, or unauthorized use.</w:t>
      </w:r>
    </w:p>
    <w:p w14:paraId="0000070F" w14:textId="77777777" w:rsidR="001875A0" w:rsidRDefault="00DC7652" w:rsidP="000B7AE8">
      <w:pPr>
        <w:pStyle w:val="HeadingNumbered04"/>
      </w:pPr>
      <w:bookmarkStart w:id="320" w:name="_Toc170313715"/>
      <w:r>
        <w:t>CA Administrator Activation</w:t>
      </w:r>
      <w:bookmarkEnd w:id="320"/>
    </w:p>
    <w:p w14:paraId="00000710" w14:textId="77777777" w:rsidR="001875A0" w:rsidRDefault="00DC7652">
      <w:pPr>
        <w:pBdr>
          <w:top w:val="nil"/>
          <w:left w:val="nil"/>
          <w:bottom w:val="nil"/>
          <w:right w:val="nil"/>
          <w:between w:val="nil"/>
        </w:pBdr>
        <w:rPr>
          <w:color w:val="000000"/>
        </w:rPr>
      </w:pPr>
      <w:r>
        <w:rPr>
          <w:color w:val="000000"/>
        </w:rPr>
        <w:t xml:space="preserve">Method of activating the CA system by a CA Administrator SHALL require: </w:t>
      </w:r>
    </w:p>
    <w:p w14:paraId="00000711" w14:textId="1F31C447" w:rsidR="001875A0" w:rsidRDefault="00DC7652">
      <w:pPr>
        <w:numPr>
          <w:ilvl w:val="0"/>
          <w:numId w:val="2"/>
        </w:numPr>
        <w:pBdr>
          <w:top w:val="nil"/>
          <w:left w:val="nil"/>
          <w:bottom w:val="nil"/>
          <w:right w:val="nil"/>
          <w:between w:val="nil"/>
        </w:pBdr>
        <w:spacing w:before="0" w:after="0"/>
      </w:pPr>
      <w:r>
        <w:rPr>
          <w:color w:val="000000"/>
        </w:rPr>
        <w:t xml:space="preserve">Use of a smart card, Biometric Access device, and/or password in accordance with Section </w:t>
      </w:r>
      <w:r w:rsidR="00690D4B">
        <w:rPr>
          <w:color w:val="000000"/>
        </w:rPr>
        <w:fldChar w:fldCharType="begin"/>
      </w:r>
      <w:r w:rsidR="00690D4B">
        <w:rPr>
          <w:color w:val="000000"/>
        </w:rPr>
        <w:instrText xml:space="preserve"> REF _Ref150897585 \r \h </w:instrText>
      </w:r>
      <w:r w:rsidR="00690D4B">
        <w:rPr>
          <w:color w:val="000000"/>
        </w:rPr>
      </w:r>
      <w:r w:rsidR="00690D4B">
        <w:rPr>
          <w:color w:val="000000"/>
        </w:rPr>
        <w:fldChar w:fldCharType="separate"/>
      </w:r>
      <w:r w:rsidR="0008601A">
        <w:rPr>
          <w:color w:val="000000"/>
        </w:rPr>
        <w:t>6.4.1</w:t>
      </w:r>
      <w:r w:rsidR="00690D4B">
        <w:rPr>
          <w:color w:val="000000"/>
        </w:rPr>
        <w:fldChar w:fldCharType="end"/>
      </w:r>
      <w:r>
        <w:rPr>
          <w:color w:val="000000"/>
        </w:rPr>
        <w:t xml:space="preserve">, or security of equivalent strength to Authenticate the CA Administrator before the activation of the Private Key; and </w:t>
      </w:r>
    </w:p>
    <w:p w14:paraId="00000713" w14:textId="09FBF656" w:rsidR="001875A0" w:rsidRPr="00C02015" w:rsidRDefault="00DC7652" w:rsidP="00C02015">
      <w:pPr>
        <w:numPr>
          <w:ilvl w:val="0"/>
          <w:numId w:val="2"/>
        </w:numPr>
        <w:pBdr>
          <w:top w:val="nil"/>
          <w:left w:val="nil"/>
          <w:bottom w:val="nil"/>
          <w:right w:val="nil"/>
          <w:between w:val="nil"/>
        </w:pBdr>
        <w:spacing w:before="0" w:after="0"/>
      </w:pPr>
      <w:r>
        <w:rPr>
          <w:color w:val="000000"/>
        </w:rPr>
        <w:t xml:space="preserve">Commercially reasonable measures for the physical protection of the CA Administrator’s workstation to prevent use of the workstation and its associated Private Key without the CA Administrator’s authorization. </w:t>
      </w:r>
    </w:p>
    <w:p w14:paraId="00000714" w14:textId="77777777" w:rsidR="001875A0" w:rsidRDefault="00DC7652" w:rsidP="000B7AE8">
      <w:pPr>
        <w:pStyle w:val="HeadingNumbered04"/>
      </w:pPr>
      <w:bookmarkStart w:id="321" w:name="_Toc170313716"/>
      <w:r>
        <w:t>Offline CAs Private Key</w:t>
      </w:r>
      <w:bookmarkEnd w:id="321"/>
    </w:p>
    <w:p w14:paraId="00000715" w14:textId="63E62958" w:rsidR="001875A0" w:rsidRDefault="00DC7652">
      <w:pPr>
        <w:pBdr>
          <w:top w:val="nil"/>
          <w:left w:val="nil"/>
          <w:bottom w:val="nil"/>
          <w:right w:val="nil"/>
          <w:between w:val="nil"/>
        </w:pBdr>
        <w:rPr>
          <w:color w:val="000000"/>
        </w:rPr>
      </w:pPr>
      <w:r>
        <w:rPr>
          <w:color w:val="000000"/>
        </w:rPr>
        <w:t xml:space="preserve">Once the CA system has been activated, a threshold number of Multi-Person Private Key holders SHALL be REQUIRED to supply their Activation Data in order to activate an offline CA’s Private Key, as defined in Section </w:t>
      </w:r>
      <w:r w:rsidR="00690D4B">
        <w:rPr>
          <w:color w:val="000000"/>
        </w:rPr>
        <w:fldChar w:fldCharType="begin"/>
      </w:r>
      <w:r w:rsidR="00690D4B">
        <w:rPr>
          <w:color w:val="000000"/>
        </w:rPr>
        <w:instrText xml:space="preserve"> REF _Ref150897603 \r \h </w:instrText>
      </w:r>
      <w:r w:rsidR="00690D4B">
        <w:rPr>
          <w:color w:val="000000"/>
        </w:rPr>
      </w:r>
      <w:r w:rsidR="00690D4B">
        <w:rPr>
          <w:color w:val="000000"/>
        </w:rPr>
        <w:fldChar w:fldCharType="separate"/>
      </w:r>
      <w:r w:rsidR="0008601A">
        <w:rPr>
          <w:color w:val="000000"/>
        </w:rPr>
        <w:t>6.2.2</w:t>
      </w:r>
      <w:r w:rsidR="00690D4B">
        <w:rPr>
          <w:color w:val="000000"/>
        </w:rPr>
        <w:fldChar w:fldCharType="end"/>
      </w:r>
      <w:r>
        <w:rPr>
          <w:color w:val="000000"/>
        </w:rPr>
        <w:t>. Once the Private Key is activated, it SHALL only be active until termination of the session.</w:t>
      </w:r>
    </w:p>
    <w:p w14:paraId="00000716" w14:textId="77777777" w:rsidR="001875A0" w:rsidRDefault="00DC7652" w:rsidP="000B7AE8">
      <w:pPr>
        <w:pStyle w:val="HeadingNumbered04"/>
      </w:pPr>
      <w:bookmarkStart w:id="322" w:name="_Toc170313717"/>
      <w:r>
        <w:t>Online CAs Private Keys</w:t>
      </w:r>
      <w:bookmarkEnd w:id="322"/>
    </w:p>
    <w:p w14:paraId="00000717" w14:textId="48397B99" w:rsidR="001875A0" w:rsidRDefault="00DC7652">
      <w:pPr>
        <w:pBdr>
          <w:top w:val="nil"/>
          <w:left w:val="nil"/>
          <w:bottom w:val="nil"/>
          <w:right w:val="nil"/>
          <w:between w:val="nil"/>
        </w:pBdr>
        <w:rPr>
          <w:color w:val="000000"/>
        </w:rPr>
      </w:pPr>
      <w:r>
        <w:rPr>
          <w:color w:val="000000"/>
        </w:rPr>
        <w:t xml:space="preserve">An online CA’s Private Key SHALL be activated by a threshold number of Multi-Person Private Key holders, as defined in Section </w:t>
      </w:r>
      <w:r w:rsidR="00690D4B">
        <w:rPr>
          <w:color w:val="000000"/>
        </w:rPr>
        <w:fldChar w:fldCharType="begin"/>
      </w:r>
      <w:r w:rsidR="00690D4B">
        <w:rPr>
          <w:color w:val="000000"/>
        </w:rPr>
        <w:instrText xml:space="preserve"> REF _Ref150897603 \r \h </w:instrText>
      </w:r>
      <w:r w:rsidR="00690D4B">
        <w:rPr>
          <w:color w:val="000000"/>
        </w:rPr>
      </w:r>
      <w:r w:rsidR="00690D4B">
        <w:rPr>
          <w:color w:val="000000"/>
        </w:rPr>
        <w:fldChar w:fldCharType="separate"/>
      </w:r>
      <w:r w:rsidR="0008601A">
        <w:rPr>
          <w:color w:val="000000"/>
        </w:rPr>
        <w:t>6.2.2</w:t>
      </w:r>
      <w:r w:rsidR="00690D4B">
        <w:rPr>
          <w:color w:val="000000"/>
        </w:rPr>
        <w:fldChar w:fldCharType="end"/>
      </w:r>
      <w:r>
        <w:rPr>
          <w:color w:val="000000"/>
        </w:rPr>
        <w:t>, supplying their Activation Data (stored on secure media). Once the Private Key is activated, the Private Key MAY be active for an indefinite period until it is deactivated when the CA goes offline.</w:t>
      </w:r>
    </w:p>
    <w:p w14:paraId="00000718" w14:textId="77777777" w:rsidR="001875A0" w:rsidRDefault="00DC7652" w:rsidP="000B7AE8">
      <w:pPr>
        <w:pStyle w:val="HeadingNumbered03"/>
      </w:pPr>
      <w:bookmarkStart w:id="323" w:name="_Toc170313718"/>
      <w:r>
        <w:t>Method of Deactivating Private Key</w:t>
      </w:r>
      <w:bookmarkEnd w:id="323"/>
    </w:p>
    <w:p w14:paraId="00000719" w14:textId="77777777" w:rsidR="001875A0" w:rsidRDefault="00DC7652">
      <w:pPr>
        <w:pBdr>
          <w:top w:val="nil"/>
          <w:left w:val="nil"/>
          <w:bottom w:val="nil"/>
          <w:right w:val="nil"/>
          <w:between w:val="nil"/>
        </w:pBdr>
        <w:rPr>
          <w:i/>
          <w:color w:val="000000"/>
        </w:rPr>
      </w:pPr>
      <w:r>
        <w:rPr>
          <w:color w:val="000000"/>
        </w:rPr>
        <w:t>After use, Private Key holders SHALL deactivate the Cryptographic Module, e.g., via a manual logout procedure or automatically after a period of inactivity. When deactivated, Private Keys SHALL be kept in encrypted form only. Private Keys SHALL be cleared from memory before the memory is de-allocated. Any disk space where Private Keys were stored SHALL be overwritten before the space is released to the operating system. CA and CSS Cryptographic Modules SHALL be stored in a secure container when not in use.</w:t>
      </w:r>
      <w:r>
        <w:rPr>
          <w:i/>
          <w:color w:val="76923C"/>
        </w:rPr>
        <w:t xml:space="preserve"> </w:t>
      </w:r>
    </w:p>
    <w:p w14:paraId="0000071A" w14:textId="77777777" w:rsidR="001875A0" w:rsidRDefault="00DC7652" w:rsidP="000B7AE8">
      <w:pPr>
        <w:pStyle w:val="HeadingNumbered03"/>
        <w:ind w:left="810" w:hanging="810"/>
      </w:pPr>
      <w:bookmarkStart w:id="324" w:name="_Toc170313719"/>
      <w:r>
        <w:t>Method of Destroying Private Key</w:t>
      </w:r>
      <w:bookmarkEnd w:id="324"/>
    </w:p>
    <w:p w14:paraId="0000071B" w14:textId="77777777" w:rsidR="001875A0" w:rsidRDefault="00DC7652">
      <w:pPr>
        <w:pBdr>
          <w:top w:val="nil"/>
          <w:left w:val="nil"/>
          <w:bottom w:val="nil"/>
          <w:right w:val="nil"/>
          <w:between w:val="nil"/>
        </w:pBdr>
        <w:rPr>
          <w:color w:val="000000"/>
        </w:rPr>
      </w:pPr>
      <w:r>
        <w:rPr>
          <w:color w:val="000000"/>
        </w:rPr>
        <w:t>Private Key holders SHALL destroy their Private Keys when they are no longer needed or when the Certificates to which they correspond expire or are Revoked. Physical destruction of hardware is not required.</w:t>
      </w:r>
    </w:p>
    <w:p w14:paraId="0000071C" w14:textId="77777777" w:rsidR="001875A0" w:rsidRDefault="00DC7652">
      <w:pPr>
        <w:pBdr>
          <w:top w:val="nil"/>
          <w:left w:val="nil"/>
          <w:bottom w:val="nil"/>
          <w:right w:val="nil"/>
          <w:between w:val="nil"/>
        </w:pBdr>
        <w:rPr>
          <w:color w:val="000000"/>
        </w:rPr>
      </w:pPr>
      <w:r>
        <w:rPr>
          <w:color w:val="000000"/>
        </w:rPr>
        <w:lastRenderedPageBreak/>
        <w:t xml:space="preserve">CA Private Key destruction procedures SHALL be sufficient to ensure that it is impossible to recover any part of the Private Key from any Cryptographic Module, memory or disk space. </w:t>
      </w:r>
    </w:p>
    <w:p w14:paraId="0000071D" w14:textId="77777777" w:rsidR="001875A0" w:rsidRDefault="00DC7652">
      <w:pPr>
        <w:pBdr>
          <w:top w:val="nil"/>
          <w:left w:val="nil"/>
          <w:bottom w:val="nil"/>
          <w:right w:val="nil"/>
          <w:between w:val="nil"/>
        </w:pBdr>
        <w:rPr>
          <w:i/>
          <w:color w:val="000000"/>
        </w:rPr>
      </w:pPr>
      <w:r>
        <w:rPr>
          <w:color w:val="000000"/>
        </w:rPr>
        <w:t>If proper destruction of a Private Key cannot be guaranteed, then the key SHALL be treated as Compromised and its corresponding Public Key Certificate Revoked.</w:t>
      </w:r>
    </w:p>
    <w:p w14:paraId="0000071E" w14:textId="77777777" w:rsidR="001875A0" w:rsidRDefault="00DC7652" w:rsidP="000B7AE8">
      <w:pPr>
        <w:pStyle w:val="HeadingNumbered03"/>
        <w:ind w:left="810" w:hanging="810"/>
      </w:pPr>
      <w:bookmarkStart w:id="325" w:name="_Toc170313720"/>
      <w:r>
        <w:t>Cryptographic Module Rating</w:t>
      </w:r>
      <w:bookmarkEnd w:id="325"/>
    </w:p>
    <w:p w14:paraId="0000071F" w14:textId="30EFFAE6" w:rsidR="001875A0" w:rsidRDefault="00DC7652">
      <w:pPr>
        <w:pBdr>
          <w:top w:val="nil"/>
          <w:left w:val="nil"/>
          <w:bottom w:val="nil"/>
          <w:right w:val="nil"/>
          <w:between w:val="nil"/>
        </w:pBdr>
        <w:rPr>
          <w:color w:val="000000"/>
        </w:rPr>
      </w:pPr>
      <w:r>
        <w:rPr>
          <w:color w:val="000000"/>
        </w:rPr>
        <w:t xml:space="preserve">See Section </w:t>
      </w:r>
      <w:r w:rsidR="00690D4B">
        <w:rPr>
          <w:color w:val="000000"/>
        </w:rPr>
        <w:fldChar w:fldCharType="begin"/>
      </w:r>
      <w:r w:rsidR="00690D4B">
        <w:rPr>
          <w:color w:val="000000"/>
        </w:rPr>
        <w:instrText xml:space="preserve"> REF _Ref150897623 \r \h </w:instrText>
      </w:r>
      <w:r w:rsidR="00690D4B">
        <w:rPr>
          <w:color w:val="000000"/>
        </w:rPr>
      </w:r>
      <w:r w:rsidR="00690D4B">
        <w:rPr>
          <w:color w:val="000000"/>
        </w:rPr>
        <w:fldChar w:fldCharType="separate"/>
      </w:r>
      <w:r w:rsidR="0008601A">
        <w:rPr>
          <w:color w:val="000000"/>
        </w:rPr>
        <w:t>6.2.1</w:t>
      </w:r>
      <w:r w:rsidR="00690D4B">
        <w:rPr>
          <w:color w:val="000000"/>
        </w:rPr>
        <w:fldChar w:fldCharType="end"/>
      </w:r>
      <w:r>
        <w:rPr>
          <w:color w:val="000000"/>
        </w:rPr>
        <w:t>.</w:t>
      </w:r>
    </w:p>
    <w:p w14:paraId="00000720" w14:textId="77777777" w:rsidR="001875A0" w:rsidRDefault="00DC7652" w:rsidP="000554ED">
      <w:pPr>
        <w:pStyle w:val="HeadingNumbered02"/>
      </w:pPr>
      <w:bookmarkStart w:id="326" w:name="_Toc170313721"/>
      <w:r>
        <w:t>Other Aspects of Key Pair Management</w:t>
      </w:r>
      <w:bookmarkEnd w:id="326"/>
    </w:p>
    <w:p w14:paraId="00000721" w14:textId="77777777" w:rsidR="001875A0" w:rsidRDefault="00DC7652" w:rsidP="000B7AE8">
      <w:pPr>
        <w:pStyle w:val="HeadingNumbered03"/>
      </w:pPr>
      <w:bookmarkStart w:id="327" w:name="_Toc170313722"/>
      <w:r>
        <w:t>Public Key Archival</w:t>
      </w:r>
      <w:bookmarkEnd w:id="327"/>
    </w:p>
    <w:p w14:paraId="00000722" w14:textId="1D58A1FF" w:rsidR="001875A0" w:rsidRDefault="00DC7652">
      <w:pPr>
        <w:pBdr>
          <w:top w:val="nil"/>
          <w:left w:val="nil"/>
          <w:bottom w:val="nil"/>
          <w:right w:val="nil"/>
          <w:between w:val="nil"/>
        </w:pBdr>
        <w:rPr>
          <w:color w:val="000000"/>
        </w:rPr>
      </w:pPr>
      <w:r>
        <w:rPr>
          <w:color w:val="000000"/>
        </w:rPr>
        <w:t xml:space="preserve">The Public Key is Archived as part of the Certificate archival described in Section </w:t>
      </w:r>
      <w:r w:rsidR="00690D4B">
        <w:rPr>
          <w:color w:val="000000"/>
        </w:rPr>
        <w:fldChar w:fldCharType="begin"/>
      </w:r>
      <w:r w:rsidR="00690D4B">
        <w:rPr>
          <w:color w:val="000000"/>
        </w:rPr>
        <w:instrText xml:space="preserve"> REF _Ref150897313 \r \h </w:instrText>
      </w:r>
      <w:r w:rsidR="00690D4B">
        <w:rPr>
          <w:color w:val="000000"/>
        </w:rPr>
      </w:r>
      <w:r w:rsidR="00690D4B">
        <w:rPr>
          <w:color w:val="000000"/>
        </w:rPr>
        <w:fldChar w:fldCharType="separate"/>
      </w:r>
      <w:r w:rsidR="0008601A">
        <w:rPr>
          <w:color w:val="000000"/>
        </w:rPr>
        <w:t>5.5</w:t>
      </w:r>
      <w:r w:rsidR="00690D4B">
        <w:rPr>
          <w:color w:val="000000"/>
        </w:rPr>
        <w:fldChar w:fldCharType="end"/>
      </w:r>
      <w:r>
        <w:rPr>
          <w:color w:val="000000"/>
        </w:rPr>
        <w:t xml:space="preserve">. </w:t>
      </w:r>
    </w:p>
    <w:p w14:paraId="00000723" w14:textId="77777777" w:rsidR="001875A0" w:rsidRDefault="00DC7652" w:rsidP="000B7AE8">
      <w:pPr>
        <w:pStyle w:val="HeadingNumbered03"/>
      </w:pPr>
      <w:bookmarkStart w:id="328" w:name="_Ref150896691"/>
      <w:bookmarkStart w:id="329" w:name="_Toc170313723"/>
      <w:r>
        <w:t>Certificate Operational Periods and Key Pair Usage Periods</w:t>
      </w:r>
      <w:bookmarkEnd w:id="328"/>
      <w:bookmarkEnd w:id="329"/>
    </w:p>
    <w:p w14:paraId="00000724" w14:textId="77777777" w:rsidR="001875A0" w:rsidRDefault="00DC7652">
      <w:pPr>
        <w:pBdr>
          <w:top w:val="nil"/>
          <w:left w:val="nil"/>
          <w:bottom w:val="nil"/>
          <w:right w:val="nil"/>
          <w:between w:val="nil"/>
        </w:pBdr>
        <w:rPr>
          <w:color w:val="000000"/>
        </w:rPr>
      </w:pPr>
      <w:r>
        <w:rPr>
          <w:color w:val="000000"/>
        </w:rPr>
        <w:t xml:space="preserve">The usage period for the PCA Key Pair is a maximum three (3) years. For ICAs operating under this CP, the usage period for a CA Key Pair is a maximum of three (3) years. The CA Private Key MAY be used to sign Certificates for at most three (3) years, but MAY be used to sign CRLs and Certificates for the entire usage period. </w:t>
      </w:r>
    </w:p>
    <w:p w14:paraId="00000725" w14:textId="77777777" w:rsidR="001875A0" w:rsidRDefault="00DC7652">
      <w:pPr>
        <w:pBdr>
          <w:top w:val="nil"/>
          <w:left w:val="nil"/>
          <w:bottom w:val="nil"/>
          <w:right w:val="nil"/>
          <w:between w:val="nil"/>
        </w:pBdr>
        <w:rPr>
          <w:color w:val="000000"/>
        </w:rPr>
      </w:pPr>
      <w:r>
        <w:rPr>
          <w:color w:val="000000"/>
        </w:rPr>
        <w:t xml:space="preserve">To minimize Risk from Compromise of a CA’s Private Key, that key MAY be changed often; from that time on, only the new key SHALL be used for Certificate signing purposes. The older, but still valid, Certificate will be available to verify old signatures until all the Certificates signed using the associated Private Key have also expired. If the old Private Key is used to sign OCSP responder Certificates or CRLs, then the old key SHALL be retained and protected. </w:t>
      </w:r>
    </w:p>
    <w:p w14:paraId="00000726" w14:textId="77777777" w:rsidR="001875A0" w:rsidRDefault="00DC7652">
      <w:pPr>
        <w:pBdr>
          <w:top w:val="nil"/>
          <w:left w:val="nil"/>
          <w:bottom w:val="nil"/>
          <w:right w:val="nil"/>
          <w:between w:val="nil"/>
        </w:pBdr>
        <w:rPr>
          <w:color w:val="000000"/>
        </w:rPr>
      </w:pPr>
      <w:r>
        <w:rPr>
          <w:color w:val="000000"/>
        </w:rPr>
        <w:t>When a CA updates its Private Key and thus generates a new Public Key, the CA SHALL notify all CAs and Subscribers that rely on the CA’s Certificate that it has been changed.</w:t>
      </w:r>
    </w:p>
    <w:p w14:paraId="00000727" w14:textId="4C7616C7" w:rsidR="001875A0" w:rsidRDefault="00FE59B1">
      <w:pPr>
        <w:pBdr>
          <w:top w:val="nil"/>
          <w:left w:val="nil"/>
          <w:bottom w:val="nil"/>
          <w:right w:val="nil"/>
          <w:between w:val="nil"/>
        </w:pBdr>
        <w:rPr>
          <w:color w:val="000000"/>
        </w:rPr>
      </w:pPr>
      <w:r>
        <w:rPr>
          <w:color w:val="000000"/>
        </w:rPr>
        <w:fldChar w:fldCharType="begin"/>
      </w:r>
      <w:r>
        <w:rPr>
          <w:color w:val="000000"/>
        </w:rPr>
        <w:instrText xml:space="preserve"> REF _Ref150767735 \h </w:instrText>
      </w:r>
      <w:r>
        <w:rPr>
          <w:color w:val="000000"/>
        </w:rPr>
      </w:r>
      <w:r>
        <w:rPr>
          <w:color w:val="000000"/>
        </w:rPr>
        <w:fldChar w:fldCharType="separate"/>
      </w:r>
      <w:r w:rsidR="0008601A">
        <w:t xml:space="preserve">Table </w:t>
      </w:r>
      <w:r w:rsidR="0008601A">
        <w:rPr>
          <w:noProof/>
        </w:rPr>
        <w:t>12</w:t>
      </w:r>
      <w:r>
        <w:rPr>
          <w:color w:val="000000"/>
        </w:rPr>
        <w:fldChar w:fldCharType="end"/>
      </w:r>
      <w:r w:rsidR="00DC7652">
        <w:rPr>
          <w:color w:val="000000"/>
        </w:rPr>
        <w:t> provides the lifetimes for the Private Keys and Certificates issued to the owner of that Private Key.</w:t>
      </w:r>
    </w:p>
    <w:p w14:paraId="00000728" w14:textId="057AF6E8" w:rsidR="001875A0" w:rsidRDefault="00FE59B1" w:rsidP="003653AC">
      <w:pPr>
        <w:pStyle w:val="TableCaption0"/>
      </w:pPr>
      <w:bookmarkStart w:id="330" w:name="_heading=h.2pcmsun" w:colFirst="0" w:colLast="0"/>
      <w:bookmarkStart w:id="331" w:name="_Ref150767735"/>
      <w:bookmarkStart w:id="332" w:name="_Toc160010892"/>
      <w:bookmarkEnd w:id="330"/>
      <w:r>
        <w:t xml:space="preserve">Table </w:t>
      </w:r>
      <w:r>
        <w:fldChar w:fldCharType="begin"/>
      </w:r>
      <w:r>
        <w:instrText xml:space="preserve"> SEQ Table \* ARABIC </w:instrText>
      </w:r>
      <w:r>
        <w:fldChar w:fldCharType="separate"/>
      </w:r>
      <w:r w:rsidR="0008601A">
        <w:rPr>
          <w:noProof/>
        </w:rPr>
        <w:t>12</w:t>
      </w:r>
      <w:r>
        <w:rPr>
          <w:noProof/>
        </w:rPr>
        <w:fldChar w:fldCharType="end"/>
      </w:r>
      <w:bookmarkEnd w:id="331"/>
      <w:r>
        <w:t xml:space="preserve">: </w:t>
      </w:r>
      <w:r w:rsidRPr="00F16546">
        <w:t>Certificate Validity Periods</w:t>
      </w:r>
      <w:bookmarkEnd w:id="332"/>
    </w:p>
    <w:tbl>
      <w:tblPr>
        <w:tblStyle w:val="af"/>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2871"/>
        <w:gridCol w:w="2541"/>
      </w:tblGrid>
      <w:tr w:rsidR="001875A0" w14:paraId="3787D6A3" w14:textId="77777777">
        <w:trPr>
          <w:cantSplit/>
          <w:trHeight w:val="432"/>
          <w:jc w:val="center"/>
        </w:trPr>
        <w:tc>
          <w:tcPr>
            <w:tcW w:w="3928" w:type="dxa"/>
            <w:shd w:val="clear" w:color="auto" w:fill="365F91"/>
            <w:tcMar>
              <w:top w:w="43" w:type="dxa"/>
              <w:left w:w="115" w:type="dxa"/>
              <w:bottom w:w="43" w:type="dxa"/>
              <w:right w:w="115" w:type="dxa"/>
            </w:tcMar>
            <w:vAlign w:val="center"/>
          </w:tcPr>
          <w:p w14:paraId="00000729"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Certificate</w:t>
            </w:r>
          </w:p>
        </w:tc>
        <w:tc>
          <w:tcPr>
            <w:tcW w:w="2871" w:type="dxa"/>
            <w:shd w:val="clear" w:color="auto" w:fill="365F91"/>
            <w:tcMar>
              <w:top w:w="43" w:type="dxa"/>
              <w:left w:w="115" w:type="dxa"/>
              <w:bottom w:w="43" w:type="dxa"/>
              <w:right w:w="115" w:type="dxa"/>
            </w:tcMar>
            <w:vAlign w:val="center"/>
          </w:tcPr>
          <w:p w14:paraId="0000072A"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 xml:space="preserve">Certificate Validity </w:t>
            </w:r>
          </w:p>
        </w:tc>
        <w:tc>
          <w:tcPr>
            <w:tcW w:w="2541" w:type="dxa"/>
            <w:shd w:val="clear" w:color="auto" w:fill="365F91"/>
            <w:vAlign w:val="center"/>
          </w:tcPr>
          <w:p w14:paraId="0000072B"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Key Validity Period</w:t>
            </w:r>
          </w:p>
        </w:tc>
      </w:tr>
      <w:tr w:rsidR="001875A0" w14:paraId="7141FD1C" w14:textId="77777777">
        <w:trPr>
          <w:jc w:val="center"/>
        </w:trPr>
        <w:tc>
          <w:tcPr>
            <w:tcW w:w="3928" w:type="dxa"/>
            <w:tcMar>
              <w:top w:w="43" w:type="dxa"/>
              <w:left w:w="115" w:type="dxa"/>
              <w:bottom w:w="43" w:type="dxa"/>
              <w:right w:w="115" w:type="dxa"/>
            </w:tcMar>
          </w:tcPr>
          <w:p w14:paraId="0000072C" w14:textId="77777777"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PCA</w:t>
            </w:r>
          </w:p>
        </w:tc>
        <w:tc>
          <w:tcPr>
            <w:tcW w:w="2871" w:type="dxa"/>
            <w:tcMar>
              <w:top w:w="43" w:type="dxa"/>
              <w:left w:w="115" w:type="dxa"/>
              <w:bottom w:w="43" w:type="dxa"/>
              <w:right w:w="115" w:type="dxa"/>
            </w:tcMar>
          </w:tcPr>
          <w:p w14:paraId="0000072D" w14:textId="77777777"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Up to 3 Years</w:t>
            </w:r>
          </w:p>
        </w:tc>
        <w:tc>
          <w:tcPr>
            <w:tcW w:w="2541" w:type="dxa"/>
          </w:tcPr>
          <w:p w14:paraId="0000072E" w14:textId="77777777"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3 years</w:t>
            </w:r>
          </w:p>
        </w:tc>
      </w:tr>
      <w:tr w:rsidR="001875A0" w14:paraId="0B980978" w14:textId="77777777">
        <w:trPr>
          <w:jc w:val="center"/>
        </w:trPr>
        <w:tc>
          <w:tcPr>
            <w:tcW w:w="3928" w:type="dxa"/>
            <w:tcMar>
              <w:top w:w="43" w:type="dxa"/>
              <w:left w:w="115" w:type="dxa"/>
              <w:bottom w:w="43" w:type="dxa"/>
              <w:right w:w="115" w:type="dxa"/>
            </w:tcMar>
          </w:tcPr>
          <w:p w14:paraId="0000072F" w14:textId="77777777"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Intermediate CA</w:t>
            </w:r>
          </w:p>
        </w:tc>
        <w:tc>
          <w:tcPr>
            <w:tcW w:w="2871" w:type="dxa"/>
            <w:tcMar>
              <w:top w:w="43" w:type="dxa"/>
              <w:left w:w="115" w:type="dxa"/>
              <w:bottom w:w="43" w:type="dxa"/>
              <w:right w:w="115" w:type="dxa"/>
            </w:tcMar>
          </w:tcPr>
          <w:p w14:paraId="00000730" w14:textId="77777777"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Up to 3 Years</w:t>
            </w:r>
          </w:p>
        </w:tc>
        <w:tc>
          <w:tcPr>
            <w:tcW w:w="2541" w:type="dxa"/>
          </w:tcPr>
          <w:p w14:paraId="00000731" w14:textId="77777777"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3 years</w:t>
            </w:r>
          </w:p>
        </w:tc>
      </w:tr>
      <w:tr w:rsidR="001875A0" w14:paraId="62B00274" w14:textId="77777777">
        <w:trPr>
          <w:jc w:val="center"/>
        </w:trPr>
        <w:tc>
          <w:tcPr>
            <w:tcW w:w="3928" w:type="dxa"/>
            <w:tcMar>
              <w:top w:w="43" w:type="dxa"/>
              <w:left w:w="115" w:type="dxa"/>
              <w:bottom w:w="43" w:type="dxa"/>
              <w:right w:w="115" w:type="dxa"/>
            </w:tcMar>
          </w:tcPr>
          <w:p w14:paraId="00000732" w14:textId="2923E21E"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Authentication Certificates</w:t>
            </w:r>
          </w:p>
        </w:tc>
        <w:tc>
          <w:tcPr>
            <w:tcW w:w="2871" w:type="dxa"/>
            <w:tcMar>
              <w:top w:w="43" w:type="dxa"/>
              <w:left w:w="115" w:type="dxa"/>
              <w:bottom w:w="43" w:type="dxa"/>
              <w:right w:w="115" w:type="dxa"/>
            </w:tcMar>
          </w:tcPr>
          <w:p w14:paraId="00000733" w14:textId="77777777"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Up to 3 Years</w:t>
            </w:r>
          </w:p>
        </w:tc>
        <w:tc>
          <w:tcPr>
            <w:tcW w:w="2541" w:type="dxa"/>
          </w:tcPr>
          <w:p w14:paraId="00000734" w14:textId="77777777"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3 years</w:t>
            </w:r>
          </w:p>
        </w:tc>
      </w:tr>
      <w:tr w:rsidR="001875A0" w14:paraId="155B0F62" w14:textId="77777777">
        <w:trPr>
          <w:jc w:val="center"/>
        </w:trPr>
        <w:tc>
          <w:tcPr>
            <w:tcW w:w="3928" w:type="dxa"/>
            <w:tcMar>
              <w:top w:w="43" w:type="dxa"/>
              <w:left w:w="115" w:type="dxa"/>
              <w:bottom w:w="43" w:type="dxa"/>
              <w:right w:w="115" w:type="dxa"/>
            </w:tcMar>
          </w:tcPr>
          <w:p w14:paraId="00000735" w14:textId="12E939EF"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Signing Certificates</w:t>
            </w:r>
          </w:p>
        </w:tc>
        <w:tc>
          <w:tcPr>
            <w:tcW w:w="2871" w:type="dxa"/>
            <w:tcMar>
              <w:top w:w="43" w:type="dxa"/>
              <w:left w:w="115" w:type="dxa"/>
              <w:bottom w:w="43" w:type="dxa"/>
              <w:right w:w="115" w:type="dxa"/>
            </w:tcMar>
          </w:tcPr>
          <w:p w14:paraId="00000736" w14:textId="77777777"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Up to 3 Years</w:t>
            </w:r>
          </w:p>
        </w:tc>
        <w:tc>
          <w:tcPr>
            <w:tcW w:w="2541" w:type="dxa"/>
          </w:tcPr>
          <w:p w14:paraId="00000737" w14:textId="5C9708CC" w:rsidR="001875A0" w:rsidRPr="000C00A0" w:rsidRDefault="00DC7652">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10 years</w:t>
            </w:r>
            <w:r w:rsidR="00E9406D">
              <w:rPr>
                <w:rFonts w:eastAsia="Arial"/>
                <w:color w:val="000000"/>
                <w:sz w:val="21"/>
                <w:szCs w:val="21"/>
              </w:rPr>
              <w:t>*</w:t>
            </w:r>
          </w:p>
        </w:tc>
      </w:tr>
    </w:tbl>
    <w:p w14:paraId="3AFBFF8B" w14:textId="05471384" w:rsidR="00FA00AB" w:rsidRPr="00E9406D" w:rsidRDefault="00E9406D">
      <w:pPr>
        <w:pBdr>
          <w:top w:val="nil"/>
          <w:left w:val="nil"/>
          <w:bottom w:val="nil"/>
          <w:right w:val="nil"/>
          <w:between w:val="nil"/>
        </w:pBdr>
        <w:rPr>
          <w:i/>
          <w:iCs/>
          <w:color w:val="000000"/>
          <w:sz w:val="20"/>
          <w:szCs w:val="20"/>
        </w:rPr>
      </w:pPr>
      <w:r>
        <w:rPr>
          <w:i/>
          <w:iCs/>
          <w:color w:val="000000"/>
          <w:sz w:val="20"/>
          <w:szCs w:val="20"/>
        </w:rPr>
        <w:t xml:space="preserve">* </w:t>
      </w:r>
      <w:r w:rsidR="00FA00AB">
        <w:rPr>
          <w:i/>
          <w:iCs/>
          <w:color w:val="000000"/>
          <w:sz w:val="20"/>
          <w:szCs w:val="20"/>
        </w:rPr>
        <w:t xml:space="preserve">The Key Pair for Signing Certificates cannot be reused after the initial Certificate Validity Period, but the Private Key </w:t>
      </w:r>
      <w:r w:rsidR="00D02A5D">
        <w:rPr>
          <w:i/>
          <w:iCs/>
          <w:color w:val="000000"/>
          <w:sz w:val="20"/>
          <w:szCs w:val="20"/>
        </w:rPr>
        <w:t xml:space="preserve">MAY </w:t>
      </w:r>
      <w:r w:rsidR="00FA00AB">
        <w:rPr>
          <w:i/>
          <w:iCs/>
          <w:color w:val="000000"/>
          <w:sz w:val="20"/>
          <w:szCs w:val="20"/>
        </w:rPr>
        <w:t>be escrowed for up to ten (10) years.</w:t>
      </w:r>
    </w:p>
    <w:p w14:paraId="00000738" w14:textId="4AABC6F2" w:rsidR="001875A0" w:rsidRDefault="00DC7652">
      <w:pPr>
        <w:pBdr>
          <w:top w:val="nil"/>
          <w:left w:val="nil"/>
          <w:bottom w:val="nil"/>
          <w:right w:val="nil"/>
          <w:between w:val="nil"/>
        </w:pBdr>
        <w:rPr>
          <w:color w:val="000000"/>
        </w:rPr>
      </w:pPr>
      <w:r>
        <w:rPr>
          <w:color w:val="000000"/>
        </w:rPr>
        <w:t xml:space="preserve">Validity Periods SHALL be nested such that the Validity Periods of issued Certificates SHALL be contained within the Validity Period of the issuing CA. In other words, CAs SHALL NOT issue Certificates that extend beyond the expiration date of their own </w:t>
      </w:r>
      <w:r>
        <w:rPr>
          <w:color w:val="000000"/>
        </w:rPr>
        <w:lastRenderedPageBreak/>
        <w:t xml:space="preserve">Certificates and Public Keys. All Certificates signed by a specific CA Key Pair MUST expire before the end of that Key Pair’s usage period. There is a difference between the Certificate Validity Period and the Key Validity Period. The Validity Period of the Certificate indicates a period for which the Public Key bound to the Certificate </w:t>
      </w:r>
      <w:r w:rsidR="00D62B9C">
        <w:rPr>
          <w:color w:val="000000"/>
        </w:rPr>
        <w:t xml:space="preserve">MAY </w:t>
      </w:r>
      <w:r>
        <w:rPr>
          <w:color w:val="000000"/>
        </w:rPr>
        <w:t>be used. The key Validity Period indicates the usage period for the Private Key, which is dependent on key size and usage.</w:t>
      </w:r>
    </w:p>
    <w:p w14:paraId="00000739" w14:textId="77777777" w:rsidR="001875A0" w:rsidRDefault="00DC7652">
      <w:pPr>
        <w:pBdr>
          <w:top w:val="nil"/>
          <w:left w:val="nil"/>
          <w:bottom w:val="nil"/>
          <w:right w:val="nil"/>
          <w:between w:val="nil"/>
        </w:pBdr>
        <w:spacing w:before="240"/>
        <w:rPr>
          <w:color w:val="000000"/>
        </w:rPr>
      </w:pPr>
      <w:r>
        <w:rPr>
          <w:color w:val="000000"/>
        </w:rPr>
        <w:t>ICA CPSs SHOULD NOT allow End-Entity Certificates to have a Validity Period of over one (1) year, and SHOULD limit End-Entity Certificate validity to no more than three (3) months. Where an ICA CPS provides for End-Entity Certificates that are valid for more than one (1) year, the CPS SHALL justify the purposes for a longer Validity Period.</w:t>
      </w:r>
    </w:p>
    <w:p w14:paraId="0000073A" w14:textId="77777777" w:rsidR="001875A0" w:rsidRDefault="00DC7652">
      <w:pPr>
        <w:pBdr>
          <w:top w:val="nil"/>
          <w:left w:val="nil"/>
          <w:bottom w:val="nil"/>
          <w:right w:val="nil"/>
          <w:between w:val="nil"/>
        </w:pBdr>
        <w:rPr>
          <w:color w:val="000000"/>
        </w:rPr>
      </w:pPr>
      <w:r>
        <w:rPr>
          <w:color w:val="000000"/>
        </w:rPr>
        <w:t>PCA PKI Participants SHALL cease all use of their Private Key Pairs after their Validity Period has expired.</w:t>
      </w:r>
    </w:p>
    <w:p w14:paraId="0000073B" w14:textId="77777777" w:rsidR="001875A0" w:rsidRDefault="00DC7652">
      <w:pPr>
        <w:pBdr>
          <w:top w:val="nil"/>
          <w:left w:val="nil"/>
          <w:bottom w:val="nil"/>
          <w:right w:val="nil"/>
          <w:between w:val="nil"/>
        </w:pBdr>
        <w:rPr>
          <w:color w:val="548DD4"/>
        </w:rPr>
      </w:pPr>
      <w:r>
        <w:rPr>
          <w:color w:val="000000"/>
        </w:rPr>
        <w:t>Notwithstanding the above table, in all cases the CA Private Key MAY be used to sign OCSP responder Certificates (if applicable) and CRLs until the CA Certificate expires.</w:t>
      </w:r>
      <w:r>
        <w:rPr>
          <w:i/>
          <w:color w:val="548DD4"/>
        </w:rPr>
        <w:t xml:space="preserve"> </w:t>
      </w:r>
    </w:p>
    <w:p w14:paraId="0000073C" w14:textId="77777777" w:rsidR="001875A0" w:rsidRDefault="00DC7652" w:rsidP="000554ED">
      <w:pPr>
        <w:pStyle w:val="HeadingNumbered02"/>
      </w:pPr>
      <w:bookmarkStart w:id="333" w:name="_Toc170313724"/>
      <w:r>
        <w:t>Activation Data</w:t>
      </w:r>
      <w:bookmarkEnd w:id="333"/>
    </w:p>
    <w:p w14:paraId="0000073D" w14:textId="77777777" w:rsidR="001875A0" w:rsidRDefault="00DC7652" w:rsidP="000B7AE8">
      <w:pPr>
        <w:pStyle w:val="HeadingNumbered03"/>
      </w:pPr>
      <w:bookmarkStart w:id="334" w:name="_Ref150897585"/>
      <w:bookmarkStart w:id="335" w:name="_Toc170313725"/>
      <w:r>
        <w:t>Activation Data Generation and Installation</w:t>
      </w:r>
      <w:bookmarkEnd w:id="334"/>
      <w:bookmarkEnd w:id="335"/>
    </w:p>
    <w:p w14:paraId="0000073E" w14:textId="6363B96A" w:rsidR="001875A0" w:rsidRDefault="00DC7652">
      <w:pPr>
        <w:pBdr>
          <w:top w:val="nil"/>
          <w:left w:val="nil"/>
          <w:bottom w:val="nil"/>
          <w:right w:val="nil"/>
          <w:between w:val="nil"/>
        </w:pBdr>
        <w:rPr>
          <w:color w:val="000000"/>
        </w:rPr>
      </w:pPr>
      <w:r>
        <w:rPr>
          <w:color w:val="000000"/>
        </w:rPr>
        <w:t>Private Key holders SHALL use Activation Data to unlock Private Keys, in conjunction with any other Access Control, which have an appropriate level of strength for the keys or data to be protected and SHALL meet the applicable Security Policy requirements of the Cryptographic Module used to store the keys. Two</w:t>
      </w:r>
      <w:r w:rsidR="008F1005">
        <w:rPr>
          <w:color w:val="000000"/>
        </w:rPr>
        <w:t xml:space="preserve"> (2)</w:t>
      </w:r>
      <w:r>
        <w:rPr>
          <w:color w:val="000000"/>
        </w:rPr>
        <w:t>-factor Authentication SHALL be used to Authenticate users prior to unlocking Private Keys. To the extent passwords are used as Activation Data, the PCA’s and ICAs’ activation participants SHALL generate passwords that cannot easily be guessed or cracked. Participants MAY NOT need to generate Activation Data, for example, if they use Biometric Access devices.</w:t>
      </w:r>
    </w:p>
    <w:p w14:paraId="0000073F" w14:textId="77777777" w:rsidR="001875A0" w:rsidRDefault="00DC7652">
      <w:pPr>
        <w:pBdr>
          <w:top w:val="nil"/>
          <w:left w:val="nil"/>
          <w:bottom w:val="nil"/>
          <w:right w:val="nil"/>
          <w:between w:val="nil"/>
        </w:pBdr>
        <w:rPr>
          <w:color w:val="000000"/>
        </w:rPr>
      </w:pPr>
      <w:r>
        <w:rPr>
          <w:color w:val="000000"/>
        </w:rPr>
        <w:t xml:space="preserve">CAs SHALL either entail the use of Biometric data or satisfy the policy-enforced at/by the Cryptographic Module. If the CA MUST transmit Activation Data, it SHALL be via an appropriate protected channel, and distinct in time and place from the associated Cryptographic Module. The CA SHALL change its Activation Data upon CA Re-Key. </w:t>
      </w:r>
    </w:p>
    <w:p w14:paraId="00000740" w14:textId="70879E0D" w:rsidR="001875A0" w:rsidRDefault="00DC7652">
      <w:pPr>
        <w:pBdr>
          <w:top w:val="nil"/>
          <w:left w:val="nil"/>
          <w:bottom w:val="nil"/>
          <w:right w:val="nil"/>
          <w:between w:val="nil"/>
        </w:pBdr>
        <w:rPr>
          <w:color w:val="000000"/>
        </w:rPr>
      </w:pPr>
      <w:r>
        <w:rPr>
          <w:color w:val="000000"/>
        </w:rPr>
        <w:t xml:space="preserve">RA and Subscriber Activation Data MAY be user-selected. The strength of the Activation Data SHALL meet or exceed the requirements for Authentication mechanisms stipulated for Level 1 or higher in </w:t>
      </w:r>
      <w:r w:rsidR="003241C8" w:rsidRPr="008036CA">
        <w:rPr>
          <w:color w:val="0070C0"/>
        </w:rPr>
        <w:fldChar w:fldCharType="begin"/>
      </w:r>
      <w:r w:rsidR="003241C8" w:rsidRPr="008036CA">
        <w:rPr>
          <w:color w:val="0070C0"/>
        </w:rPr>
        <w:instrText xml:space="preserve"> REF FIPS_140_2 \h  \* MERGEFORMAT </w:instrText>
      </w:r>
      <w:r w:rsidR="003241C8" w:rsidRPr="008036CA">
        <w:rPr>
          <w:color w:val="0070C0"/>
        </w:rPr>
      </w:r>
      <w:r w:rsidR="003241C8" w:rsidRPr="008036CA">
        <w:rPr>
          <w:color w:val="0070C0"/>
        </w:rPr>
        <w:fldChar w:fldCharType="separate"/>
      </w:r>
      <w:r w:rsidR="0008601A" w:rsidRPr="0025766D">
        <w:rPr>
          <w:rFonts w:eastAsia="Arial"/>
          <w:color w:val="0070C0"/>
        </w:rPr>
        <w:t>FIPS 140-2</w:t>
      </w:r>
      <w:r w:rsidR="003241C8" w:rsidRPr="008036CA">
        <w:rPr>
          <w:color w:val="0070C0"/>
        </w:rPr>
        <w:fldChar w:fldCharType="end"/>
      </w:r>
      <w:r>
        <w:rPr>
          <w:color w:val="000000"/>
        </w:rPr>
        <w:t>, or some other equivalent standard. If the Activation Data MUST be transmitted, it SHALL be via an appropriately protected channel, and distinct in time and place from the associated Cryptographic Module.</w:t>
      </w:r>
    </w:p>
    <w:p w14:paraId="00000741" w14:textId="77777777" w:rsidR="001875A0" w:rsidRDefault="00DC7652" w:rsidP="000B7AE8">
      <w:pPr>
        <w:pStyle w:val="HeadingNumbered03"/>
      </w:pPr>
      <w:r>
        <w:t xml:space="preserve"> </w:t>
      </w:r>
      <w:bookmarkStart w:id="336" w:name="_Toc170313726"/>
      <w:r>
        <w:t>Activation Data Protection</w:t>
      </w:r>
      <w:bookmarkEnd w:id="336"/>
    </w:p>
    <w:p w14:paraId="00000742" w14:textId="77777777" w:rsidR="001875A0" w:rsidRDefault="00DC7652">
      <w:pPr>
        <w:pBdr>
          <w:top w:val="nil"/>
          <w:left w:val="nil"/>
          <w:bottom w:val="nil"/>
          <w:right w:val="nil"/>
          <w:between w:val="nil"/>
        </w:pBdr>
        <w:rPr>
          <w:color w:val="000000"/>
        </w:rPr>
      </w:pPr>
      <w:r>
        <w:rPr>
          <w:color w:val="000000"/>
        </w:rPr>
        <w:t>Private Key holder Activation Data used to unlock Private Keys SHALL be protected from disclosure by a combination of cryptographic and physical Access Control mechanisms, such as:</w:t>
      </w:r>
    </w:p>
    <w:p w14:paraId="00000743" w14:textId="77777777" w:rsidR="001875A0" w:rsidRDefault="00DC7652">
      <w:pPr>
        <w:numPr>
          <w:ilvl w:val="0"/>
          <w:numId w:val="2"/>
        </w:numPr>
        <w:pBdr>
          <w:top w:val="nil"/>
          <w:left w:val="nil"/>
          <w:bottom w:val="nil"/>
          <w:right w:val="nil"/>
          <w:between w:val="nil"/>
        </w:pBdr>
        <w:spacing w:before="0" w:after="0"/>
      </w:pPr>
      <w:r>
        <w:rPr>
          <w:color w:val="000000"/>
        </w:rPr>
        <w:t>Memorization;</w:t>
      </w:r>
    </w:p>
    <w:p w14:paraId="00000744" w14:textId="77777777" w:rsidR="001875A0" w:rsidRDefault="00DC7652">
      <w:pPr>
        <w:numPr>
          <w:ilvl w:val="0"/>
          <w:numId w:val="2"/>
        </w:numPr>
        <w:pBdr>
          <w:top w:val="nil"/>
          <w:left w:val="nil"/>
          <w:bottom w:val="nil"/>
          <w:right w:val="nil"/>
          <w:between w:val="nil"/>
        </w:pBdr>
        <w:spacing w:before="0" w:after="0"/>
      </w:pPr>
      <w:r>
        <w:rPr>
          <w:color w:val="000000"/>
        </w:rPr>
        <w:t>Biometric in nature; or</w:t>
      </w:r>
    </w:p>
    <w:p w14:paraId="00000745" w14:textId="77777777" w:rsidR="001875A0" w:rsidRDefault="00DC7652">
      <w:pPr>
        <w:numPr>
          <w:ilvl w:val="0"/>
          <w:numId w:val="2"/>
        </w:numPr>
        <w:pBdr>
          <w:top w:val="nil"/>
          <w:left w:val="nil"/>
          <w:bottom w:val="nil"/>
          <w:right w:val="nil"/>
          <w:between w:val="nil"/>
        </w:pBdr>
        <w:spacing w:before="0" w:after="0"/>
      </w:pPr>
      <w:r>
        <w:rPr>
          <w:color w:val="000000"/>
        </w:rPr>
        <w:lastRenderedPageBreak/>
        <w:t>Recorded and secured at the level of assurance associated with the activation of the Cryptographic Module, and SHALL NOT be stored with the Cryptographic Module.</w:t>
      </w:r>
    </w:p>
    <w:p w14:paraId="00000746" w14:textId="77777777" w:rsidR="001875A0" w:rsidRDefault="00DC7652">
      <w:pPr>
        <w:pBdr>
          <w:top w:val="nil"/>
          <w:left w:val="nil"/>
          <w:bottom w:val="nil"/>
          <w:right w:val="nil"/>
          <w:between w:val="nil"/>
        </w:pBdr>
        <w:rPr>
          <w:color w:val="76923C"/>
        </w:rPr>
      </w:pPr>
      <w:r>
        <w:rPr>
          <w:color w:val="000000"/>
        </w:rPr>
        <w:t>In all cases, the protection mechanism implemented by Private Key holders SHALL include a facility to temporarily lock the account, or terminate the application, after a predetermined number of failed login attempts.</w:t>
      </w:r>
    </w:p>
    <w:p w14:paraId="00000747" w14:textId="77777777" w:rsidR="001875A0" w:rsidRDefault="00DC7652" w:rsidP="000B7AE8">
      <w:pPr>
        <w:pStyle w:val="HeadingNumbered03"/>
      </w:pPr>
      <w:bookmarkStart w:id="337" w:name="_Toc170313727"/>
      <w:r>
        <w:t>Other Aspects of Activation Data</w:t>
      </w:r>
      <w:bookmarkEnd w:id="337"/>
    </w:p>
    <w:p w14:paraId="00000748" w14:textId="77777777" w:rsidR="001875A0" w:rsidRDefault="00DC7652">
      <w:pPr>
        <w:pBdr>
          <w:top w:val="nil"/>
          <w:left w:val="nil"/>
          <w:bottom w:val="nil"/>
          <w:right w:val="nil"/>
          <w:between w:val="nil"/>
        </w:pBdr>
        <w:rPr>
          <w:color w:val="000000"/>
        </w:rPr>
      </w:pPr>
      <w:r>
        <w:rPr>
          <w:color w:val="000000"/>
        </w:rPr>
        <w:t>No stipulation.</w:t>
      </w:r>
    </w:p>
    <w:p w14:paraId="00000749" w14:textId="77777777" w:rsidR="001875A0" w:rsidRDefault="00DC7652" w:rsidP="000554ED">
      <w:pPr>
        <w:pStyle w:val="HeadingNumbered02"/>
      </w:pPr>
      <w:bookmarkStart w:id="338" w:name="_Toc170313728"/>
      <w:r>
        <w:t>Computer Security Controls</w:t>
      </w:r>
      <w:bookmarkEnd w:id="338"/>
    </w:p>
    <w:p w14:paraId="0000074A" w14:textId="77777777" w:rsidR="001875A0" w:rsidRDefault="00DC7652" w:rsidP="000B7AE8">
      <w:pPr>
        <w:pStyle w:val="HeadingNumbered03"/>
      </w:pPr>
      <w:bookmarkStart w:id="339" w:name="_Toc170313729"/>
      <w:r>
        <w:t>Specific Computer Security Technical Requirements</w:t>
      </w:r>
      <w:bookmarkEnd w:id="339"/>
    </w:p>
    <w:p w14:paraId="0000074B" w14:textId="77777777" w:rsidR="001875A0" w:rsidRDefault="00DC7652">
      <w:pPr>
        <w:pBdr>
          <w:top w:val="nil"/>
          <w:left w:val="nil"/>
          <w:bottom w:val="nil"/>
          <w:right w:val="nil"/>
          <w:between w:val="nil"/>
        </w:pBdr>
        <w:rPr>
          <w:color w:val="000000"/>
        </w:rPr>
      </w:pPr>
      <w:r>
        <w:rPr>
          <w:color w:val="000000"/>
        </w:rPr>
        <w:t>CA computer security functions SHALL:</w:t>
      </w:r>
    </w:p>
    <w:p w14:paraId="0000074C" w14:textId="77777777" w:rsidR="001875A0" w:rsidRDefault="00DC7652" w:rsidP="005B596E">
      <w:pPr>
        <w:numPr>
          <w:ilvl w:val="0"/>
          <w:numId w:val="2"/>
        </w:numPr>
        <w:pBdr>
          <w:top w:val="nil"/>
          <w:left w:val="nil"/>
          <w:bottom w:val="nil"/>
          <w:right w:val="nil"/>
          <w:between w:val="nil"/>
        </w:pBdr>
        <w:spacing w:before="0" w:after="0"/>
        <w:ind w:left="806"/>
      </w:pPr>
      <w:r>
        <w:rPr>
          <w:color w:val="000000"/>
        </w:rPr>
        <w:t xml:space="preserve">Require Authenticated logins; </w:t>
      </w:r>
    </w:p>
    <w:p w14:paraId="0000074D" w14:textId="77777777" w:rsidR="001875A0" w:rsidRDefault="00DC7652">
      <w:pPr>
        <w:numPr>
          <w:ilvl w:val="0"/>
          <w:numId w:val="2"/>
        </w:numPr>
        <w:pBdr>
          <w:top w:val="nil"/>
          <w:left w:val="nil"/>
          <w:bottom w:val="nil"/>
          <w:right w:val="nil"/>
          <w:between w:val="nil"/>
        </w:pBdr>
        <w:spacing w:before="0" w:after="0"/>
      </w:pPr>
      <w:r>
        <w:rPr>
          <w:color w:val="000000"/>
        </w:rPr>
        <w:t>Require users to select strong passwords;</w:t>
      </w:r>
    </w:p>
    <w:p w14:paraId="0000074E" w14:textId="77777777" w:rsidR="001875A0" w:rsidRDefault="00DC7652">
      <w:pPr>
        <w:numPr>
          <w:ilvl w:val="0"/>
          <w:numId w:val="2"/>
        </w:numPr>
        <w:pBdr>
          <w:top w:val="nil"/>
          <w:left w:val="nil"/>
          <w:bottom w:val="nil"/>
          <w:right w:val="nil"/>
          <w:between w:val="nil"/>
        </w:pBdr>
        <w:spacing w:before="0" w:after="0"/>
      </w:pPr>
      <w:r>
        <w:rPr>
          <w:color w:val="000000"/>
        </w:rPr>
        <w:t xml:space="preserve">Provide Security Audit capability; </w:t>
      </w:r>
    </w:p>
    <w:p w14:paraId="0000074F" w14:textId="77777777" w:rsidR="001875A0" w:rsidRDefault="00DC7652">
      <w:pPr>
        <w:numPr>
          <w:ilvl w:val="0"/>
          <w:numId w:val="2"/>
        </w:numPr>
        <w:pBdr>
          <w:top w:val="nil"/>
          <w:left w:val="nil"/>
          <w:bottom w:val="nil"/>
          <w:right w:val="nil"/>
          <w:between w:val="nil"/>
        </w:pBdr>
        <w:spacing w:before="0" w:after="0"/>
      </w:pPr>
      <w:r>
        <w:rPr>
          <w:color w:val="000000"/>
        </w:rPr>
        <w:t>Lock the Access to CA services after a determined amount of unsuccessful login attempts;</w:t>
      </w:r>
    </w:p>
    <w:p w14:paraId="00000750" w14:textId="77777777" w:rsidR="001875A0" w:rsidRDefault="00DC7652">
      <w:pPr>
        <w:numPr>
          <w:ilvl w:val="0"/>
          <w:numId w:val="2"/>
        </w:numPr>
        <w:pBdr>
          <w:top w:val="nil"/>
          <w:left w:val="nil"/>
          <w:bottom w:val="nil"/>
          <w:right w:val="nil"/>
          <w:between w:val="nil"/>
        </w:pBdr>
        <w:spacing w:before="0" w:after="0"/>
      </w:pPr>
      <w:r>
        <w:rPr>
          <w:color w:val="000000"/>
        </w:rPr>
        <w:t>Restrict Access Control to CA services;</w:t>
      </w:r>
    </w:p>
    <w:p w14:paraId="00000751" w14:textId="77777777" w:rsidR="001875A0" w:rsidRDefault="00DC7652">
      <w:pPr>
        <w:numPr>
          <w:ilvl w:val="0"/>
          <w:numId w:val="2"/>
        </w:numPr>
        <w:pBdr>
          <w:top w:val="nil"/>
          <w:left w:val="nil"/>
          <w:bottom w:val="nil"/>
          <w:right w:val="nil"/>
          <w:between w:val="nil"/>
        </w:pBdr>
        <w:spacing w:before="0" w:after="0"/>
      </w:pPr>
      <w:r>
        <w:rPr>
          <w:color w:val="000000"/>
        </w:rPr>
        <w:t>Enforce separation of duties for Trusted Roles;</w:t>
      </w:r>
    </w:p>
    <w:p w14:paraId="00000752" w14:textId="77777777" w:rsidR="001875A0" w:rsidRDefault="00DC7652">
      <w:pPr>
        <w:numPr>
          <w:ilvl w:val="0"/>
          <w:numId w:val="2"/>
        </w:numPr>
        <w:pBdr>
          <w:top w:val="nil"/>
          <w:left w:val="nil"/>
          <w:bottom w:val="nil"/>
          <w:right w:val="nil"/>
          <w:between w:val="nil"/>
        </w:pBdr>
        <w:spacing w:before="0" w:after="0"/>
      </w:pPr>
      <w:r>
        <w:rPr>
          <w:color w:val="000000"/>
        </w:rPr>
        <w:t>Require identification and Authentication of Trusted Roles;</w:t>
      </w:r>
    </w:p>
    <w:p w14:paraId="00000753" w14:textId="77777777" w:rsidR="001875A0" w:rsidRDefault="00DC7652">
      <w:pPr>
        <w:numPr>
          <w:ilvl w:val="0"/>
          <w:numId w:val="2"/>
        </w:numPr>
        <w:pBdr>
          <w:top w:val="nil"/>
          <w:left w:val="nil"/>
          <w:bottom w:val="nil"/>
          <w:right w:val="nil"/>
          <w:between w:val="nil"/>
        </w:pBdr>
        <w:spacing w:before="0" w:after="0"/>
      </w:pPr>
      <w:r>
        <w:rPr>
          <w:color w:val="000000"/>
        </w:rPr>
        <w:t>Archive history and Audit Data;</w:t>
      </w:r>
    </w:p>
    <w:p w14:paraId="00000754" w14:textId="77777777" w:rsidR="001875A0" w:rsidRDefault="00DC7652">
      <w:pPr>
        <w:numPr>
          <w:ilvl w:val="0"/>
          <w:numId w:val="2"/>
        </w:numPr>
        <w:pBdr>
          <w:top w:val="nil"/>
          <w:left w:val="nil"/>
          <w:bottom w:val="nil"/>
          <w:right w:val="nil"/>
          <w:between w:val="nil"/>
        </w:pBdr>
        <w:spacing w:before="0" w:after="0"/>
      </w:pPr>
      <w:r>
        <w:rPr>
          <w:color w:val="000000"/>
        </w:rPr>
        <w:t>Employ malicious code protection mechanisms to mitigate the Risk of malicious code on CA system components;</w:t>
      </w:r>
    </w:p>
    <w:p w14:paraId="00000755" w14:textId="77777777" w:rsidR="001875A0" w:rsidRDefault="00DC7652">
      <w:pPr>
        <w:numPr>
          <w:ilvl w:val="0"/>
          <w:numId w:val="2"/>
        </w:numPr>
        <w:pBdr>
          <w:top w:val="nil"/>
          <w:left w:val="nil"/>
          <w:bottom w:val="nil"/>
          <w:right w:val="nil"/>
          <w:between w:val="nil"/>
        </w:pBdr>
        <w:spacing w:before="0" w:after="0"/>
      </w:pPr>
      <w:r>
        <w:rPr>
          <w:color w:val="000000"/>
        </w:rPr>
        <w:t>Employ technical and procedural controls to prevent and detect unauthorized changes to firmware and software on CA systems;</w:t>
      </w:r>
    </w:p>
    <w:p w14:paraId="00000756" w14:textId="77777777" w:rsidR="001875A0" w:rsidRDefault="00DC7652">
      <w:pPr>
        <w:numPr>
          <w:ilvl w:val="0"/>
          <w:numId w:val="2"/>
        </w:numPr>
        <w:pBdr>
          <w:top w:val="nil"/>
          <w:left w:val="nil"/>
          <w:bottom w:val="nil"/>
          <w:right w:val="nil"/>
          <w:between w:val="nil"/>
        </w:pBdr>
        <w:spacing w:before="0" w:after="0"/>
      </w:pPr>
      <w:r>
        <w:rPr>
          <w:color w:val="000000"/>
        </w:rPr>
        <w:t xml:space="preserve">Require Backups for recovery of keys and the CA system; and </w:t>
      </w:r>
    </w:p>
    <w:p w14:paraId="00000757" w14:textId="77777777" w:rsidR="001875A0" w:rsidRDefault="00DC7652">
      <w:pPr>
        <w:numPr>
          <w:ilvl w:val="0"/>
          <w:numId w:val="2"/>
        </w:numPr>
        <w:pBdr>
          <w:top w:val="nil"/>
          <w:left w:val="nil"/>
          <w:bottom w:val="nil"/>
          <w:right w:val="nil"/>
          <w:between w:val="nil"/>
        </w:pBdr>
        <w:spacing w:before="0" w:after="0"/>
      </w:pPr>
      <w:r>
        <w:rPr>
          <w:color w:val="000000"/>
        </w:rPr>
        <w:t xml:space="preserve">Enforce domain Integrity boundaries for security critical CA processes. </w:t>
      </w:r>
    </w:p>
    <w:p w14:paraId="00000758" w14:textId="77777777" w:rsidR="001875A0" w:rsidRDefault="00DC7652">
      <w:pPr>
        <w:pBdr>
          <w:top w:val="nil"/>
          <w:left w:val="nil"/>
          <w:bottom w:val="nil"/>
          <w:right w:val="nil"/>
          <w:between w:val="nil"/>
        </w:pBdr>
        <w:rPr>
          <w:color w:val="000000"/>
        </w:rPr>
      </w:pPr>
      <w:r>
        <w:rPr>
          <w:color w:val="000000"/>
        </w:rPr>
        <w:t>RA computer security functions SHALL:</w:t>
      </w:r>
    </w:p>
    <w:p w14:paraId="00000759" w14:textId="77777777" w:rsidR="001875A0" w:rsidRDefault="00DC7652">
      <w:pPr>
        <w:numPr>
          <w:ilvl w:val="0"/>
          <w:numId w:val="2"/>
        </w:numPr>
        <w:pBdr>
          <w:top w:val="nil"/>
          <w:left w:val="nil"/>
          <w:bottom w:val="nil"/>
          <w:right w:val="nil"/>
          <w:between w:val="nil"/>
        </w:pBdr>
        <w:spacing w:before="0" w:after="0"/>
        <w:rPr>
          <w:color w:val="000000"/>
        </w:rPr>
      </w:pPr>
      <w:r>
        <w:rPr>
          <w:color w:val="000000"/>
        </w:rPr>
        <w:t>Require Authenticated logins;</w:t>
      </w:r>
    </w:p>
    <w:p w14:paraId="0000075A" w14:textId="77777777" w:rsidR="001875A0" w:rsidRDefault="00DC7652">
      <w:pPr>
        <w:numPr>
          <w:ilvl w:val="0"/>
          <w:numId w:val="2"/>
        </w:numPr>
        <w:pBdr>
          <w:top w:val="nil"/>
          <w:left w:val="nil"/>
          <w:bottom w:val="nil"/>
          <w:right w:val="nil"/>
          <w:between w:val="nil"/>
        </w:pBdr>
        <w:spacing w:before="0" w:after="0"/>
        <w:rPr>
          <w:color w:val="000000"/>
        </w:rPr>
      </w:pPr>
      <w:r>
        <w:rPr>
          <w:color w:val="000000"/>
        </w:rPr>
        <w:t>Require users to select strong passwords;</w:t>
      </w:r>
    </w:p>
    <w:p w14:paraId="0000075B" w14:textId="77777777" w:rsidR="001875A0" w:rsidRDefault="00DC7652">
      <w:pPr>
        <w:numPr>
          <w:ilvl w:val="0"/>
          <w:numId w:val="2"/>
        </w:numPr>
        <w:pBdr>
          <w:top w:val="nil"/>
          <w:left w:val="nil"/>
          <w:bottom w:val="nil"/>
          <w:right w:val="nil"/>
          <w:between w:val="nil"/>
        </w:pBdr>
        <w:spacing w:before="0" w:after="0"/>
        <w:rPr>
          <w:color w:val="000000"/>
        </w:rPr>
      </w:pPr>
      <w:r>
        <w:rPr>
          <w:color w:val="000000"/>
        </w:rPr>
        <w:t>Provide Security Audit capability;</w:t>
      </w:r>
    </w:p>
    <w:p w14:paraId="0000075C" w14:textId="77777777" w:rsidR="001875A0" w:rsidRDefault="00DC7652">
      <w:pPr>
        <w:numPr>
          <w:ilvl w:val="0"/>
          <w:numId w:val="2"/>
        </w:numPr>
        <w:pBdr>
          <w:top w:val="nil"/>
          <w:left w:val="nil"/>
          <w:bottom w:val="nil"/>
          <w:right w:val="nil"/>
          <w:between w:val="nil"/>
        </w:pBdr>
        <w:spacing w:before="0" w:after="0"/>
        <w:rPr>
          <w:color w:val="000000"/>
        </w:rPr>
      </w:pPr>
      <w:r>
        <w:rPr>
          <w:color w:val="000000"/>
        </w:rPr>
        <w:t>Lock Access to RA services after a determined amount of unsuccessful login attempts;</w:t>
      </w:r>
    </w:p>
    <w:p w14:paraId="0000075D" w14:textId="77777777" w:rsidR="001875A0" w:rsidRDefault="00DC7652">
      <w:pPr>
        <w:numPr>
          <w:ilvl w:val="0"/>
          <w:numId w:val="2"/>
        </w:numPr>
        <w:pBdr>
          <w:top w:val="nil"/>
          <w:left w:val="nil"/>
          <w:bottom w:val="nil"/>
          <w:right w:val="nil"/>
          <w:between w:val="nil"/>
        </w:pBdr>
        <w:spacing w:before="0" w:after="0"/>
        <w:rPr>
          <w:color w:val="000000"/>
        </w:rPr>
      </w:pPr>
      <w:r>
        <w:rPr>
          <w:color w:val="000000"/>
        </w:rPr>
        <w:t>Restrict Access Control to RA services;</w:t>
      </w:r>
    </w:p>
    <w:p w14:paraId="0000075E"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Enforce separation of duties for Trusted Roles; </w:t>
      </w:r>
    </w:p>
    <w:p w14:paraId="0000075F" w14:textId="77777777" w:rsidR="001875A0" w:rsidRDefault="00DC7652">
      <w:pPr>
        <w:numPr>
          <w:ilvl w:val="0"/>
          <w:numId w:val="2"/>
        </w:numPr>
        <w:pBdr>
          <w:top w:val="nil"/>
          <w:left w:val="nil"/>
          <w:bottom w:val="nil"/>
          <w:right w:val="nil"/>
          <w:between w:val="nil"/>
        </w:pBdr>
        <w:spacing w:before="0" w:after="0"/>
        <w:rPr>
          <w:color w:val="000000"/>
        </w:rPr>
      </w:pPr>
      <w:r>
        <w:rPr>
          <w:color w:val="000000"/>
        </w:rPr>
        <w:t>Require identification and Authentication of Trusted Roles; and</w:t>
      </w:r>
    </w:p>
    <w:p w14:paraId="00000760"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Archive history and Audit Data. </w:t>
      </w:r>
    </w:p>
    <w:p w14:paraId="00000761" w14:textId="75FBDFDE" w:rsidR="001875A0" w:rsidRDefault="00DC7652">
      <w:pPr>
        <w:pBdr>
          <w:top w:val="nil"/>
          <w:left w:val="nil"/>
          <w:bottom w:val="nil"/>
          <w:right w:val="nil"/>
          <w:between w:val="nil"/>
        </w:pBdr>
        <w:rPr>
          <w:color w:val="000000"/>
        </w:rPr>
      </w:pPr>
      <w:r>
        <w:rPr>
          <w:color w:val="000000"/>
        </w:rPr>
        <w:t xml:space="preserve">The CA and RA functions </w:t>
      </w:r>
      <w:r w:rsidR="00D62B9C">
        <w:rPr>
          <w:color w:val="000000"/>
        </w:rPr>
        <w:t xml:space="preserve">MAY </w:t>
      </w:r>
      <w:r>
        <w:rPr>
          <w:color w:val="000000"/>
        </w:rPr>
        <w:t xml:space="preserve">be provided by the operating system, or through a combination of operating system, software, and physical safeguards. </w:t>
      </w:r>
    </w:p>
    <w:p w14:paraId="67345A56" w14:textId="3CB63C0F" w:rsidR="00795447" w:rsidRDefault="00795447">
      <w:pPr>
        <w:pBdr>
          <w:top w:val="nil"/>
          <w:left w:val="nil"/>
          <w:bottom w:val="nil"/>
          <w:right w:val="nil"/>
          <w:between w:val="nil"/>
        </w:pBdr>
        <w:rPr>
          <w:color w:val="7030A0"/>
        </w:rPr>
      </w:pPr>
      <w:r>
        <w:lastRenderedPageBreak/>
        <w:t xml:space="preserve">All communications between any PKI </w:t>
      </w:r>
      <w:r w:rsidR="00C02015">
        <w:t>T</w:t>
      </w:r>
      <w:r>
        <w:t xml:space="preserve">rusted </w:t>
      </w:r>
      <w:r w:rsidR="00C02015">
        <w:t>R</w:t>
      </w:r>
      <w:r>
        <w:t xml:space="preserve">ole and the CA </w:t>
      </w:r>
      <w:r w:rsidR="00C02015">
        <w:t>MUST</w:t>
      </w:r>
      <w:r>
        <w:t xml:space="preserve"> be </w:t>
      </w:r>
      <w:r w:rsidR="00A55624">
        <w:t>A</w:t>
      </w:r>
      <w:r>
        <w:t xml:space="preserve">uthenticated and protected from </w:t>
      </w:r>
      <w:r w:rsidR="00C02015">
        <w:t>M</w:t>
      </w:r>
      <w:r>
        <w:t>odification.</w:t>
      </w:r>
    </w:p>
    <w:p w14:paraId="00000762" w14:textId="77777777" w:rsidR="001875A0" w:rsidRDefault="00DC7652" w:rsidP="000B7AE8">
      <w:pPr>
        <w:pStyle w:val="HeadingNumbered03"/>
      </w:pPr>
      <w:bookmarkStart w:id="340" w:name="_Toc170313730"/>
      <w:r>
        <w:t>Computer Security Rating</w:t>
      </w:r>
      <w:bookmarkEnd w:id="340"/>
    </w:p>
    <w:p w14:paraId="00000763" w14:textId="77777777" w:rsidR="001875A0" w:rsidRDefault="00DC7652">
      <w:pPr>
        <w:pBdr>
          <w:top w:val="nil"/>
          <w:left w:val="nil"/>
          <w:bottom w:val="nil"/>
          <w:right w:val="nil"/>
          <w:between w:val="nil"/>
        </w:pBdr>
        <w:rPr>
          <w:color w:val="000000"/>
        </w:rPr>
      </w:pPr>
      <w:r>
        <w:rPr>
          <w:color w:val="000000"/>
        </w:rPr>
        <w:t>No stipulation.</w:t>
      </w:r>
    </w:p>
    <w:p w14:paraId="00000764" w14:textId="77777777" w:rsidR="001875A0" w:rsidRDefault="00DC7652" w:rsidP="000554ED">
      <w:pPr>
        <w:pStyle w:val="HeadingNumbered02"/>
      </w:pPr>
      <w:bookmarkStart w:id="341" w:name="_Toc170313731"/>
      <w:r>
        <w:t>Life Cycle Technical Controls</w:t>
      </w:r>
      <w:bookmarkEnd w:id="341"/>
    </w:p>
    <w:p w14:paraId="00000765" w14:textId="77777777" w:rsidR="001875A0" w:rsidRDefault="00DC7652" w:rsidP="000B7AE8">
      <w:pPr>
        <w:pStyle w:val="HeadingNumbered03"/>
      </w:pPr>
      <w:bookmarkStart w:id="342" w:name="_Toc170313732"/>
      <w:r>
        <w:t>System Development Controls</w:t>
      </w:r>
      <w:bookmarkEnd w:id="342"/>
    </w:p>
    <w:p w14:paraId="00000766" w14:textId="77777777" w:rsidR="001875A0" w:rsidRDefault="00DC7652">
      <w:pPr>
        <w:pBdr>
          <w:top w:val="nil"/>
          <w:left w:val="nil"/>
          <w:bottom w:val="nil"/>
          <w:right w:val="nil"/>
          <w:between w:val="nil"/>
        </w:pBdr>
        <w:rPr>
          <w:color w:val="000000"/>
        </w:rPr>
      </w:pPr>
      <w:r>
        <w:rPr>
          <w:color w:val="000000"/>
        </w:rPr>
        <w:t xml:space="preserve">The system development controls address various aspects related to the development and change of the PCA and ICA systems through aspects of its life-cycle. The system development controls for CAs SHALL: </w:t>
      </w:r>
    </w:p>
    <w:p w14:paraId="00000767" w14:textId="77777777" w:rsidR="001875A0" w:rsidRDefault="00DC7652" w:rsidP="005B596E">
      <w:pPr>
        <w:numPr>
          <w:ilvl w:val="0"/>
          <w:numId w:val="2"/>
        </w:numPr>
        <w:pBdr>
          <w:top w:val="nil"/>
          <w:left w:val="nil"/>
          <w:bottom w:val="nil"/>
          <w:right w:val="nil"/>
          <w:between w:val="nil"/>
        </w:pBdr>
        <w:spacing w:before="0" w:after="0"/>
        <w:ind w:left="806"/>
      </w:pPr>
      <w:r>
        <w:rPr>
          <w:color w:val="000000"/>
        </w:rPr>
        <w:t xml:space="preserve">Use software that has been designed and developed under a formal, documented development methodology; </w:t>
      </w:r>
    </w:p>
    <w:p w14:paraId="00000768" w14:textId="77777777" w:rsidR="001875A0" w:rsidRDefault="00DC7652">
      <w:pPr>
        <w:numPr>
          <w:ilvl w:val="0"/>
          <w:numId w:val="2"/>
        </w:numPr>
        <w:pBdr>
          <w:top w:val="nil"/>
          <w:left w:val="nil"/>
          <w:bottom w:val="nil"/>
          <w:right w:val="nil"/>
          <w:between w:val="nil"/>
        </w:pBdr>
        <w:spacing w:before="0" w:after="0"/>
      </w:pPr>
      <w:r>
        <w:rPr>
          <w:color w:val="000000"/>
        </w:rPr>
        <w:t xml:space="preserve">Procure hardware and software in a fashion to reduce the likelihood that any particular component was tampered with (e.g., by ensuring the equipment was randomly selected at time of purchase); </w:t>
      </w:r>
    </w:p>
    <w:p w14:paraId="00000769" w14:textId="77777777" w:rsidR="001875A0" w:rsidRDefault="00DC7652">
      <w:pPr>
        <w:numPr>
          <w:ilvl w:val="0"/>
          <w:numId w:val="2"/>
        </w:numPr>
        <w:pBdr>
          <w:top w:val="nil"/>
          <w:left w:val="nil"/>
          <w:bottom w:val="nil"/>
          <w:right w:val="nil"/>
          <w:between w:val="nil"/>
        </w:pBdr>
        <w:spacing w:before="0" w:after="0"/>
      </w:pPr>
      <w:r>
        <w:rPr>
          <w:color w:val="000000"/>
        </w:rPr>
        <w:t>Develop hardware and software in a controlled and documented environment to demonstrate that security requirements were achieved through a combination of software verification &amp; validation, structured development approach, and controlled development environment;</w:t>
      </w:r>
    </w:p>
    <w:p w14:paraId="0000076A" w14:textId="77777777" w:rsidR="001875A0" w:rsidRDefault="00DC7652">
      <w:pPr>
        <w:numPr>
          <w:ilvl w:val="0"/>
          <w:numId w:val="2"/>
        </w:numPr>
        <w:pBdr>
          <w:top w:val="nil"/>
          <w:left w:val="nil"/>
          <w:bottom w:val="nil"/>
          <w:right w:val="nil"/>
          <w:between w:val="nil"/>
        </w:pBdr>
        <w:spacing w:before="0" w:after="0"/>
      </w:pPr>
      <w:r>
        <w:rPr>
          <w:color w:val="000000"/>
        </w:rPr>
        <w:t xml:space="preserve">Deliver all hardware and software via controlled methods that provide a continuous chain of accountability from the purchase location to the operations location; </w:t>
      </w:r>
    </w:p>
    <w:p w14:paraId="0000076B" w14:textId="77777777" w:rsidR="001875A0" w:rsidRDefault="00DC7652">
      <w:pPr>
        <w:numPr>
          <w:ilvl w:val="0"/>
          <w:numId w:val="2"/>
        </w:numPr>
        <w:pBdr>
          <w:top w:val="nil"/>
          <w:left w:val="nil"/>
          <w:bottom w:val="nil"/>
          <w:right w:val="nil"/>
          <w:between w:val="nil"/>
        </w:pBdr>
        <w:spacing w:before="0" w:after="0"/>
      </w:pPr>
      <w:r>
        <w:rPr>
          <w:color w:val="000000"/>
        </w:rPr>
        <w:t xml:space="preserve">Dedicate hardware and software to performing PKI activities; </w:t>
      </w:r>
    </w:p>
    <w:p w14:paraId="0000076C" w14:textId="5C6705EC" w:rsidR="001875A0" w:rsidRDefault="00DC7652">
      <w:pPr>
        <w:numPr>
          <w:ilvl w:val="0"/>
          <w:numId w:val="2"/>
        </w:numPr>
        <w:pBdr>
          <w:top w:val="nil"/>
          <w:left w:val="nil"/>
          <w:bottom w:val="nil"/>
          <w:right w:val="nil"/>
          <w:between w:val="nil"/>
        </w:pBdr>
        <w:spacing w:before="0" w:after="0"/>
      </w:pPr>
      <w:r>
        <w:rPr>
          <w:color w:val="000000"/>
        </w:rPr>
        <w:t>Prevent malicious software from being loaded onto the equipment by implementing and testing in a non-production environment prior to implementation in a production environment</w:t>
      </w:r>
      <w:r w:rsidR="00FF4A54">
        <w:rPr>
          <w:color w:val="000000"/>
        </w:rPr>
        <w:t>;</w:t>
      </w:r>
    </w:p>
    <w:p w14:paraId="0000076D" w14:textId="3F8B3FAA" w:rsidR="001875A0" w:rsidRDefault="00DC7652">
      <w:pPr>
        <w:numPr>
          <w:ilvl w:val="0"/>
          <w:numId w:val="2"/>
        </w:numPr>
        <w:pBdr>
          <w:top w:val="nil"/>
          <w:left w:val="nil"/>
          <w:bottom w:val="nil"/>
          <w:right w:val="nil"/>
          <w:between w:val="nil"/>
        </w:pBdr>
        <w:spacing w:before="0" w:after="0"/>
      </w:pPr>
      <w:r>
        <w:rPr>
          <w:color w:val="000000"/>
        </w:rPr>
        <w:t>Obtain applications required to perform PKI operations from sources authorized by local policy</w:t>
      </w:r>
      <w:r w:rsidR="00FF4A54">
        <w:rPr>
          <w:color w:val="000000"/>
        </w:rPr>
        <w:t>;</w:t>
      </w:r>
    </w:p>
    <w:p w14:paraId="0000076E" w14:textId="77777777" w:rsidR="001875A0" w:rsidRDefault="00DC7652">
      <w:pPr>
        <w:numPr>
          <w:ilvl w:val="0"/>
          <w:numId w:val="2"/>
        </w:numPr>
        <w:pBdr>
          <w:top w:val="nil"/>
          <w:left w:val="nil"/>
          <w:bottom w:val="nil"/>
          <w:right w:val="nil"/>
          <w:between w:val="nil"/>
        </w:pBdr>
        <w:spacing w:before="0" w:after="0"/>
      </w:pPr>
      <w:r>
        <w:rPr>
          <w:color w:val="000000"/>
        </w:rPr>
        <w:t xml:space="preserve">Scan CA hardware and software for malicious code on first use and periodically thereafter; and </w:t>
      </w:r>
    </w:p>
    <w:p w14:paraId="0000076F" w14:textId="77777777" w:rsidR="001875A0" w:rsidRDefault="00DC7652">
      <w:pPr>
        <w:numPr>
          <w:ilvl w:val="0"/>
          <w:numId w:val="2"/>
        </w:numPr>
        <w:pBdr>
          <w:top w:val="nil"/>
          <w:left w:val="nil"/>
          <w:bottom w:val="nil"/>
          <w:right w:val="nil"/>
          <w:between w:val="nil"/>
        </w:pBdr>
        <w:spacing w:before="0" w:after="0"/>
        <w:ind w:left="806"/>
        <w:rPr>
          <w:i/>
          <w:color w:val="76923C"/>
        </w:rPr>
      </w:pPr>
      <w:r>
        <w:rPr>
          <w:color w:val="000000"/>
        </w:rPr>
        <w:t xml:space="preserve">Purchase or develop hardware and software updates in the same manner as original equipment, and installed using trusted and trained personnel. </w:t>
      </w:r>
    </w:p>
    <w:p w14:paraId="00000770" w14:textId="77777777" w:rsidR="001875A0" w:rsidRDefault="00DC7652" w:rsidP="000B7AE8">
      <w:pPr>
        <w:pStyle w:val="HeadingNumbered03"/>
      </w:pPr>
      <w:bookmarkStart w:id="343" w:name="_Toc170313733"/>
      <w:r>
        <w:t>Security Management Controls</w:t>
      </w:r>
      <w:bookmarkEnd w:id="343"/>
    </w:p>
    <w:p w14:paraId="00000771" w14:textId="77777777" w:rsidR="001875A0" w:rsidRDefault="00DC7652">
      <w:pPr>
        <w:pBdr>
          <w:top w:val="nil"/>
          <w:left w:val="nil"/>
          <w:bottom w:val="nil"/>
          <w:right w:val="nil"/>
          <w:between w:val="nil"/>
        </w:pBdr>
        <w:rPr>
          <w:color w:val="000000"/>
        </w:rPr>
      </w:pPr>
      <w:r>
        <w:rPr>
          <w:color w:val="000000"/>
        </w:rPr>
        <w:t xml:space="preserve">A list of acceptable products and their versions for each individual PCA and ICA system component SHALL be maintained and kept up-to-date within a configuration management system. </w:t>
      </w:r>
    </w:p>
    <w:p w14:paraId="00000772" w14:textId="77777777" w:rsidR="001875A0" w:rsidRDefault="00DC7652">
      <w:pPr>
        <w:pBdr>
          <w:top w:val="nil"/>
          <w:left w:val="nil"/>
          <w:bottom w:val="nil"/>
          <w:right w:val="nil"/>
          <w:between w:val="nil"/>
        </w:pBdr>
        <w:rPr>
          <w:color w:val="000000"/>
        </w:rPr>
      </w:pPr>
      <w:r>
        <w:rPr>
          <w:color w:val="000000"/>
        </w:rPr>
        <w:t>To reduce the available attack surface of a CA system, only those ports, protocols, and services that are necessary to the CA system architecture are permitted to be installed or operating. The CA system SHALL maintain a list of ports, protocols, and services that are necessary for the correct function of each component within the CA system.</w:t>
      </w:r>
    </w:p>
    <w:p w14:paraId="00000773" w14:textId="77777777" w:rsidR="001875A0" w:rsidRDefault="00DC7652">
      <w:pPr>
        <w:pBdr>
          <w:top w:val="nil"/>
          <w:left w:val="nil"/>
          <w:bottom w:val="nil"/>
          <w:right w:val="nil"/>
          <w:between w:val="nil"/>
        </w:pBdr>
        <w:rPr>
          <w:color w:val="000000"/>
        </w:rPr>
      </w:pPr>
      <w:r>
        <w:rPr>
          <w:color w:val="000000"/>
        </w:rPr>
        <w:lastRenderedPageBreak/>
        <w:t xml:space="preserve">The configuration of the CA system, in addition to any modifications and upgrades, SHALL be documented and controlled. The CA software, when first loaded, SHALL be verified as being that supplied from the vendor, with no modifications, and be the version intended for use. </w:t>
      </w:r>
    </w:p>
    <w:p w14:paraId="00000774" w14:textId="77777777" w:rsidR="001875A0" w:rsidRDefault="00DC7652">
      <w:pPr>
        <w:pBdr>
          <w:top w:val="nil"/>
          <w:left w:val="nil"/>
          <w:bottom w:val="nil"/>
          <w:right w:val="nil"/>
          <w:between w:val="nil"/>
        </w:pBdr>
        <w:rPr>
          <w:color w:val="000000"/>
        </w:rPr>
      </w:pPr>
      <w:r>
        <w:rPr>
          <w:color w:val="000000"/>
        </w:rPr>
        <w:t>The CA system SHALL provide a mechanism to periodically verify the Integrity of the software.</w:t>
      </w:r>
    </w:p>
    <w:p w14:paraId="00000775" w14:textId="77777777" w:rsidR="001875A0" w:rsidRDefault="00DC7652">
      <w:pPr>
        <w:pBdr>
          <w:top w:val="nil"/>
          <w:left w:val="nil"/>
          <w:bottom w:val="nil"/>
          <w:right w:val="nil"/>
          <w:between w:val="nil"/>
        </w:pBdr>
        <w:rPr>
          <w:color w:val="76923C"/>
        </w:rPr>
      </w:pPr>
      <w:r>
        <w:rPr>
          <w:color w:val="000000"/>
        </w:rPr>
        <w:t>The CA SHALL also have mechanisms and policies in place to control and monitor the configuration of the CA system.</w:t>
      </w:r>
    </w:p>
    <w:p w14:paraId="00000776" w14:textId="77777777" w:rsidR="001875A0" w:rsidRDefault="00DC7652" w:rsidP="000B7AE8">
      <w:pPr>
        <w:pStyle w:val="HeadingNumbered03"/>
      </w:pPr>
      <w:bookmarkStart w:id="344" w:name="_Toc170313734"/>
      <w:r>
        <w:t>Life Cycle Security Controls</w:t>
      </w:r>
      <w:bookmarkEnd w:id="344"/>
    </w:p>
    <w:p w14:paraId="00000777" w14:textId="77777777" w:rsidR="001875A0" w:rsidRDefault="00DC7652">
      <w:pPr>
        <w:pBdr>
          <w:top w:val="nil"/>
          <w:left w:val="nil"/>
          <w:bottom w:val="nil"/>
          <w:right w:val="nil"/>
          <w:between w:val="nil"/>
        </w:pBdr>
        <w:rPr>
          <w:color w:val="000000"/>
        </w:rPr>
      </w:pPr>
      <w:r>
        <w:rPr>
          <w:color w:val="000000"/>
        </w:rPr>
        <w:t>The PCA and ICAs SHALL have a plan for receiving notification of software and firmware updates, for obtaining and testing those updates, for deciding when to install them, and finally for installing them without undue disruption. A log SHALL be kept of the notifications, the decision to apply/not apply including reason, and the application of relevant updates/patches.</w:t>
      </w:r>
    </w:p>
    <w:p w14:paraId="00000778" w14:textId="3D47D41A" w:rsidR="001875A0" w:rsidRDefault="00DC7652">
      <w:pPr>
        <w:pBdr>
          <w:top w:val="nil"/>
          <w:left w:val="nil"/>
          <w:bottom w:val="nil"/>
          <w:right w:val="nil"/>
          <w:between w:val="nil"/>
        </w:pBdr>
        <w:rPr>
          <w:color w:val="000000"/>
        </w:rPr>
      </w:pPr>
      <w:r>
        <w:rPr>
          <w:color w:val="000000"/>
        </w:rPr>
        <w:t>From time to time, the CA MAY discover errors in configuration files, either because of human error, source data error, or changes in the environment which have made an entry erroneous. The CA SHALL correct such errors and document the reason for the error, and the associated correction. In the event a vulnerability is detected with a rated severity value of</w:t>
      </w:r>
      <w:r w:rsidR="00361028">
        <w:rPr>
          <w:color w:val="000000"/>
        </w:rPr>
        <w:t xml:space="preserve"> nine</w:t>
      </w:r>
      <w:r>
        <w:rPr>
          <w:color w:val="000000"/>
        </w:rPr>
        <w:t xml:space="preserve"> </w:t>
      </w:r>
      <w:r w:rsidR="00361028">
        <w:rPr>
          <w:color w:val="000000"/>
        </w:rPr>
        <w:t>(</w:t>
      </w:r>
      <w:r>
        <w:rPr>
          <w:color w:val="000000"/>
        </w:rPr>
        <w:t>9</w:t>
      </w:r>
      <w:r w:rsidR="00361028">
        <w:rPr>
          <w:color w:val="000000"/>
        </w:rPr>
        <w:t>)</w:t>
      </w:r>
      <w:r>
        <w:rPr>
          <w:color w:val="000000"/>
        </w:rPr>
        <w:t xml:space="preserve"> or higher on the US-CERT CVSS 3.1 [</w:t>
      </w:r>
      <w:r w:rsidR="002E451D" w:rsidRPr="00EA52BF">
        <w:rPr>
          <w:rFonts w:eastAsia="Arial"/>
          <w:color w:val="0070C0"/>
        </w:rPr>
        <w:fldChar w:fldCharType="begin"/>
      </w:r>
      <w:r w:rsidR="002E451D" w:rsidRPr="00EA52BF">
        <w:rPr>
          <w:color w:val="0070C0"/>
        </w:rPr>
        <w:instrText xml:space="preserve"> REF CVSS \h </w:instrText>
      </w:r>
      <w:r w:rsidR="002E451D" w:rsidRPr="00EA52BF">
        <w:rPr>
          <w:rFonts w:eastAsia="Arial"/>
          <w:color w:val="0070C0"/>
        </w:rPr>
        <w:instrText xml:space="preserve"> \* MERGEFORMAT </w:instrText>
      </w:r>
      <w:r w:rsidR="002E451D" w:rsidRPr="00EA52BF">
        <w:rPr>
          <w:rFonts w:eastAsia="Arial"/>
          <w:color w:val="0070C0"/>
        </w:rPr>
      </w:r>
      <w:r w:rsidR="002E451D" w:rsidRPr="00EA52BF">
        <w:rPr>
          <w:rFonts w:eastAsia="Arial"/>
          <w:color w:val="0070C0"/>
        </w:rPr>
        <w:fldChar w:fldCharType="separate"/>
      </w:r>
      <w:r w:rsidR="0008601A" w:rsidRPr="00EA52BF">
        <w:rPr>
          <w:rFonts w:eastAsia="Arial"/>
          <w:color w:val="0070C0"/>
        </w:rPr>
        <w:t>CVSS</w:t>
      </w:r>
      <w:r w:rsidR="002E451D" w:rsidRPr="00EA52BF">
        <w:rPr>
          <w:rFonts w:eastAsia="Arial"/>
          <w:color w:val="0070C0"/>
        </w:rPr>
        <w:fldChar w:fldCharType="end"/>
      </w:r>
      <w:r>
        <w:rPr>
          <w:color w:val="000000"/>
        </w:rPr>
        <w:t xml:space="preserve">] rating scale, remediation SHALL be effected within </w:t>
      </w:r>
      <w:r w:rsidR="00380486">
        <w:rPr>
          <w:color w:val="000000"/>
        </w:rPr>
        <w:t>forty</w:t>
      </w:r>
      <w:r w:rsidR="008F1005">
        <w:rPr>
          <w:color w:val="000000"/>
        </w:rPr>
        <w:t>-five (</w:t>
      </w:r>
      <w:r>
        <w:rPr>
          <w:color w:val="000000"/>
        </w:rPr>
        <w:t>45</w:t>
      </w:r>
      <w:r w:rsidR="008F1005">
        <w:rPr>
          <w:color w:val="000000"/>
        </w:rPr>
        <w:t>)</w:t>
      </w:r>
      <w:r>
        <w:rPr>
          <w:color w:val="000000"/>
        </w:rPr>
        <w:t xml:space="preserve"> days after patch availability.</w:t>
      </w:r>
    </w:p>
    <w:p w14:paraId="00000779" w14:textId="77777777" w:rsidR="001875A0" w:rsidRDefault="00DC7652">
      <w:pPr>
        <w:pBdr>
          <w:top w:val="nil"/>
          <w:left w:val="nil"/>
          <w:bottom w:val="nil"/>
          <w:right w:val="nil"/>
          <w:between w:val="nil"/>
        </w:pBdr>
        <w:rPr>
          <w:color w:val="000000"/>
        </w:rPr>
      </w:pPr>
      <w:r>
        <w:rPr>
          <w:color w:val="000000"/>
        </w:rPr>
        <w:t>Remediation activities SHOULD NOT cause unavailability of Revocation information.</w:t>
      </w:r>
    </w:p>
    <w:p w14:paraId="0000077A" w14:textId="77777777" w:rsidR="001875A0" w:rsidRDefault="00DC7652" w:rsidP="000554ED">
      <w:pPr>
        <w:pStyle w:val="HeadingNumbered02"/>
      </w:pPr>
      <w:bookmarkStart w:id="345" w:name="_Toc170313735"/>
      <w:r>
        <w:t>Network Security Controls</w:t>
      </w:r>
      <w:bookmarkEnd w:id="345"/>
    </w:p>
    <w:p w14:paraId="0000077B" w14:textId="77777777" w:rsidR="001875A0" w:rsidRDefault="00DC7652">
      <w:pPr>
        <w:pBdr>
          <w:top w:val="nil"/>
          <w:left w:val="nil"/>
          <w:bottom w:val="nil"/>
          <w:right w:val="nil"/>
          <w:between w:val="nil"/>
        </w:pBdr>
        <w:rPr>
          <w:color w:val="000000"/>
        </w:rPr>
      </w:pPr>
      <w:r>
        <w:rPr>
          <w:color w:val="000000"/>
        </w:rPr>
        <w:t>Many components of a CA are connected to each other and their customers via various forms of networks. While it is necessary for connections to customers and administrative systems, care needs to be taken to ensure those connections do not adversely impact the security of those components. Guidelines for effective CA networking security are discussed in the following sections.</w:t>
      </w:r>
    </w:p>
    <w:p w14:paraId="0000077C" w14:textId="77777777" w:rsidR="001875A0" w:rsidRDefault="00DC7652">
      <w:pPr>
        <w:pBdr>
          <w:top w:val="nil"/>
          <w:left w:val="nil"/>
          <w:bottom w:val="nil"/>
          <w:right w:val="nil"/>
          <w:between w:val="nil"/>
        </w:pBdr>
        <w:rPr>
          <w:color w:val="FF0000"/>
        </w:rPr>
      </w:pPr>
      <w:r>
        <w:rPr>
          <w:color w:val="000000"/>
        </w:rPr>
        <w:t xml:space="preserve">The CPS SHALL describe how network security is configured and validated. </w:t>
      </w:r>
    </w:p>
    <w:p w14:paraId="0000077D" w14:textId="77777777" w:rsidR="001875A0" w:rsidRDefault="00DC7652" w:rsidP="000B7AE8">
      <w:pPr>
        <w:pStyle w:val="HeadingNumbered03"/>
      </w:pPr>
      <w:bookmarkStart w:id="346" w:name="_Toc170313736"/>
      <w:r>
        <w:t>Isolation of Networked Systems</w:t>
      </w:r>
      <w:bookmarkEnd w:id="346"/>
    </w:p>
    <w:p w14:paraId="0000077E" w14:textId="77777777" w:rsidR="001875A0" w:rsidRDefault="00DC7652">
      <w:pPr>
        <w:pBdr>
          <w:top w:val="nil"/>
          <w:left w:val="nil"/>
          <w:bottom w:val="nil"/>
          <w:right w:val="nil"/>
          <w:between w:val="nil"/>
        </w:pBdr>
        <w:rPr>
          <w:color w:val="000000"/>
        </w:rPr>
      </w:pPr>
      <w:r>
        <w:rPr>
          <w:color w:val="000000"/>
        </w:rPr>
        <w:t>The PCA and its Private Keys SHALL be offline.</w:t>
      </w:r>
    </w:p>
    <w:p w14:paraId="0000077F" w14:textId="77777777" w:rsidR="001875A0" w:rsidRDefault="00DC7652">
      <w:pPr>
        <w:pBdr>
          <w:top w:val="nil"/>
          <w:left w:val="nil"/>
          <w:bottom w:val="nil"/>
          <w:right w:val="nil"/>
          <w:between w:val="nil"/>
        </w:pBdr>
        <w:rPr>
          <w:color w:val="000000"/>
        </w:rPr>
      </w:pPr>
      <w:r>
        <w:rPr>
          <w:color w:val="000000"/>
        </w:rPr>
        <w:t>Communication channels between the network-connected ICA components and the trusted CA processing components SHALL be protected against attack. Furthermore, information flowing into these CA components from the network-connected CA components SHALL NOT lead to any Compromise or disruption of these components.</w:t>
      </w:r>
    </w:p>
    <w:p w14:paraId="00000780" w14:textId="77777777" w:rsidR="001875A0" w:rsidRDefault="00DC7652">
      <w:pPr>
        <w:pBdr>
          <w:top w:val="nil"/>
          <w:left w:val="nil"/>
          <w:bottom w:val="nil"/>
          <w:right w:val="nil"/>
          <w:between w:val="nil"/>
        </w:pBdr>
        <w:rPr>
          <w:color w:val="76923C"/>
        </w:rPr>
      </w:pPr>
      <w:r>
        <w:rPr>
          <w:color w:val="000000"/>
        </w:rPr>
        <w:t xml:space="preserve">The components of a CA requiring direct network connections SHALL be minimized. Those networked components SHALL be protected from attacks by adequate means to filter unwanted protocols (utilizing Access rules, whitelists, blacklists, protocol checkers, etc., as necessary). Data loss prevention tools SHALL be employed to detect </w:t>
      </w:r>
      <w:r>
        <w:rPr>
          <w:color w:val="000000"/>
        </w:rPr>
        <w:lastRenderedPageBreak/>
        <w:t>inappropriate leakage of sensitive information. Such components SHOULD be secure without the use of a Firewall.</w:t>
      </w:r>
    </w:p>
    <w:p w14:paraId="00000781" w14:textId="77777777" w:rsidR="001875A0" w:rsidRDefault="00DC7652" w:rsidP="000B7AE8">
      <w:pPr>
        <w:pStyle w:val="HeadingNumbered03"/>
      </w:pPr>
      <w:bookmarkStart w:id="347" w:name="_Toc170313737"/>
      <w:r>
        <w:t>Boundary Protection</w:t>
      </w:r>
      <w:bookmarkEnd w:id="347"/>
    </w:p>
    <w:p w14:paraId="00000782" w14:textId="77777777" w:rsidR="001875A0" w:rsidRDefault="00DC7652">
      <w:pPr>
        <w:pBdr>
          <w:top w:val="nil"/>
          <w:left w:val="nil"/>
          <w:bottom w:val="nil"/>
          <w:right w:val="nil"/>
          <w:between w:val="nil"/>
        </w:pBdr>
        <w:rPr>
          <w:color w:val="000000"/>
        </w:rPr>
      </w:pPr>
      <w:r>
        <w:rPr>
          <w:color w:val="000000"/>
        </w:rPr>
        <w:t xml:space="preserve">Any boundary control devices used to protect a CA’s Repository or CA’s local area network SHALL deny all but the necessary services to the PKI equipment even if those services are enabled for other devices on the network. </w:t>
      </w:r>
    </w:p>
    <w:p w14:paraId="00000783" w14:textId="77777777" w:rsidR="001875A0" w:rsidRDefault="00DC7652">
      <w:pPr>
        <w:pBdr>
          <w:top w:val="nil"/>
          <w:left w:val="nil"/>
          <w:bottom w:val="nil"/>
          <w:right w:val="nil"/>
          <w:between w:val="nil"/>
        </w:pBdr>
        <w:rPr>
          <w:color w:val="7030A0"/>
        </w:rPr>
      </w:pPr>
      <w:r>
        <w:rPr>
          <w:color w:val="000000"/>
        </w:rPr>
        <w:t>The PCA and ICAs, the RAs on their behalf, Repositories, remote workstations used to administer the CAs, and CSS SHALL employ appropriate network security controls. Networking equipment SHALL turn off unused network ports and services. Any network software present SHALL be necessary to the functioning of the equipment.</w:t>
      </w:r>
    </w:p>
    <w:p w14:paraId="00000784" w14:textId="77777777" w:rsidR="001875A0" w:rsidRDefault="00DC7652" w:rsidP="000B7AE8">
      <w:pPr>
        <w:pStyle w:val="HeadingNumbered04"/>
      </w:pPr>
      <w:bookmarkStart w:id="348" w:name="_Toc170313738"/>
      <w:r>
        <w:t>Transmission Confidentiality</w:t>
      </w:r>
      <w:bookmarkEnd w:id="348"/>
    </w:p>
    <w:p w14:paraId="00000785" w14:textId="20F0CE0D" w:rsidR="001875A0" w:rsidRDefault="00DC7652">
      <w:pPr>
        <w:pBdr>
          <w:top w:val="nil"/>
          <w:left w:val="nil"/>
          <w:bottom w:val="nil"/>
          <w:right w:val="nil"/>
          <w:between w:val="nil"/>
        </w:pBdr>
        <w:rPr>
          <w:color w:val="000000"/>
        </w:rPr>
      </w:pPr>
      <w:r>
        <w:rPr>
          <w:color w:val="000000"/>
        </w:rPr>
        <w:t>Intra-CA communications that cross the physical protection barrier of the Certificate signing portion of a CA system SHALL protect</w:t>
      </w:r>
      <w:r w:rsidR="005627DD">
        <w:rPr>
          <w:color w:val="000000"/>
        </w:rPr>
        <w:t xml:space="preserve"> the Confidentiality</w:t>
      </w:r>
      <w:r>
        <w:rPr>
          <w:color w:val="000000"/>
        </w:rPr>
        <w:t>. Services used by a CA system that are not administered by its CA Administrator SHALL provide protection commensurate with this CP.</w:t>
      </w:r>
    </w:p>
    <w:p w14:paraId="00000786" w14:textId="77777777" w:rsidR="001875A0" w:rsidRDefault="00DC7652">
      <w:pPr>
        <w:pBdr>
          <w:top w:val="nil"/>
          <w:left w:val="nil"/>
          <w:bottom w:val="nil"/>
          <w:right w:val="nil"/>
          <w:between w:val="nil"/>
        </w:pBdr>
        <w:rPr>
          <w:color w:val="7030A0"/>
        </w:rPr>
      </w:pPr>
      <w:r>
        <w:rPr>
          <w:color w:val="000000"/>
        </w:rPr>
        <w:t xml:space="preserve">Confidentiality of Subscriber data SHALL be maintained as negotiated between the RA and the Subscriber or the Subscriber’s organization. </w:t>
      </w:r>
    </w:p>
    <w:p w14:paraId="00000787" w14:textId="77777777" w:rsidR="001875A0" w:rsidRDefault="00DC7652" w:rsidP="000B7AE8">
      <w:pPr>
        <w:pStyle w:val="HeadingNumbered03"/>
      </w:pPr>
      <w:bookmarkStart w:id="349" w:name="_Toc170313739"/>
      <w:r>
        <w:t>Network Monitoring</w:t>
      </w:r>
      <w:bookmarkEnd w:id="349"/>
    </w:p>
    <w:p w14:paraId="00000788" w14:textId="77777777" w:rsidR="001875A0" w:rsidRDefault="00DC7652">
      <w:pPr>
        <w:pBdr>
          <w:top w:val="nil"/>
          <w:left w:val="nil"/>
          <w:bottom w:val="nil"/>
          <w:right w:val="nil"/>
          <w:between w:val="nil"/>
        </w:pBdr>
        <w:rPr>
          <w:color w:val="76923C"/>
        </w:rPr>
      </w:pPr>
      <w:r>
        <w:rPr>
          <w:color w:val="000000"/>
        </w:rPr>
        <w:t>The CA SHALL monitor the CA system to detect attacks and indicators of potential attacks.</w:t>
      </w:r>
    </w:p>
    <w:p w14:paraId="00000789" w14:textId="77777777" w:rsidR="001875A0" w:rsidRDefault="00DC7652" w:rsidP="000554ED">
      <w:pPr>
        <w:pStyle w:val="HeadingNumbered02"/>
      </w:pPr>
      <w:bookmarkStart w:id="350" w:name="_Toc170313740"/>
      <w:r>
        <w:t>Time-Stamping</w:t>
      </w:r>
      <w:bookmarkEnd w:id="350"/>
    </w:p>
    <w:p w14:paraId="0000078A" w14:textId="77777777" w:rsidR="001875A0" w:rsidRDefault="00DC7652">
      <w:pPr>
        <w:pBdr>
          <w:top w:val="nil"/>
          <w:left w:val="nil"/>
          <w:bottom w:val="nil"/>
          <w:right w:val="nil"/>
          <w:between w:val="nil"/>
        </w:pBdr>
        <w:rPr>
          <w:color w:val="000000"/>
        </w:rPr>
      </w:pPr>
      <w:r>
        <w:rPr>
          <w:color w:val="000000"/>
        </w:rPr>
        <w:t xml:space="preserve">Certificates, CRLs, and other Revocation database entries SHALL contain time and date information. </w:t>
      </w:r>
    </w:p>
    <w:p w14:paraId="0000078B" w14:textId="52D0C9AC" w:rsidR="001875A0" w:rsidRDefault="00DC7652">
      <w:pPr>
        <w:pBdr>
          <w:top w:val="nil"/>
          <w:left w:val="nil"/>
          <w:bottom w:val="nil"/>
          <w:right w:val="nil"/>
          <w:between w:val="nil"/>
        </w:pBdr>
        <w:rPr>
          <w:color w:val="000000"/>
        </w:rPr>
      </w:pPr>
      <w:r>
        <w:rPr>
          <w:color w:val="000000"/>
        </w:rPr>
        <w:t xml:space="preserve">Asserted times SHALL be accurate to within 100ms. Electronic or manual procedures MAY be used to maintain system time. Clock adjustments are Auditable events (see Section </w:t>
      </w:r>
      <w:r w:rsidR="00690D4B">
        <w:rPr>
          <w:color w:val="000000"/>
        </w:rPr>
        <w:fldChar w:fldCharType="begin"/>
      </w:r>
      <w:r w:rsidR="00690D4B">
        <w:rPr>
          <w:color w:val="000000"/>
        </w:rPr>
        <w:instrText xml:space="preserve"> REF _Ref150897661 \r \h </w:instrText>
      </w:r>
      <w:r w:rsidR="00690D4B">
        <w:rPr>
          <w:color w:val="000000"/>
        </w:rPr>
      </w:r>
      <w:r w:rsidR="00690D4B">
        <w:rPr>
          <w:color w:val="000000"/>
        </w:rPr>
        <w:fldChar w:fldCharType="separate"/>
      </w:r>
      <w:r w:rsidR="0008601A">
        <w:rPr>
          <w:color w:val="000000"/>
        </w:rPr>
        <w:t>5.4.1</w:t>
      </w:r>
      <w:r w:rsidR="00690D4B">
        <w:rPr>
          <w:color w:val="000000"/>
        </w:rPr>
        <w:fldChar w:fldCharType="end"/>
      </w:r>
      <w:r>
        <w:rPr>
          <w:color w:val="000000"/>
        </w:rPr>
        <w:t>).</w:t>
      </w:r>
    </w:p>
    <w:p w14:paraId="0000078C" w14:textId="77777777" w:rsidR="001875A0" w:rsidRDefault="00DC7652">
      <w:pPr>
        <w:pBdr>
          <w:top w:val="nil"/>
          <w:left w:val="nil"/>
          <w:bottom w:val="nil"/>
          <w:right w:val="nil"/>
          <w:between w:val="nil"/>
        </w:pBdr>
        <w:rPr>
          <w:color w:val="000000"/>
        </w:rPr>
      </w:pPr>
      <w:r>
        <w:rPr>
          <w:color w:val="000000"/>
        </w:rPr>
        <w:t>All CA components SHALL regularly synchronize with a time service such as National Institute of Standards and Technology (NIST) Atomic Clock or NIST Network Time Protocol Service, a master clock it operates, or is operated by a public safety entity. Time derived from the time service SHALL be used for establishing the time of:</w:t>
      </w:r>
    </w:p>
    <w:p w14:paraId="0000078D" w14:textId="77777777" w:rsidR="001875A0" w:rsidRDefault="00DC7652" w:rsidP="005B596E">
      <w:pPr>
        <w:numPr>
          <w:ilvl w:val="0"/>
          <w:numId w:val="2"/>
        </w:numPr>
        <w:pBdr>
          <w:top w:val="nil"/>
          <w:left w:val="nil"/>
          <w:bottom w:val="nil"/>
          <w:right w:val="nil"/>
          <w:between w:val="nil"/>
        </w:pBdr>
        <w:spacing w:before="0" w:after="0"/>
        <w:ind w:left="806"/>
      </w:pPr>
      <w:r>
        <w:rPr>
          <w:color w:val="000000"/>
        </w:rPr>
        <w:t>Initial validity type of a Certificate;</w:t>
      </w:r>
    </w:p>
    <w:p w14:paraId="0000078E" w14:textId="77777777" w:rsidR="001875A0" w:rsidRDefault="00DC7652">
      <w:pPr>
        <w:numPr>
          <w:ilvl w:val="0"/>
          <w:numId w:val="2"/>
        </w:numPr>
        <w:pBdr>
          <w:top w:val="nil"/>
          <w:left w:val="nil"/>
          <w:bottom w:val="nil"/>
          <w:right w:val="nil"/>
          <w:between w:val="nil"/>
        </w:pBdr>
        <w:spacing w:before="0" w:after="0"/>
      </w:pPr>
      <w:r>
        <w:rPr>
          <w:color w:val="000000"/>
        </w:rPr>
        <w:t>Revocation of a Certificate;</w:t>
      </w:r>
    </w:p>
    <w:p w14:paraId="0000078F" w14:textId="77777777" w:rsidR="001875A0" w:rsidRDefault="00DC7652">
      <w:pPr>
        <w:numPr>
          <w:ilvl w:val="0"/>
          <w:numId w:val="2"/>
        </w:numPr>
        <w:pBdr>
          <w:top w:val="nil"/>
          <w:left w:val="nil"/>
          <w:bottom w:val="nil"/>
          <w:right w:val="nil"/>
          <w:between w:val="nil"/>
        </w:pBdr>
        <w:spacing w:before="0" w:after="0"/>
      </w:pPr>
      <w:r>
        <w:rPr>
          <w:color w:val="000000"/>
        </w:rPr>
        <w:t>Posting of CRL updates; and</w:t>
      </w:r>
    </w:p>
    <w:p w14:paraId="00000790" w14:textId="77777777" w:rsidR="001875A0" w:rsidRDefault="00DC7652">
      <w:pPr>
        <w:numPr>
          <w:ilvl w:val="0"/>
          <w:numId w:val="2"/>
        </w:numPr>
        <w:pBdr>
          <w:top w:val="nil"/>
          <w:left w:val="nil"/>
          <w:bottom w:val="nil"/>
          <w:right w:val="nil"/>
          <w:between w:val="nil"/>
        </w:pBdr>
        <w:spacing w:before="0" w:after="0"/>
        <w:rPr>
          <w:i/>
          <w:color w:val="76923C"/>
        </w:rPr>
      </w:pPr>
      <w:r>
        <w:rPr>
          <w:color w:val="000000"/>
        </w:rPr>
        <w:t>OCSP responses.</w:t>
      </w:r>
    </w:p>
    <w:p w14:paraId="00000791" w14:textId="77777777" w:rsidR="001875A0" w:rsidRDefault="00DC7652" w:rsidP="000B7AE8">
      <w:pPr>
        <w:pStyle w:val="HeadingNumbered01"/>
      </w:pPr>
      <w:bookmarkStart w:id="351" w:name="_Ref150896335"/>
      <w:bookmarkStart w:id="352" w:name="_Toc170313741"/>
      <w:r>
        <w:lastRenderedPageBreak/>
        <w:t>Certificate, CRL, and OCSP Profiles</w:t>
      </w:r>
      <w:bookmarkEnd w:id="351"/>
      <w:bookmarkEnd w:id="352"/>
    </w:p>
    <w:p w14:paraId="00000792" w14:textId="77777777" w:rsidR="001875A0" w:rsidRDefault="00DC7652" w:rsidP="000554ED">
      <w:pPr>
        <w:pStyle w:val="HeadingNumbered02"/>
      </w:pPr>
      <w:bookmarkStart w:id="353" w:name="_Toc170313742"/>
      <w:r>
        <w:t>Certificate Profile</w:t>
      </w:r>
      <w:bookmarkEnd w:id="353"/>
    </w:p>
    <w:p w14:paraId="00000793" w14:textId="0CE6BF8F" w:rsidR="001875A0" w:rsidRDefault="00DC7652">
      <w:pPr>
        <w:pBdr>
          <w:top w:val="nil"/>
          <w:left w:val="nil"/>
          <w:bottom w:val="nil"/>
          <w:right w:val="nil"/>
          <w:between w:val="nil"/>
        </w:pBdr>
        <w:rPr>
          <w:color w:val="000000"/>
        </w:rPr>
      </w:pPr>
      <w:r>
        <w:rPr>
          <w:color w:val="000000"/>
        </w:rPr>
        <w:t xml:space="preserve">Certificates issued by a CA under this CP SHALL conform to </w:t>
      </w:r>
      <w:r w:rsidR="00CC44C0" w:rsidRPr="00445479">
        <w:rPr>
          <w:color w:val="0070C0"/>
        </w:rPr>
        <w:fldChar w:fldCharType="begin"/>
      </w:r>
      <w:r w:rsidR="00CC44C0" w:rsidRPr="00445479">
        <w:rPr>
          <w:color w:val="0070C0"/>
        </w:rPr>
        <w:instrText xml:space="preserve"> REF RFC_5280 \h  \* MERGEFORMAT </w:instrText>
      </w:r>
      <w:r w:rsidR="00CC44C0" w:rsidRPr="00445479">
        <w:rPr>
          <w:color w:val="0070C0"/>
        </w:rPr>
      </w:r>
      <w:r w:rsidR="00CC44C0" w:rsidRPr="00445479">
        <w:rPr>
          <w:color w:val="0070C0"/>
        </w:rPr>
        <w:fldChar w:fldCharType="separate"/>
      </w:r>
      <w:r w:rsidR="0008601A" w:rsidRPr="00EA52BF">
        <w:rPr>
          <w:rFonts w:eastAsia="Arial"/>
          <w:color w:val="0070C0"/>
        </w:rPr>
        <w:t>RFC</w:t>
      </w:r>
      <w:r w:rsidR="0008601A" w:rsidRPr="00EA52BF">
        <w:rPr>
          <w:color w:val="0070C0"/>
        </w:rPr>
        <w:t xml:space="preserve"> 5280</w:t>
      </w:r>
      <w:r w:rsidR="00CC44C0" w:rsidRPr="00445479">
        <w:rPr>
          <w:color w:val="0070C0"/>
        </w:rPr>
        <w:fldChar w:fldCharType="end"/>
      </w:r>
      <w:r>
        <w:rPr>
          <w:color w:val="000000"/>
        </w:rPr>
        <w:t xml:space="preserve"> Internet X.509 Public Key Infrastructure Certificate and CRL Profile, May 2008. </w:t>
      </w:r>
    </w:p>
    <w:p w14:paraId="00000794" w14:textId="5A62DC0C" w:rsidR="001875A0" w:rsidRDefault="00DC7652">
      <w:pPr>
        <w:pBdr>
          <w:top w:val="nil"/>
          <w:left w:val="nil"/>
          <w:bottom w:val="nil"/>
          <w:right w:val="nil"/>
          <w:between w:val="nil"/>
        </w:pBdr>
        <w:rPr>
          <w:color w:val="000000"/>
        </w:rPr>
      </w:pPr>
      <w:r>
        <w:rPr>
          <w:color w:val="000000"/>
        </w:rPr>
        <w:t xml:space="preserve">CA Certificates SHALL contain the identity and attribute data of a Subject using the base Certificate with applicable extensions. The base Certificate SHALL contain the version number of the Certificate, the Certificate’s identifying serial number, the signature algorithm used to sign the Certificate, the issuer’s DN, the Validity Period of the Certificate, the Subject’s DN, information about the Subject’s Public Key, and extensions (See </w:t>
      </w:r>
      <w:r w:rsidR="00FE59B1">
        <w:rPr>
          <w:color w:val="000000"/>
        </w:rPr>
        <w:fldChar w:fldCharType="begin"/>
      </w:r>
      <w:r w:rsidR="00FE59B1">
        <w:rPr>
          <w:color w:val="000000"/>
        </w:rPr>
        <w:instrText xml:space="preserve"> REF _Ref150767776 \h </w:instrText>
      </w:r>
      <w:r w:rsidR="00FE59B1">
        <w:rPr>
          <w:color w:val="000000"/>
        </w:rPr>
      </w:r>
      <w:r w:rsidR="00FE59B1">
        <w:rPr>
          <w:color w:val="000000"/>
        </w:rPr>
        <w:fldChar w:fldCharType="separate"/>
      </w:r>
      <w:r w:rsidR="0008601A">
        <w:t xml:space="preserve">Table </w:t>
      </w:r>
      <w:r w:rsidR="0008601A">
        <w:rPr>
          <w:noProof/>
        </w:rPr>
        <w:t>13</w:t>
      </w:r>
      <w:r w:rsidR="00FE59B1">
        <w:rPr>
          <w:color w:val="000000"/>
        </w:rPr>
        <w:fldChar w:fldCharType="end"/>
      </w:r>
      <w:r>
        <w:rPr>
          <w:color w:val="000000"/>
        </w:rPr>
        <w:t>).</w:t>
      </w:r>
    </w:p>
    <w:p w14:paraId="00000795" w14:textId="039675EC" w:rsidR="001875A0" w:rsidRDefault="00FE59B1" w:rsidP="003653AC">
      <w:pPr>
        <w:pStyle w:val="TableCaption0"/>
      </w:pPr>
      <w:bookmarkStart w:id="354" w:name="_heading=h.471acqr" w:colFirst="0" w:colLast="0"/>
      <w:bookmarkStart w:id="355" w:name="_Ref150767776"/>
      <w:bookmarkStart w:id="356" w:name="_Toc160010893"/>
      <w:bookmarkEnd w:id="354"/>
      <w:r>
        <w:t xml:space="preserve">Table </w:t>
      </w:r>
      <w:r>
        <w:fldChar w:fldCharType="begin"/>
      </w:r>
      <w:r>
        <w:instrText xml:space="preserve"> SEQ Table \* ARABIC </w:instrText>
      </w:r>
      <w:r>
        <w:fldChar w:fldCharType="separate"/>
      </w:r>
      <w:r w:rsidR="0008601A">
        <w:rPr>
          <w:noProof/>
        </w:rPr>
        <w:t>13</w:t>
      </w:r>
      <w:r>
        <w:rPr>
          <w:noProof/>
        </w:rPr>
        <w:fldChar w:fldCharType="end"/>
      </w:r>
      <w:bookmarkEnd w:id="355"/>
      <w:r>
        <w:t xml:space="preserve">: </w:t>
      </w:r>
      <w:r w:rsidRPr="00604DF8">
        <w:t>Certificate Profile Basic Fields</w:t>
      </w:r>
      <w:bookmarkEnd w:id="356"/>
    </w:p>
    <w:tbl>
      <w:tblPr>
        <w:tblStyle w:val="af0"/>
        <w:tblW w:w="95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425"/>
        <w:gridCol w:w="2031"/>
        <w:gridCol w:w="5048"/>
      </w:tblGrid>
      <w:tr w:rsidR="001875A0" w14:paraId="6169E403" w14:textId="77777777">
        <w:trPr>
          <w:trHeight w:val="288"/>
        </w:trPr>
        <w:tc>
          <w:tcPr>
            <w:tcW w:w="2425" w:type="dxa"/>
            <w:shd w:val="clear" w:color="auto" w:fill="365F91"/>
            <w:tcMar>
              <w:top w:w="115" w:type="dxa"/>
              <w:bottom w:w="115" w:type="dxa"/>
            </w:tcMar>
            <w:vAlign w:val="center"/>
          </w:tcPr>
          <w:p w14:paraId="00000796" w14:textId="77777777" w:rsidR="001875A0" w:rsidRPr="000C00A0" w:rsidRDefault="00DC7652">
            <w:pPr>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2031" w:type="dxa"/>
            <w:shd w:val="clear" w:color="auto" w:fill="365F91"/>
            <w:tcMar>
              <w:top w:w="115" w:type="dxa"/>
              <w:bottom w:w="115" w:type="dxa"/>
            </w:tcMar>
            <w:vAlign w:val="center"/>
          </w:tcPr>
          <w:p w14:paraId="00000797" w14:textId="463E0829" w:rsidR="001875A0" w:rsidRPr="000C00A0" w:rsidRDefault="00DC7652">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w:t>
            </w:r>
            <w:r w:rsidR="00CC44C0" w:rsidRPr="00CC44C0">
              <w:rPr>
                <w:rFonts w:eastAsia="Arial"/>
                <w:b/>
                <w:color w:val="FFFFFF" w:themeColor="background1"/>
                <w:sz w:val="21"/>
                <w:szCs w:val="21"/>
              </w:rPr>
              <w:fldChar w:fldCharType="begin"/>
            </w:r>
            <w:r w:rsidR="00CC44C0" w:rsidRPr="00CC44C0">
              <w:rPr>
                <w:rFonts w:eastAsia="Arial"/>
                <w:b/>
                <w:color w:val="FFFFFF" w:themeColor="background1"/>
                <w:sz w:val="21"/>
                <w:szCs w:val="21"/>
              </w:rPr>
              <w:instrText xml:space="preserve"> REF RFC_5280 \h  \* MERGEFORMAT </w:instrText>
            </w:r>
            <w:r w:rsidR="00CC44C0" w:rsidRPr="00CC44C0">
              <w:rPr>
                <w:rFonts w:eastAsia="Arial"/>
                <w:b/>
                <w:color w:val="FFFFFF" w:themeColor="background1"/>
                <w:sz w:val="21"/>
                <w:szCs w:val="21"/>
              </w:rPr>
            </w:r>
            <w:r w:rsidR="00CC44C0" w:rsidRPr="00CC44C0">
              <w:rPr>
                <w:rFonts w:eastAsia="Arial"/>
                <w:b/>
                <w:color w:val="FFFFFF" w:themeColor="background1"/>
                <w:sz w:val="21"/>
                <w:szCs w:val="21"/>
              </w:rPr>
              <w:fldChar w:fldCharType="separate"/>
            </w:r>
            <w:r w:rsidR="0008601A" w:rsidRPr="003D7812">
              <w:rPr>
                <w:rFonts w:eastAsia="Arial"/>
                <w:b/>
                <w:color w:val="FFFFFF" w:themeColor="background1"/>
                <w:sz w:val="21"/>
                <w:szCs w:val="21"/>
              </w:rPr>
              <w:t>RFC 5280</w:t>
            </w:r>
            <w:r w:rsidR="00CC44C0" w:rsidRPr="00CC44C0">
              <w:rPr>
                <w:rFonts w:eastAsia="Arial"/>
                <w:b/>
                <w:color w:val="FFFFFF" w:themeColor="background1"/>
                <w:sz w:val="21"/>
                <w:szCs w:val="21"/>
              </w:rPr>
              <w:fldChar w:fldCharType="end"/>
            </w:r>
            <w:r w:rsidRPr="000C00A0">
              <w:rPr>
                <w:rFonts w:eastAsia="Arial"/>
                <w:b/>
                <w:color w:val="FFFFFF"/>
                <w:sz w:val="21"/>
                <w:szCs w:val="21"/>
              </w:rPr>
              <w:t>] Section</w:t>
            </w:r>
          </w:p>
        </w:tc>
        <w:tc>
          <w:tcPr>
            <w:tcW w:w="5048" w:type="dxa"/>
            <w:shd w:val="clear" w:color="auto" w:fill="365F91"/>
            <w:tcMar>
              <w:top w:w="115" w:type="dxa"/>
              <w:bottom w:w="115" w:type="dxa"/>
            </w:tcMar>
            <w:vAlign w:val="center"/>
          </w:tcPr>
          <w:p w14:paraId="00000798" w14:textId="77777777" w:rsidR="001875A0" w:rsidRPr="000C00A0" w:rsidRDefault="00DC7652">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Requirement or Recommendation</w:t>
            </w:r>
          </w:p>
        </w:tc>
      </w:tr>
      <w:tr w:rsidR="001875A0" w14:paraId="365D36E2" w14:textId="77777777">
        <w:tc>
          <w:tcPr>
            <w:tcW w:w="2425" w:type="dxa"/>
            <w:shd w:val="clear" w:color="auto" w:fill="D0D8E8"/>
            <w:tcMar>
              <w:top w:w="43" w:type="dxa"/>
              <w:bottom w:w="43" w:type="dxa"/>
            </w:tcMar>
          </w:tcPr>
          <w:p w14:paraId="00000799"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tbsCertificate</w:t>
            </w:r>
          </w:p>
        </w:tc>
        <w:tc>
          <w:tcPr>
            <w:tcW w:w="2031" w:type="dxa"/>
            <w:shd w:val="clear" w:color="auto" w:fill="D0D8E8"/>
            <w:tcMar>
              <w:top w:w="43" w:type="dxa"/>
              <w:bottom w:w="43" w:type="dxa"/>
            </w:tcMar>
          </w:tcPr>
          <w:p w14:paraId="0000079A"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4.1.1.1</w:t>
            </w:r>
          </w:p>
        </w:tc>
        <w:tc>
          <w:tcPr>
            <w:tcW w:w="5048" w:type="dxa"/>
            <w:shd w:val="clear" w:color="auto" w:fill="D0D8E8"/>
            <w:tcMar>
              <w:top w:w="43" w:type="dxa"/>
              <w:bottom w:w="43" w:type="dxa"/>
            </w:tcMar>
          </w:tcPr>
          <w:p w14:paraId="0000079B" w14:textId="6D7D7B5C"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Follows </w:t>
            </w:r>
            <w:r w:rsidR="00CC44C0" w:rsidRPr="00445479">
              <w:rPr>
                <w:rFonts w:eastAsia="Arial"/>
                <w:color w:val="0070C0"/>
                <w:sz w:val="21"/>
                <w:szCs w:val="21"/>
              </w:rPr>
              <w:fldChar w:fldCharType="begin"/>
            </w:r>
            <w:r w:rsidR="00CC44C0" w:rsidRPr="00445479">
              <w:rPr>
                <w:rFonts w:eastAsia="Arial"/>
                <w:color w:val="0070C0"/>
                <w:sz w:val="21"/>
                <w:szCs w:val="21"/>
              </w:rPr>
              <w:instrText xml:space="preserve"> REF RFC_5280 \h </w:instrText>
            </w:r>
            <w:r w:rsidR="00CC44C0" w:rsidRPr="00445479">
              <w:rPr>
                <w:rFonts w:eastAsia="Arial"/>
                <w:color w:val="0070C0"/>
                <w:sz w:val="21"/>
                <w:szCs w:val="21"/>
              </w:rPr>
            </w:r>
            <w:r w:rsidR="00CC44C0" w:rsidRPr="00445479">
              <w:rPr>
                <w:rFonts w:eastAsia="Arial"/>
                <w:color w:val="0070C0"/>
                <w:sz w:val="21"/>
                <w:szCs w:val="21"/>
              </w:rPr>
              <w:fldChar w:fldCharType="separate"/>
            </w:r>
            <w:r w:rsidR="0008601A" w:rsidRPr="00C67B84">
              <w:rPr>
                <w:rFonts w:eastAsia="Arial"/>
                <w:color w:val="000000"/>
                <w:sz w:val="21"/>
                <w:szCs w:val="21"/>
              </w:rPr>
              <w:t>RFC 5280</w:t>
            </w:r>
            <w:r w:rsidR="00CC44C0" w:rsidRPr="00445479">
              <w:rPr>
                <w:rFonts w:eastAsia="Arial"/>
                <w:color w:val="0070C0"/>
                <w:sz w:val="21"/>
                <w:szCs w:val="21"/>
              </w:rPr>
              <w:fldChar w:fldCharType="end"/>
            </w:r>
            <w:r w:rsidRPr="000C00A0">
              <w:rPr>
                <w:rFonts w:eastAsia="Arial"/>
                <w:color w:val="000000"/>
                <w:sz w:val="21"/>
                <w:szCs w:val="21"/>
              </w:rPr>
              <w:t xml:space="preserve"> guidance</w:t>
            </w:r>
          </w:p>
        </w:tc>
      </w:tr>
      <w:tr w:rsidR="001875A0" w14:paraId="310F563E" w14:textId="77777777">
        <w:tc>
          <w:tcPr>
            <w:tcW w:w="2425" w:type="dxa"/>
            <w:shd w:val="clear" w:color="auto" w:fill="E9EDF4"/>
            <w:tcMar>
              <w:top w:w="43" w:type="dxa"/>
              <w:bottom w:w="43" w:type="dxa"/>
            </w:tcMar>
          </w:tcPr>
          <w:p w14:paraId="0000079C"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version</w:t>
            </w:r>
          </w:p>
        </w:tc>
        <w:tc>
          <w:tcPr>
            <w:tcW w:w="2031" w:type="dxa"/>
            <w:shd w:val="clear" w:color="auto" w:fill="E9EDF4"/>
            <w:tcMar>
              <w:top w:w="43" w:type="dxa"/>
              <w:bottom w:w="43" w:type="dxa"/>
            </w:tcMar>
          </w:tcPr>
          <w:p w14:paraId="0000079D"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4.1.2.1</w:t>
            </w:r>
          </w:p>
        </w:tc>
        <w:tc>
          <w:tcPr>
            <w:tcW w:w="5048" w:type="dxa"/>
            <w:shd w:val="clear" w:color="auto" w:fill="E9EDF4"/>
            <w:tcMar>
              <w:top w:w="43" w:type="dxa"/>
              <w:bottom w:w="43" w:type="dxa"/>
            </w:tcMar>
          </w:tcPr>
          <w:p w14:paraId="0000079E" w14:textId="32DF0B0F"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690D4B">
              <w:rPr>
                <w:rFonts w:eastAsia="Arial"/>
                <w:color w:val="000000"/>
                <w:sz w:val="21"/>
                <w:szCs w:val="21"/>
              </w:rPr>
              <w:fldChar w:fldCharType="begin"/>
            </w:r>
            <w:r w:rsidR="00690D4B">
              <w:rPr>
                <w:rFonts w:eastAsia="Arial"/>
                <w:color w:val="000000"/>
                <w:sz w:val="21"/>
                <w:szCs w:val="21"/>
              </w:rPr>
              <w:instrText xml:space="preserve"> REF _Ref150897697 \r \h </w:instrText>
            </w:r>
            <w:r w:rsidR="00690D4B">
              <w:rPr>
                <w:rFonts w:eastAsia="Arial"/>
                <w:color w:val="000000"/>
                <w:sz w:val="21"/>
                <w:szCs w:val="21"/>
              </w:rPr>
            </w:r>
            <w:r w:rsidR="00690D4B">
              <w:rPr>
                <w:rFonts w:eastAsia="Arial"/>
                <w:color w:val="000000"/>
                <w:sz w:val="21"/>
                <w:szCs w:val="21"/>
              </w:rPr>
              <w:fldChar w:fldCharType="separate"/>
            </w:r>
            <w:r w:rsidR="0008601A">
              <w:rPr>
                <w:rFonts w:eastAsia="Arial"/>
                <w:color w:val="000000"/>
                <w:sz w:val="21"/>
                <w:szCs w:val="21"/>
              </w:rPr>
              <w:t>7.1.1</w:t>
            </w:r>
            <w:r w:rsidR="00690D4B">
              <w:rPr>
                <w:rFonts w:eastAsia="Arial"/>
                <w:color w:val="000000"/>
                <w:sz w:val="21"/>
                <w:szCs w:val="21"/>
              </w:rPr>
              <w:fldChar w:fldCharType="end"/>
            </w:r>
            <w:r w:rsidRPr="000C00A0">
              <w:rPr>
                <w:rFonts w:eastAsia="Arial"/>
                <w:color w:val="000000"/>
                <w:sz w:val="21"/>
                <w:szCs w:val="21"/>
              </w:rPr>
              <w:t>.</w:t>
            </w:r>
          </w:p>
        </w:tc>
      </w:tr>
      <w:tr w:rsidR="001875A0" w14:paraId="346C4FB5" w14:textId="77777777">
        <w:tc>
          <w:tcPr>
            <w:tcW w:w="2425" w:type="dxa"/>
            <w:shd w:val="clear" w:color="auto" w:fill="E9EDF4"/>
            <w:tcMar>
              <w:top w:w="43" w:type="dxa"/>
              <w:bottom w:w="43" w:type="dxa"/>
            </w:tcMar>
          </w:tcPr>
          <w:p w14:paraId="0000079F"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serialNumber</w:t>
            </w:r>
          </w:p>
        </w:tc>
        <w:tc>
          <w:tcPr>
            <w:tcW w:w="2031" w:type="dxa"/>
            <w:shd w:val="clear" w:color="auto" w:fill="E9EDF4"/>
            <w:tcMar>
              <w:top w:w="43" w:type="dxa"/>
              <w:bottom w:w="43" w:type="dxa"/>
            </w:tcMar>
          </w:tcPr>
          <w:p w14:paraId="000007A0"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4.1.2.2</w:t>
            </w:r>
          </w:p>
        </w:tc>
        <w:tc>
          <w:tcPr>
            <w:tcW w:w="5048" w:type="dxa"/>
            <w:shd w:val="clear" w:color="auto" w:fill="E9EDF4"/>
            <w:tcMar>
              <w:top w:w="43" w:type="dxa"/>
              <w:bottom w:w="43" w:type="dxa"/>
            </w:tcMar>
          </w:tcPr>
          <w:p w14:paraId="000007A1" w14:textId="77777777" w:rsidR="001875A0" w:rsidRPr="000C00A0" w:rsidRDefault="00DC7652">
            <w:pPr>
              <w:spacing w:before="0" w:after="0"/>
              <w:rPr>
                <w:rFonts w:eastAsia="Arial"/>
                <w:sz w:val="21"/>
                <w:szCs w:val="21"/>
              </w:rPr>
            </w:pPr>
            <w:r w:rsidRPr="000C00A0">
              <w:rPr>
                <w:rFonts w:eastAsia="Arial"/>
                <w:sz w:val="21"/>
                <w:szCs w:val="21"/>
              </w:rPr>
              <w:t>SHALL be a unique positive integer assigned by the CA and SHALL NOT be longer than 20 octets.</w:t>
            </w:r>
          </w:p>
        </w:tc>
      </w:tr>
      <w:tr w:rsidR="001875A0" w14:paraId="3A3A9BA9" w14:textId="77777777">
        <w:tc>
          <w:tcPr>
            <w:tcW w:w="2425" w:type="dxa"/>
            <w:shd w:val="clear" w:color="auto" w:fill="E9EDF4"/>
            <w:tcMar>
              <w:top w:w="43" w:type="dxa"/>
              <w:bottom w:w="43" w:type="dxa"/>
            </w:tcMar>
          </w:tcPr>
          <w:p w14:paraId="000007A2"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signature</w:t>
            </w:r>
          </w:p>
        </w:tc>
        <w:tc>
          <w:tcPr>
            <w:tcW w:w="2031" w:type="dxa"/>
            <w:shd w:val="clear" w:color="auto" w:fill="E9EDF4"/>
            <w:tcMar>
              <w:top w:w="43" w:type="dxa"/>
              <w:bottom w:w="43" w:type="dxa"/>
            </w:tcMar>
          </w:tcPr>
          <w:p w14:paraId="000007A3"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4.1.2.3</w:t>
            </w:r>
          </w:p>
        </w:tc>
        <w:tc>
          <w:tcPr>
            <w:tcW w:w="5048" w:type="dxa"/>
            <w:shd w:val="clear" w:color="auto" w:fill="E9EDF4"/>
            <w:tcMar>
              <w:top w:w="43" w:type="dxa"/>
              <w:bottom w:w="43" w:type="dxa"/>
            </w:tcMar>
          </w:tcPr>
          <w:p w14:paraId="000007A4" w14:textId="7E2CA4B1"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690D4B">
              <w:rPr>
                <w:rFonts w:eastAsia="Arial"/>
                <w:color w:val="000000"/>
                <w:sz w:val="21"/>
                <w:szCs w:val="21"/>
              </w:rPr>
              <w:fldChar w:fldCharType="begin"/>
            </w:r>
            <w:r w:rsidR="00690D4B">
              <w:rPr>
                <w:rFonts w:eastAsia="Arial"/>
                <w:color w:val="000000"/>
                <w:sz w:val="21"/>
                <w:szCs w:val="21"/>
              </w:rPr>
              <w:instrText xml:space="preserve"> REF _Ref150897711 \r \h </w:instrText>
            </w:r>
            <w:r w:rsidR="00690D4B">
              <w:rPr>
                <w:rFonts w:eastAsia="Arial"/>
                <w:color w:val="000000"/>
                <w:sz w:val="21"/>
                <w:szCs w:val="21"/>
              </w:rPr>
            </w:r>
            <w:r w:rsidR="00690D4B">
              <w:rPr>
                <w:rFonts w:eastAsia="Arial"/>
                <w:color w:val="000000"/>
                <w:sz w:val="21"/>
                <w:szCs w:val="21"/>
              </w:rPr>
              <w:fldChar w:fldCharType="separate"/>
            </w:r>
            <w:r w:rsidR="0008601A">
              <w:rPr>
                <w:rFonts w:eastAsia="Arial"/>
                <w:color w:val="000000"/>
                <w:sz w:val="21"/>
                <w:szCs w:val="21"/>
              </w:rPr>
              <w:t>7.1.3</w:t>
            </w:r>
            <w:r w:rsidR="00690D4B">
              <w:rPr>
                <w:rFonts w:eastAsia="Arial"/>
                <w:color w:val="000000"/>
                <w:sz w:val="21"/>
                <w:szCs w:val="21"/>
              </w:rPr>
              <w:fldChar w:fldCharType="end"/>
            </w:r>
            <w:r w:rsidRPr="000C00A0">
              <w:rPr>
                <w:rFonts w:eastAsia="Arial"/>
                <w:color w:val="000000"/>
                <w:sz w:val="21"/>
                <w:szCs w:val="21"/>
              </w:rPr>
              <w:t>.</w:t>
            </w:r>
          </w:p>
        </w:tc>
      </w:tr>
      <w:tr w:rsidR="001875A0" w14:paraId="7572721E" w14:textId="77777777">
        <w:tc>
          <w:tcPr>
            <w:tcW w:w="2425" w:type="dxa"/>
            <w:shd w:val="clear" w:color="auto" w:fill="E9EDF4"/>
            <w:tcMar>
              <w:top w:w="43" w:type="dxa"/>
              <w:bottom w:w="43" w:type="dxa"/>
            </w:tcMar>
          </w:tcPr>
          <w:p w14:paraId="000007A5"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issuer</w:t>
            </w:r>
          </w:p>
        </w:tc>
        <w:tc>
          <w:tcPr>
            <w:tcW w:w="2031" w:type="dxa"/>
            <w:shd w:val="clear" w:color="auto" w:fill="E9EDF4"/>
            <w:tcMar>
              <w:top w:w="43" w:type="dxa"/>
              <w:bottom w:w="43" w:type="dxa"/>
            </w:tcMar>
          </w:tcPr>
          <w:p w14:paraId="000007A6"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4.1.2.4</w:t>
            </w:r>
          </w:p>
        </w:tc>
        <w:tc>
          <w:tcPr>
            <w:tcW w:w="5048" w:type="dxa"/>
            <w:shd w:val="clear" w:color="auto" w:fill="E9EDF4"/>
            <w:tcMar>
              <w:top w:w="43" w:type="dxa"/>
              <w:bottom w:w="43" w:type="dxa"/>
            </w:tcMar>
          </w:tcPr>
          <w:p w14:paraId="000007A7" w14:textId="35337EA2"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D60E55">
              <w:rPr>
                <w:rFonts w:eastAsia="Arial"/>
                <w:color w:val="000000"/>
                <w:sz w:val="21"/>
                <w:szCs w:val="21"/>
              </w:rPr>
              <w:fldChar w:fldCharType="begin"/>
            </w:r>
            <w:r w:rsidR="00D60E55">
              <w:rPr>
                <w:rFonts w:eastAsia="Arial"/>
                <w:color w:val="000000"/>
                <w:sz w:val="21"/>
                <w:szCs w:val="21"/>
              </w:rPr>
              <w:instrText xml:space="preserve"> REF _Ref150897732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3.1.1</w:t>
            </w:r>
            <w:r w:rsidR="00D60E55">
              <w:rPr>
                <w:rFonts w:eastAsia="Arial"/>
                <w:color w:val="000000"/>
                <w:sz w:val="21"/>
                <w:szCs w:val="21"/>
              </w:rPr>
              <w:fldChar w:fldCharType="end"/>
            </w:r>
            <w:r w:rsidRPr="000C00A0">
              <w:rPr>
                <w:rFonts w:eastAsia="Arial"/>
                <w:color w:val="000000"/>
                <w:sz w:val="21"/>
                <w:szCs w:val="21"/>
              </w:rPr>
              <w:t>.</w:t>
            </w:r>
          </w:p>
        </w:tc>
      </w:tr>
      <w:tr w:rsidR="001875A0" w14:paraId="4290CCEE" w14:textId="77777777">
        <w:tc>
          <w:tcPr>
            <w:tcW w:w="2425" w:type="dxa"/>
            <w:shd w:val="clear" w:color="auto" w:fill="E9EDF4"/>
            <w:tcMar>
              <w:top w:w="43" w:type="dxa"/>
              <w:bottom w:w="43" w:type="dxa"/>
            </w:tcMar>
          </w:tcPr>
          <w:p w14:paraId="000007A8"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validity</w:t>
            </w:r>
          </w:p>
        </w:tc>
        <w:tc>
          <w:tcPr>
            <w:tcW w:w="2031" w:type="dxa"/>
            <w:shd w:val="clear" w:color="auto" w:fill="E9EDF4"/>
            <w:tcMar>
              <w:top w:w="43" w:type="dxa"/>
              <w:bottom w:w="43" w:type="dxa"/>
            </w:tcMar>
          </w:tcPr>
          <w:p w14:paraId="000007A9"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4.1.2.5</w:t>
            </w:r>
          </w:p>
        </w:tc>
        <w:tc>
          <w:tcPr>
            <w:tcW w:w="5048" w:type="dxa"/>
            <w:shd w:val="clear" w:color="auto" w:fill="E9EDF4"/>
            <w:tcMar>
              <w:top w:w="43" w:type="dxa"/>
              <w:bottom w:w="43" w:type="dxa"/>
            </w:tcMar>
          </w:tcPr>
          <w:p w14:paraId="000007AA" w14:textId="446AD666"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D60E55">
              <w:rPr>
                <w:rFonts w:eastAsia="Arial"/>
                <w:color w:val="000000"/>
                <w:sz w:val="21"/>
                <w:szCs w:val="21"/>
              </w:rPr>
              <w:fldChar w:fldCharType="begin"/>
            </w:r>
            <w:r w:rsidR="00D60E55">
              <w:rPr>
                <w:rFonts w:eastAsia="Arial"/>
                <w:color w:val="000000"/>
                <w:sz w:val="21"/>
                <w:szCs w:val="21"/>
              </w:rPr>
              <w:instrText xml:space="preserve"> REF _Ref150896691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6.3.2</w:t>
            </w:r>
            <w:r w:rsidR="00D60E55">
              <w:rPr>
                <w:rFonts w:eastAsia="Arial"/>
                <w:color w:val="000000"/>
                <w:sz w:val="21"/>
                <w:szCs w:val="21"/>
              </w:rPr>
              <w:fldChar w:fldCharType="end"/>
            </w:r>
            <w:r w:rsidRPr="000C00A0">
              <w:rPr>
                <w:rFonts w:eastAsia="Arial"/>
                <w:color w:val="000000"/>
                <w:sz w:val="21"/>
                <w:szCs w:val="21"/>
              </w:rPr>
              <w:t>.</w:t>
            </w:r>
          </w:p>
        </w:tc>
      </w:tr>
      <w:tr w:rsidR="001875A0" w14:paraId="48128CD2" w14:textId="77777777">
        <w:tc>
          <w:tcPr>
            <w:tcW w:w="2425" w:type="dxa"/>
            <w:shd w:val="clear" w:color="auto" w:fill="E9EDF4"/>
            <w:tcMar>
              <w:top w:w="43" w:type="dxa"/>
              <w:bottom w:w="43" w:type="dxa"/>
            </w:tcMar>
          </w:tcPr>
          <w:p w14:paraId="000007AB"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subject</w:t>
            </w:r>
          </w:p>
        </w:tc>
        <w:tc>
          <w:tcPr>
            <w:tcW w:w="2031" w:type="dxa"/>
            <w:shd w:val="clear" w:color="auto" w:fill="E9EDF4"/>
            <w:tcMar>
              <w:top w:w="43" w:type="dxa"/>
              <w:bottom w:w="43" w:type="dxa"/>
            </w:tcMar>
          </w:tcPr>
          <w:p w14:paraId="000007AC"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4.1.2.6</w:t>
            </w:r>
          </w:p>
        </w:tc>
        <w:tc>
          <w:tcPr>
            <w:tcW w:w="5048" w:type="dxa"/>
            <w:shd w:val="clear" w:color="auto" w:fill="E9EDF4"/>
            <w:tcMar>
              <w:top w:w="43" w:type="dxa"/>
              <w:bottom w:w="43" w:type="dxa"/>
            </w:tcMar>
          </w:tcPr>
          <w:p w14:paraId="000007AD" w14:textId="61343B4E"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D60E55">
              <w:rPr>
                <w:rFonts w:eastAsia="Arial"/>
                <w:color w:val="000000"/>
                <w:sz w:val="21"/>
                <w:szCs w:val="21"/>
              </w:rPr>
              <w:fldChar w:fldCharType="begin"/>
            </w:r>
            <w:r w:rsidR="00D60E55">
              <w:rPr>
                <w:rFonts w:eastAsia="Arial"/>
                <w:color w:val="000000"/>
                <w:sz w:val="21"/>
                <w:szCs w:val="21"/>
              </w:rPr>
              <w:instrText xml:space="preserve"> REF _Ref150897772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7.1.4</w:t>
            </w:r>
            <w:r w:rsidR="00D60E55">
              <w:rPr>
                <w:rFonts w:eastAsia="Arial"/>
                <w:color w:val="000000"/>
                <w:sz w:val="21"/>
                <w:szCs w:val="21"/>
              </w:rPr>
              <w:fldChar w:fldCharType="end"/>
            </w:r>
            <w:r w:rsidRPr="000C00A0">
              <w:rPr>
                <w:rFonts w:eastAsia="Arial"/>
                <w:color w:val="000000"/>
                <w:sz w:val="21"/>
                <w:szCs w:val="21"/>
              </w:rPr>
              <w:t>.</w:t>
            </w:r>
          </w:p>
        </w:tc>
      </w:tr>
      <w:tr w:rsidR="001875A0" w14:paraId="0AB11D46" w14:textId="77777777">
        <w:tc>
          <w:tcPr>
            <w:tcW w:w="2425" w:type="dxa"/>
            <w:shd w:val="clear" w:color="auto" w:fill="E9EDF4"/>
            <w:tcMar>
              <w:top w:w="43" w:type="dxa"/>
              <w:bottom w:w="43" w:type="dxa"/>
            </w:tcMar>
          </w:tcPr>
          <w:p w14:paraId="000007AE"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subjectPublicKeyInfo</w:t>
            </w:r>
          </w:p>
        </w:tc>
        <w:tc>
          <w:tcPr>
            <w:tcW w:w="2031" w:type="dxa"/>
            <w:shd w:val="clear" w:color="auto" w:fill="E9EDF4"/>
            <w:tcMar>
              <w:top w:w="43" w:type="dxa"/>
              <w:bottom w:w="43" w:type="dxa"/>
            </w:tcMar>
          </w:tcPr>
          <w:p w14:paraId="000007AF"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4.1.2.7</w:t>
            </w:r>
          </w:p>
        </w:tc>
        <w:tc>
          <w:tcPr>
            <w:tcW w:w="5048" w:type="dxa"/>
            <w:shd w:val="clear" w:color="auto" w:fill="E9EDF4"/>
            <w:tcMar>
              <w:top w:w="43" w:type="dxa"/>
              <w:bottom w:w="43" w:type="dxa"/>
            </w:tcMar>
          </w:tcPr>
          <w:p w14:paraId="000007B0" w14:textId="7FB751BF"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D60E55">
              <w:rPr>
                <w:rFonts w:eastAsia="Arial"/>
                <w:color w:val="000000"/>
                <w:sz w:val="21"/>
                <w:szCs w:val="21"/>
              </w:rPr>
              <w:fldChar w:fldCharType="begin"/>
            </w:r>
            <w:r w:rsidR="00D60E55">
              <w:rPr>
                <w:rFonts w:eastAsia="Arial"/>
                <w:color w:val="000000"/>
                <w:sz w:val="21"/>
                <w:szCs w:val="21"/>
              </w:rPr>
              <w:instrText xml:space="preserve"> REF _Ref150897711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7.1.3</w:t>
            </w:r>
            <w:r w:rsidR="00D60E55">
              <w:rPr>
                <w:rFonts w:eastAsia="Arial"/>
                <w:color w:val="000000"/>
                <w:sz w:val="21"/>
                <w:szCs w:val="21"/>
              </w:rPr>
              <w:fldChar w:fldCharType="end"/>
            </w:r>
            <w:r w:rsidRPr="000C00A0">
              <w:rPr>
                <w:rFonts w:eastAsia="Arial"/>
                <w:color w:val="000000"/>
                <w:sz w:val="21"/>
                <w:szCs w:val="21"/>
              </w:rPr>
              <w:t>.</w:t>
            </w:r>
          </w:p>
        </w:tc>
      </w:tr>
      <w:tr w:rsidR="001875A0" w14:paraId="47BCB6C2" w14:textId="77777777">
        <w:tc>
          <w:tcPr>
            <w:tcW w:w="2425" w:type="dxa"/>
            <w:shd w:val="clear" w:color="auto" w:fill="E9EDF4"/>
            <w:tcMar>
              <w:top w:w="43" w:type="dxa"/>
              <w:bottom w:w="43" w:type="dxa"/>
            </w:tcMar>
          </w:tcPr>
          <w:p w14:paraId="000007B1"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extensions</w:t>
            </w:r>
          </w:p>
        </w:tc>
        <w:tc>
          <w:tcPr>
            <w:tcW w:w="2031" w:type="dxa"/>
            <w:shd w:val="clear" w:color="auto" w:fill="E9EDF4"/>
            <w:tcMar>
              <w:top w:w="43" w:type="dxa"/>
              <w:bottom w:w="43" w:type="dxa"/>
            </w:tcMar>
          </w:tcPr>
          <w:p w14:paraId="000007B2"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4.1.2.9</w:t>
            </w:r>
          </w:p>
        </w:tc>
        <w:tc>
          <w:tcPr>
            <w:tcW w:w="5048" w:type="dxa"/>
            <w:shd w:val="clear" w:color="auto" w:fill="E9EDF4"/>
            <w:tcMar>
              <w:top w:w="43" w:type="dxa"/>
              <w:bottom w:w="43" w:type="dxa"/>
            </w:tcMar>
          </w:tcPr>
          <w:p w14:paraId="000007B3" w14:textId="337DEFD8"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D60E55">
              <w:rPr>
                <w:rFonts w:eastAsia="Arial"/>
                <w:color w:val="000000"/>
                <w:sz w:val="21"/>
                <w:szCs w:val="21"/>
              </w:rPr>
              <w:fldChar w:fldCharType="begin"/>
            </w:r>
            <w:r w:rsidR="00D60E55">
              <w:rPr>
                <w:rFonts w:eastAsia="Arial"/>
                <w:color w:val="000000"/>
                <w:sz w:val="21"/>
                <w:szCs w:val="21"/>
              </w:rPr>
              <w:instrText xml:space="preserve"> REF _Ref150897517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7.1.2</w:t>
            </w:r>
            <w:r w:rsidR="00D60E55">
              <w:rPr>
                <w:rFonts w:eastAsia="Arial"/>
                <w:color w:val="000000"/>
                <w:sz w:val="21"/>
                <w:szCs w:val="21"/>
              </w:rPr>
              <w:fldChar w:fldCharType="end"/>
            </w:r>
            <w:r w:rsidRPr="000C00A0">
              <w:rPr>
                <w:rFonts w:eastAsia="Arial"/>
                <w:color w:val="000000"/>
                <w:sz w:val="21"/>
                <w:szCs w:val="21"/>
              </w:rPr>
              <w:t>.</w:t>
            </w:r>
          </w:p>
        </w:tc>
      </w:tr>
      <w:tr w:rsidR="001875A0" w14:paraId="2DBC1063" w14:textId="77777777">
        <w:tc>
          <w:tcPr>
            <w:tcW w:w="2425" w:type="dxa"/>
            <w:shd w:val="clear" w:color="auto" w:fill="D0D8E8"/>
            <w:tcMar>
              <w:top w:w="43" w:type="dxa"/>
              <w:bottom w:w="43" w:type="dxa"/>
            </w:tcMar>
          </w:tcPr>
          <w:p w14:paraId="000007B4"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signatureAlgorithm</w:t>
            </w:r>
          </w:p>
        </w:tc>
        <w:tc>
          <w:tcPr>
            <w:tcW w:w="2031" w:type="dxa"/>
            <w:shd w:val="clear" w:color="auto" w:fill="D0D8E8"/>
            <w:tcMar>
              <w:top w:w="43" w:type="dxa"/>
              <w:bottom w:w="43" w:type="dxa"/>
            </w:tcMar>
          </w:tcPr>
          <w:p w14:paraId="000007B5"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4.1.1.2</w:t>
            </w:r>
          </w:p>
        </w:tc>
        <w:tc>
          <w:tcPr>
            <w:tcW w:w="5048" w:type="dxa"/>
            <w:shd w:val="clear" w:color="auto" w:fill="D0D8E8"/>
            <w:tcMar>
              <w:top w:w="43" w:type="dxa"/>
              <w:bottom w:w="43" w:type="dxa"/>
            </w:tcMar>
          </w:tcPr>
          <w:p w14:paraId="000007B6" w14:textId="1BC4C77C"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Follows </w:t>
            </w:r>
            <w:r w:rsidR="00CC44C0" w:rsidRPr="00445479">
              <w:rPr>
                <w:rFonts w:eastAsia="Arial"/>
                <w:color w:val="0070C0"/>
                <w:sz w:val="21"/>
                <w:szCs w:val="21"/>
              </w:rPr>
              <w:fldChar w:fldCharType="begin"/>
            </w:r>
            <w:r w:rsidR="00CC44C0" w:rsidRPr="00445479">
              <w:rPr>
                <w:rFonts w:eastAsia="Arial"/>
                <w:color w:val="0070C0"/>
                <w:sz w:val="21"/>
                <w:szCs w:val="21"/>
              </w:rPr>
              <w:instrText xml:space="preserve"> REF RFC_5280 \h </w:instrText>
            </w:r>
            <w:r w:rsidR="00CC44C0" w:rsidRPr="00445479">
              <w:rPr>
                <w:rFonts w:eastAsia="Arial"/>
                <w:color w:val="0070C0"/>
                <w:sz w:val="21"/>
                <w:szCs w:val="21"/>
              </w:rPr>
            </w:r>
            <w:r w:rsidR="00CC44C0" w:rsidRPr="00445479">
              <w:rPr>
                <w:rFonts w:eastAsia="Arial"/>
                <w:color w:val="0070C0"/>
                <w:sz w:val="21"/>
                <w:szCs w:val="21"/>
              </w:rPr>
              <w:fldChar w:fldCharType="separate"/>
            </w:r>
            <w:r w:rsidR="0008601A" w:rsidRPr="00C67B84">
              <w:rPr>
                <w:rFonts w:eastAsia="Arial"/>
                <w:color w:val="000000"/>
                <w:sz w:val="21"/>
                <w:szCs w:val="21"/>
              </w:rPr>
              <w:t>RFC 5280</w:t>
            </w:r>
            <w:r w:rsidR="00CC44C0" w:rsidRPr="00445479">
              <w:rPr>
                <w:rFonts w:eastAsia="Arial"/>
                <w:color w:val="0070C0"/>
                <w:sz w:val="21"/>
                <w:szCs w:val="21"/>
              </w:rPr>
              <w:fldChar w:fldCharType="end"/>
            </w:r>
            <w:r w:rsidRPr="000C00A0">
              <w:rPr>
                <w:rFonts w:eastAsia="Arial"/>
                <w:color w:val="000000"/>
                <w:sz w:val="21"/>
                <w:szCs w:val="21"/>
              </w:rPr>
              <w:t xml:space="preserve"> guidance</w:t>
            </w:r>
          </w:p>
        </w:tc>
      </w:tr>
      <w:tr w:rsidR="001875A0" w14:paraId="22CD6CA0" w14:textId="77777777">
        <w:tc>
          <w:tcPr>
            <w:tcW w:w="2425" w:type="dxa"/>
            <w:shd w:val="clear" w:color="auto" w:fill="E9EDF4"/>
            <w:tcMar>
              <w:top w:w="43" w:type="dxa"/>
              <w:bottom w:w="43" w:type="dxa"/>
            </w:tcMar>
          </w:tcPr>
          <w:p w14:paraId="000007B7"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algorithmIdentifier</w:t>
            </w:r>
          </w:p>
        </w:tc>
        <w:tc>
          <w:tcPr>
            <w:tcW w:w="2031" w:type="dxa"/>
            <w:shd w:val="clear" w:color="auto" w:fill="E9EDF4"/>
            <w:tcMar>
              <w:top w:w="43" w:type="dxa"/>
              <w:bottom w:w="43" w:type="dxa"/>
            </w:tcMar>
          </w:tcPr>
          <w:p w14:paraId="000007B8"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4.1.1.2</w:t>
            </w:r>
          </w:p>
        </w:tc>
        <w:tc>
          <w:tcPr>
            <w:tcW w:w="5048" w:type="dxa"/>
            <w:shd w:val="clear" w:color="auto" w:fill="E9EDF4"/>
            <w:tcMar>
              <w:top w:w="43" w:type="dxa"/>
              <w:bottom w:w="43" w:type="dxa"/>
            </w:tcMar>
          </w:tcPr>
          <w:p w14:paraId="000007B9" w14:textId="2CD383A1"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D60E55">
              <w:rPr>
                <w:rFonts w:eastAsia="Arial"/>
                <w:color w:val="000000"/>
                <w:sz w:val="21"/>
                <w:szCs w:val="21"/>
              </w:rPr>
              <w:fldChar w:fldCharType="begin"/>
            </w:r>
            <w:r w:rsidR="00D60E55">
              <w:rPr>
                <w:rFonts w:eastAsia="Arial"/>
                <w:color w:val="000000"/>
                <w:sz w:val="21"/>
                <w:szCs w:val="21"/>
              </w:rPr>
              <w:instrText xml:space="preserve"> REF _Ref150897711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7.1.3</w:t>
            </w:r>
            <w:r w:rsidR="00D60E55">
              <w:rPr>
                <w:rFonts w:eastAsia="Arial"/>
                <w:color w:val="000000"/>
                <w:sz w:val="21"/>
                <w:szCs w:val="21"/>
              </w:rPr>
              <w:fldChar w:fldCharType="end"/>
            </w:r>
            <w:r w:rsidRPr="000C00A0">
              <w:rPr>
                <w:rFonts w:eastAsia="Arial"/>
                <w:color w:val="000000"/>
                <w:sz w:val="21"/>
                <w:szCs w:val="21"/>
              </w:rPr>
              <w:t>.</w:t>
            </w:r>
          </w:p>
        </w:tc>
      </w:tr>
      <w:tr w:rsidR="001875A0" w14:paraId="3DCCF49E" w14:textId="77777777">
        <w:tc>
          <w:tcPr>
            <w:tcW w:w="2425" w:type="dxa"/>
            <w:shd w:val="clear" w:color="auto" w:fill="E9EDF4"/>
            <w:tcMar>
              <w:top w:w="43" w:type="dxa"/>
              <w:bottom w:w="43" w:type="dxa"/>
            </w:tcMar>
          </w:tcPr>
          <w:p w14:paraId="000007BA"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algorithm</w:t>
            </w:r>
          </w:p>
        </w:tc>
        <w:tc>
          <w:tcPr>
            <w:tcW w:w="2031" w:type="dxa"/>
            <w:shd w:val="clear" w:color="auto" w:fill="E9EDF4"/>
            <w:tcMar>
              <w:top w:w="43" w:type="dxa"/>
              <w:bottom w:w="43" w:type="dxa"/>
            </w:tcMar>
          </w:tcPr>
          <w:p w14:paraId="000007BB"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4.1.1.2</w:t>
            </w:r>
          </w:p>
        </w:tc>
        <w:tc>
          <w:tcPr>
            <w:tcW w:w="5048" w:type="dxa"/>
            <w:shd w:val="clear" w:color="auto" w:fill="E9EDF4"/>
            <w:tcMar>
              <w:top w:w="43" w:type="dxa"/>
              <w:bottom w:w="43" w:type="dxa"/>
            </w:tcMar>
          </w:tcPr>
          <w:p w14:paraId="000007BC" w14:textId="09704C15"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D60E55">
              <w:rPr>
                <w:rFonts w:eastAsia="Arial"/>
                <w:color w:val="000000"/>
                <w:sz w:val="21"/>
                <w:szCs w:val="21"/>
              </w:rPr>
              <w:fldChar w:fldCharType="begin"/>
            </w:r>
            <w:r w:rsidR="00D60E55">
              <w:rPr>
                <w:rFonts w:eastAsia="Arial"/>
                <w:color w:val="000000"/>
                <w:sz w:val="21"/>
                <w:szCs w:val="21"/>
              </w:rPr>
              <w:instrText xml:space="preserve"> REF _Ref150897711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7.1.3</w:t>
            </w:r>
            <w:r w:rsidR="00D60E55">
              <w:rPr>
                <w:rFonts w:eastAsia="Arial"/>
                <w:color w:val="000000"/>
                <w:sz w:val="21"/>
                <w:szCs w:val="21"/>
              </w:rPr>
              <w:fldChar w:fldCharType="end"/>
            </w:r>
            <w:r w:rsidRPr="000C00A0">
              <w:rPr>
                <w:rFonts w:eastAsia="Arial"/>
                <w:color w:val="000000"/>
                <w:sz w:val="21"/>
                <w:szCs w:val="21"/>
              </w:rPr>
              <w:t>.</w:t>
            </w:r>
          </w:p>
        </w:tc>
      </w:tr>
      <w:tr w:rsidR="001875A0" w14:paraId="7AD1179A" w14:textId="77777777">
        <w:tc>
          <w:tcPr>
            <w:tcW w:w="2425" w:type="dxa"/>
            <w:shd w:val="clear" w:color="auto" w:fill="E9EDF4"/>
            <w:tcMar>
              <w:top w:w="43" w:type="dxa"/>
              <w:bottom w:w="43" w:type="dxa"/>
            </w:tcMar>
          </w:tcPr>
          <w:p w14:paraId="000007BD"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parameters</w:t>
            </w:r>
          </w:p>
        </w:tc>
        <w:tc>
          <w:tcPr>
            <w:tcW w:w="2031" w:type="dxa"/>
            <w:shd w:val="clear" w:color="auto" w:fill="E9EDF4"/>
            <w:tcMar>
              <w:top w:w="43" w:type="dxa"/>
              <w:bottom w:w="43" w:type="dxa"/>
            </w:tcMar>
          </w:tcPr>
          <w:p w14:paraId="000007BE"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4.1.1.2</w:t>
            </w:r>
          </w:p>
        </w:tc>
        <w:tc>
          <w:tcPr>
            <w:tcW w:w="5048" w:type="dxa"/>
            <w:shd w:val="clear" w:color="auto" w:fill="E9EDF4"/>
            <w:tcMar>
              <w:top w:w="43" w:type="dxa"/>
              <w:bottom w:w="43" w:type="dxa"/>
            </w:tcMar>
          </w:tcPr>
          <w:p w14:paraId="000007BF" w14:textId="4F533E5A"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See CP Section </w:t>
            </w:r>
            <w:r w:rsidR="00D60E55">
              <w:rPr>
                <w:rFonts w:eastAsia="Arial"/>
                <w:color w:val="000000"/>
                <w:sz w:val="21"/>
                <w:szCs w:val="21"/>
              </w:rPr>
              <w:fldChar w:fldCharType="begin"/>
            </w:r>
            <w:r w:rsidR="00D60E55">
              <w:rPr>
                <w:rFonts w:eastAsia="Arial"/>
                <w:color w:val="000000"/>
                <w:sz w:val="21"/>
                <w:szCs w:val="21"/>
              </w:rPr>
              <w:instrText xml:space="preserve"> REF _Ref150897711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7.1.3</w:t>
            </w:r>
            <w:r w:rsidR="00D60E55">
              <w:rPr>
                <w:rFonts w:eastAsia="Arial"/>
                <w:color w:val="000000"/>
                <w:sz w:val="21"/>
                <w:szCs w:val="21"/>
              </w:rPr>
              <w:fldChar w:fldCharType="end"/>
            </w:r>
            <w:r w:rsidRPr="000C00A0">
              <w:rPr>
                <w:rFonts w:eastAsia="Arial"/>
                <w:color w:val="000000"/>
                <w:sz w:val="21"/>
                <w:szCs w:val="21"/>
              </w:rPr>
              <w:t>.</w:t>
            </w:r>
          </w:p>
        </w:tc>
      </w:tr>
      <w:tr w:rsidR="001875A0" w14:paraId="428376B7" w14:textId="77777777">
        <w:tc>
          <w:tcPr>
            <w:tcW w:w="2425" w:type="dxa"/>
            <w:shd w:val="clear" w:color="auto" w:fill="D0D8E8"/>
            <w:tcMar>
              <w:top w:w="43" w:type="dxa"/>
              <w:bottom w:w="43" w:type="dxa"/>
            </w:tcMar>
          </w:tcPr>
          <w:p w14:paraId="000007C0"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signatureValue</w:t>
            </w:r>
          </w:p>
        </w:tc>
        <w:tc>
          <w:tcPr>
            <w:tcW w:w="2031" w:type="dxa"/>
            <w:shd w:val="clear" w:color="auto" w:fill="D0D8E8"/>
            <w:tcMar>
              <w:top w:w="43" w:type="dxa"/>
              <w:bottom w:w="43" w:type="dxa"/>
            </w:tcMar>
          </w:tcPr>
          <w:p w14:paraId="000007C1"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4.1.1.3</w:t>
            </w:r>
          </w:p>
        </w:tc>
        <w:tc>
          <w:tcPr>
            <w:tcW w:w="5048" w:type="dxa"/>
            <w:shd w:val="clear" w:color="auto" w:fill="D0D8E8"/>
            <w:tcMar>
              <w:top w:w="43" w:type="dxa"/>
              <w:bottom w:w="43" w:type="dxa"/>
            </w:tcMar>
          </w:tcPr>
          <w:p w14:paraId="000007C2" w14:textId="5B6715FD"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Follows </w:t>
            </w:r>
            <w:r w:rsidR="00445479" w:rsidRPr="00445479">
              <w:rPr>
                <w:rFonts w:eastAsia="Arial"/>
                <w:color w:val="0070C0"/>
                <w:sz w:val="21"/>
                <w:szCs w:val="21"/>
              </w:rPr>
              <w:fldChar w:fldCharType="begin"/>
            </w:r>
            <w:r w:rsidR="00445479" w:rsidRPr="00445479">
              <w:rPr>
                <w:rFonts w:eastAsia="Arial"/>
                <w:color w:val="0070C0"/>
                <w:sz w:val="21"/>
                <w:szCs w:val="21"/>
              </w:rPr>
              <w:instrText xml:space="preserve"> REF RFC_5280 \h </w:instrText>
            </w:r>
            <w:r w:rsidR="00445479" w:rsidRPr="00445479">
              <w:rPr>
                <w:rFonts w:eastAsia="Arial"/>
                <w:color w:val="0070C0"/>
                <w:sz w:val="21"/>
                <w:szCs w:val="21"/>
              </w:rPr>
            </w:r>
            <w:r w:rsidR="00445479" w:rsidRPr="00445479">
              <w:rPr>
                <w:rFonts w:eastAsia="Arial"/>
                <w:color w:val="0070C0"/>
                <w:sz w:val="21"/>
                <w:szCs w:val="21"/>
              </w:rPr>
              <w:fldChar w:fldCharType="separate"/>
            </w:r>
            <w:r w:rsidR="0008601A" w:rsidRPr="00C67B84">
              <w:rPr>
                <w:rFonts w:eastAsia="Arial"/>
                <w:color w:val="000000"/>
                <w:sz w:val="21"/>
                <w:szCs w:val="21"/>
              </w:rPr>
              <w:t>RFC 5280</w:t>
            </w:r>
            <w:r w:rsidR="00445479" w:rsidRPr="00445479">
              <w:rPr>
                <w:rFonts w:eastAsia="Arial"/>
                <w:color w:val="0070C0"/>
                <w:sz w:val="21"/>
                <w:szCs w:val="21"/>
              </w:rPr>
              <w:fldChar w:fldCharType="end"/>
            </w:r>
            <w:r w:rsidRPr="000C00A0">
              <w:rPr>
                <w:rFonts w:eastAsia="Arial"/>
                <w:color w:val="000000"/>
                <w:sz w:val="21"/>
                <w:szCs w:val="21"/>
              </w:rPr>
              <w:t xml:space="preserve"> guidance</w:t>
            </w:r>
          </w:p>
        </w:tc>
      </w:tr>
    </w:tbl>
    <w:p w14:paraId="000007C3" w14:textId="77777777" w:rsidR="001875A0" w:rsidRDefault="00DC7652" w:rsidP="000B7AE8">
      <w:pPr>
        <w:pStyle w:val="HeadingNumbered03"/>
      </w:pPr>
      <w:bookmarkStart w:id="357" w:name="_Ref150897697"/>
      <w:bookmarkStart w:id="358" w:name="_Toc170313743"/>
      <w:r>
        <w:t>Certificate Version Number(s)</w:t>
      </w:r>
      <w:bookmarkEnd w:id="357"/>
      <w:bookmarkEnd w:id="358"/>
    </w:p>
    <w:p w14:paraId="000007C4" w14:textId="77777777" w:rsidR="001875A0" w:rsidRDefault="00DC7652">
      <w:pPr>
        <w:pBdr>
          <w:top w:val="nil"/>
          <w:left w:val="nil"/>
          <w:bottom w:val="nil"/>
          <w:right w:val="nil"/>
          <w:between w:val="nil"/>
        </w:pBdr>
        <w:rPr>
          <w:color w:val="76923C"/>
        </w:rPr>
      </w:pPr>
      <w:r>
        <w:rPr>
          <w:color w:val="000000"/>
        </w:rPr>
        <w:t>The PCA and ICAs SHALL issue X.509 v3 Certificates. The CA SHALL set the Certificate version number to the integer value of “2” to designate a version 3 Certificate.</w:t>
      </w:r>
    </w:p>
    <w:p w14:paraId="000007C5" w14:textId="77777777" w:rsidR="001875A0" w:rsidRDefault="00DC7652" w:rsidP="000B7AE8">
      <w:pPr>
        <w:pStyle w:val="HeadingNumbered03"/>
      </w:pPr>
      <w:bookmarkStart w:id="359" w:name="_Ref150897517"/>
      <w:bookmarkStart w:id="360" w:name="_Toc170313744"/>
      <w:r>
        <w:t>Certificate Extensions</w:t>
      </w:r>
      <w:bookmarkEnd w:id="359"/>
      <w:bookmarkEnd w:id="360"/>
    </w:p>
    <w:p w14:paraId="000007C6" w14:textId="43F80862" w:rsidR="001875A0" w:rsidRDefault="00DC7652">
      <w:pPr>
        <w:pBdr>
          <w:top w:val="nil"/>
          <w:left w:val="nil"/>
          <w:bottom w:val="nil"/>
          <w:right w:val="nil"/>
          <w:between w:val="nil"/>
        </w:pBdr>
        <w:rPr>
          <w:color w:val="76923C"/>
        </w:rPr>
      </w:pPr>
      <w:r>
        <w:rPr>
          <w:color w:val="000000"/>
        </w:rPr>
        <w:t xml:space="preserve">CA Certificate extensions provide methods for associating additional attributes with Public Keys and for managing relationships between CAs. CA Certificates SHALL follow </w:t>
      </w:r>
      <w:r>
        <w:rPr>
          <w:color w:val="000000"/>
        </w:rPr>
        <w:lastRenderedPageBreak/>
        <w:t xml:space="preserve">the guidance in </w:t>
      </w:r>
      <w:r w:rsidR="00445479" w:rsidRPr="00445479">
        <w:rPr>
          <w:rFonts w:eastAsia="Arial"/>
          <w:color w:val="0070C0"/>
        </w:rPr>
        <w:fldChar w:fldCharType="begin"/>
      </w:r>
      <w:r w:rsidR="00445479" w:rsidRPr="00445479">
        <w:rPr>
          <w:rFonts w:eastAsia="Arial"/>
          <w:color w:val="0070C0"/>
        </w:rPr>
        <w:instrText xml:space="preserve"> REF RFC_5280 \h </w:instrText>
      </w:r>
      <w:r w:rsidR="00445479">
        <w:rPr>
          <w:rFonts w:eastAsia="Arial"/>
          <w:color w:val="0070C0"/>
        </w:rPr>
        <w:instrText xml:space="preserve"> \* MERGEFORMAT </w:instrText>
      </w:r>
      <w:r w:rsidR="00445479" w:rsidRPr="00445479">
        <w:rPr>
          <w:rFonts w:eastAsia="Arial"/>
          <w:color w:val="0070C0"/>
        </w:rPr>
      </w:r>
      <w:r w:rsidR="00445479" w:rsidRPr="00445479">
        <w:rPr>
          <w:rFonts w:eastAsia="Arial"/>
          <w:color w:val="0070C0"/>
        </w:rPr>
        <w:fldChar w:fldCharType="separate"/>
      </w:r>
      <w:r w:rsidR="0008601A" w:rsidRPr="003D7812">
        <w:rPr>
          <w:rFonts w:eastAsia="Arial"/>
          <w:color w:val="0070C0"/>
        </w:rPr>
        <w:t>RFC 5280</w:t>
      </w:r>
      <w:r w:rsidR="00445479" w:rsidRPr="00445479">
        <w:rPr>
          <w:rFonts w:eastAsia="Arial"/>
          <w:color w:val="0070C0"/>
        </w:rPr>
        <w:fldChar w:fldCharType="end"/>
      </w:r>
      <w:r w:rsidRPr="00445479">
        <w:rPr>
          <w:color w:val="000000"/>
        </w:rPr>
        <w:t xml:space="preserve"> </w:t>
      </w:r>
      <w:r>
        <w:rPr>
          <w:color w:val="000000"/>
        </w:rPr>
        <w:t>and SHALL contain the standard extensions shown in the tables below, unless they are denoted as optional.</w:t>
      </w:r>
    </w:p>
    <w:p w14:paraId="000007C7" w14:textId="77777777" w:rsidR="001875A0" w:rsidRDefault="00DC7652" w:rsidP="000B7AE8">
      <w:pPr>
        <w:pStyle w:val="HeadingNumbered04"/>
      </w:pPr>
      <w:bookmarkStart w:id="361" w:name="_Toc170313745"/>
      <w:r>
        <w:t>Standard Extension for PCA Certificates</w:t>
      </w:r>
      <w:bookmarkEnd w:id="361"/>
    </w:p>
    <w:p w14:paraId="000007C8" w14:textId="4D9B4599" w:rsidR="001875A0" w:rsidRDefault="00FE59B1">
      <w:pPr>
        <w:keepNext/>
        <w:pBdr>
          <w:top w:val="nil"/>
          <w:left w:val="nil"/>
          <w:bottom w:val="nil"/>
          <w:right w:val="nil"/>
          <w:between w:val="nil"/>
        </w:pBdr>
        <w:rPr>
          <w:color w:val="000000"/>
        </w:rPr>
      </w:pPr>
      <w:r>
        <w:rPr>
          <w:color w:val="000000"/>
        </w:rPr>
        <w:fldChar w:fldCharType="begin"/>
      </w:r>
      <w:r>
        <w:rPr>
          <w:color w:val="000000"/>
        </w:rPr>
        <w:instrText xml:space="preserve"> REF _Ref150767796 \h </w:instrText>
      </w:r>
      <w:r>
        <w:rPr>
          <w:color w:val="000000"/>
        </w:rPr>
      </w:r>
      <w:r>
        <w:rPr>
          <w:color w:val="000000"/>
        </w:rPr>
        <w:fldChar w:fldCharType="separate"/>
      </w:r>
      <w:r w:rsidR="0008601A">
        <w:t xml:space="preserve">Table </w:t>
      </w:r>
      <w:r w:rsidR="0008601A">
        <w:rPr>
          <w:noProof/>
        </w:rPr>
        <w:t>14</w:t>
      </w:r>
      <w:r>
        <w:rPr>
          <w:color w:val="000000"/>
        </w:rPr>
        <w:fldChar w:fldCharType="end"/>
      </w:r>
      <w:r>
        <w:rPr>
          <w:color w:val="000000"/>
        </w:rPr>
        <w:t xml:space="preserve"> </w:t>
      </w:r>
      <w:r w:rsidR="00DC7652">
        <w:rPr>
          <w:color w:val="000000"/>
        </w:rPr>
        <w:t>shows the Certificate extensions for all PCA Certificates.</w:t>
      </w:r>
    </w:p>
    <w:p w14:paraId="000007C9" w14:textId="7E9DA291" w:rsidR="001875A0" w:rsidRDefault="00FE59B1" w:rsidP="003653AC">
      <w:pPr>
        <w:pStyle w:val="TableCaption0"/>
      </w:pPr>
      <w:bookmarkStart w:id="362" w:name="_heading=h.20gsq1z" w:colFirst="0" w:colLast="0"/>
      <w:bookmarkStart w:id="363" w:name="_Ref150767796"/>
      <w:bookmarkStart w:id="364" w:name="_Toc160010894"/>
      <w:bookmarkEnd w:id="362"/>
      <w:r>
        <w:t xml:space="preserve">Table </w:t>
      </w:r>
      <w:r>
        <w:fldChar w:fldCharType="begin"/>
      </w:r>
      <w:r>
        <w:instrText xml:space="preserve"> SEQ Table \* ARABIC </w:instrText>
      </w:r>
      <w:r>
        <w:fldChar w:fldCharType="separate"/>
      </w:r>
      <w:r w:rsidR="0008601A">
        <w:rPr>
          <w:noProof/>
        </w:rPr>
        <w:t>14</w:t>
      </w:r>
      <w:r>
        <w:rPr>
          <w:noProof/>
        </w:rPr>
        <w:fldChar w:fldCharType="end"/>
      </w:r>
      <w:bookmarkEnd w:id="363"/>
      <w:r>
        <w:t xml:space="preserve">: </w:t>
      </w:r>
      <w:r w:rsidRPr="00EA1B2B">
        <w:t>PCA Certificate Standard Extensions</w:t>
      </w:r>
      <w:bookmarkEnd w:id="364"/>
    </w:p>
    <w:tbl>
      <w:tblPr>
        <w:tblStyle w:val="af1"/>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1530"/>
        <w:gridCol w:w="1080"/>
        <w:gridCol w:w="4199"/>
      </w:tblGrid>
      <w:tr w:rsidR="001875A0" w14:paraId="486E296A" w14:textId="77777777" w:rsidTr="000C00A0">
        <w:trPr>
          <w:cantSplit/>
          <w:trHeight w:val="288"/>
        </w:trPr>
        <w:tc>
          <w:tcPr>
            <w:tcW w:w="2695" w:type="dxa"/>
            <w:shd w:val="clear" w:color="auto" w:fill="31849B"/>
            <w:tcMar>
              <w:top w:w="115" w:type="dxa"/>
              <w:bottom w:w="115" w:type="dxa"/>
            </w:tcMar>
            <w:vAlign w:val="center"/>
          </w:tcPr>
          <w:p w14:paraId="000007CA"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Field</w:t>
            </w:r>
          </w:p>
        </w:tc>
        <w:tc>
          <w:tcPr>
            <w:tcW w:w="1530" w:type="dxa"/>
            <w:shd w:val="clear" w:color="auto" w:fill="31849B"/>
            <w:tcMar>
              <w:top w:w="115" w:type="dxa"/>
              <w:bottom w:w="115" w:type="dxa"/>
            </w:tcMar>
            <w:vAlign w:val="center"/>
          </w:tcPr>
          <w:p w14:paraId="000007CB"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Referenced Standard</w:t>
            </w:r>
          </w:p>
        </w:tc>
        <w:tc>
          <w:tcPr>
            <w:tcW w:w="1080" w:type="dxa"/>
            <w:shd w:val="clear" w:color="auto" w:fill="31849B"/>
            <w:tcMar>
              <w:top w:w="115" w:type="dxa"/>
              <w:bottom w:w="115" w:type="dxa"/>
            </w:tcMar>
            <w:vAlign w:val="center"/>
          </w:tcPr>
          <w:p w14:paraId="000007CC"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Section</w:t>
            </w:r>
          </w:p>
        </w:tc>
        <w:tc>
          <w:tcPr>
            <w:tcW w:w="4199" w:type="dxa"/>
            <w:shd w:val="clear" w:color="auto" w:fill="31849B"/>
            <w:tcMar>
              <w:top w:w="115" w:type="dxa"/>
              <w:bottom w:w="115" w:type="dxa"/>
            </w:tcMar>
            <w:vAlign w:val="center"/>
          </w:tcPr>
          <w:p w14:paraId="000007CD"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Requirement or Recommendation</w:t>
            </w:r>
          </w:p>
        </w:tc>
      </w:tr>
      <w:tr w:rsidR="001875A0" w14:paraId="4537A6AB" w14:textId="77777777" w:rsidTr="000C00A0">
        <w:tc>
          <w:tcPr>
            <w:tcW w:w="2695" w:type="dxa"/>
            <w:shd w:val="clear" w:color="auto" w:fill="auto"/>
          </w:tcPr>
          <w:p w14:paraId="000007CE" w14:textId="77777777" w:rsidR="001875A0" w:rsidRPr="000C00A0" w:rsidRDefault="00DC7652">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basicConstraints</w:t>
            </w:r>
          </w:p>
        </w:tc>
        <w:tc>
          <w:tcPr>
            <w:tcW w:w="1530" w:type="dxa"/>
            <w:shd w:val="clear" w:color="auto" w:fill="auto"/>
          </w:tcPr>
          <w:p w14:paraId="000007CF" w14:textId="4A81968F"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7D0"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4.2.1.9</w:t>
            </w:r>
          </w:p>
        </w:tc>
        <w:tc>
          <w:tcPr>
            <w:tcW w:w="4199" w:type="dxa"/>
            <w:shd w:val="clear" w:color="auto" w:fill="auto"/>
          </w:tcPr>
          <w:p w14:paraId="000007D1"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PCA Certificate.</w:t>
            </w:r>
          </w:p>
          <w:p w14:paraId="000007D2"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TRUE.</w:t>
            </w:r>
          </w:p>
        </w:tc>
      </w:tr>
      <w:tr w:rsidR="001875A0" w14:paraId="0301BBD3" w14:textId="77777777" w:rsidTr="000C00A0">
        <w:tc>
          <w:tcPr>
            <w:tcW w:w="2695" w:type="dxa"/>
            <w:shd w:val="clear" w:color="auto" w:fill="auto"/>
          </w:tcPr>
          <w:p w14:paraId="000007D3" w14:textId="77777777" w:rsidR="001875A0" w:rsidRPr="000C00A0" w:rsidRDefault="00DC7652">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keyUsage</w:t>
            </w:r>
          </w:p>
        </w:tc>
        <w:tc>
          <w:tcPr>
            <w:tcW w:w="1530" w:type="dxa"/>
            <w:shd w:val="clear" w:color="auto" w:fill="auto"/>
          </w:tcPr>
          <w:p w14:paraId="000007D4" w14:textId="74CC5036"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7D5"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4.2.1.3</w:t>
            </w:r>
          </w:p>
        </w:tc>
        <w:tc>
          <w:tcPr>
            <w:tcW w:w="4199" w:type="dxa"/>
            <w:shd w:val="clear" w:color="auto" w:fill="auto"/>
          </w:tcPr>
          <w:p w14:paraId="000007D6"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PCA Certificate.</w:t>
            </w:r>
          </w:p>
          <w:p w14:paraId="000007D7"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TRUE.</w:t>
            </w:r>
          </w:p>
        </w:tc>
      </w:tr>
      <w:tr w:rsidR="001875A0" w14:paraId="748F4EFD" w14:textId="77777777" w:rsidTr="000C00A0">
        <w:tc>
          <w:tcPr>
            <w:tcW w:w="2695" w:type="dxa"/>
            <w:shd w:val="clear" w:color="auto" w:fill="auto"/>
          </w:tcPr>
          <w:p w14:paraId="000007D8"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subjectAltName</w:t>
            </w:r>
          </w:p>
        </w:tc>
        <w:tc>
          <w:tcPr>
            <w:tcW w:w="1530" w:type="dxa"/>
            <w:shd w:val="clear" w:color="auto" w:fill="auto"/>
          </w:tcPr>
          <w:p w14:paraId="000007D9" w14:textId="7DE4181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7DA"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4.2.1.6</w:t>
            </w:r>
          </w:p>
        </w:tc>
        <w:tc>
          <w:tcPr>
            <w:tcW w:w="4199" w:type="dxa"/>
            <w:shd w:val="clear" w:color="auto" w:fill="auto"/>
          </w:tcPr>
          <w:p w14:paraId="000007DB"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MAY be included in PCA Certificate.</w:t>
            </w:r>
          </w:p>
          <w:p w14:paraId="000007DC"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1875A0" w14:paraId="38D628BD" w14:textId="77777777" w:rsidTr="000C00A0">
        <w:tc>
          <w:tcPr>
            <w:tcW w:w="2695" w:type="dxa"/>
            <w:shd w:val="clear" w:color="auto" w:fill="auto"/>
          </w:tcPr>
          <w:p w14:paraId="000007DD" w14:textId="77777777" w:rsidR="001875A0" w:rsidRPr="000C00A0" w:rsidRDefault="00DC7652">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subjectKeyIdentifier</w:t>
            </w:r>
          </w:p>
        </w:tc>
        <w:tc>
          <w:tcPr>
            <w:tcW w:w="1530" w:type="dxa"/>
            <w:shd w:val="clear" w:color="auto" w:fill="auto"/>
          </w:tcPr>
          <w:p w14:paraId="000007DE" w14:textId="7C1269A0"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7DF"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4.2.1.2</w:t>
            </w:r>
          </w:p>
        </w:tc>
        <w:tc>
          <w:tcPr>
            <w:tcW w:w="4199" w:type="dxa"/>
            <w:shd w:val="clear" w:color="auto" w:fill="auto"/>
          </w:tcPr>
          <w:p w14:paraId="000007E0"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PCA Certificate.</w:t>
            </w:r>
          </w:p>
          <w:p w14:paraId="000007E1"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bl>
    <w:p w14:paraId="000007E2" w14:textId="77777777" w:rsidR="001875A0" w:rsidRDefault="00DC7652" w:rsidP="000830E5">
      <w:pPr>
        <w:pStyle w:val="HeadingNumbered04"/>
      </w:pPr>
      <w:bookmarkStart w:id="365" w:name="_Toc170313746"/>
      <w:r>
        <w:t>Standard Extension for ICA Certificates</w:t>
      </w:r>
      <w:bookmarkEnd w:id="365"/>
    </w:p>
    <w:p w14:paraId="000007E3" w14:textId="213C5389" w:rsidR="001875A0" w:rsidRDefault="00FE59B1">
      <w:pPr>
        <w:pBdr>
          <w:top w:val="nil"/>
          <w:left w:val="nil"/>
          <w:bottom w:val="nil"/>
          <w:right w:val="nil"/>
          <w:between w:val="nil"/>
        </w:pBdr>
        <w:rPr>
          <w:color w:val="000000"/>
        </w:rPr>
      </w:pPr>
      <w:r>
        <w:rPr>
          <w:color w:val="000000"/>
        </w:rPr>
        <w:fldChar w:fldCharType="begin"/>
      </w:r>
      <w:r>
        <w:rPr>
          <w:color w:val="000000"/>
        </w:rPr>
        <w:instrText xml:space="preserve"> REF _Ref150767834 \h </w:instrText>
      </w:r>
      <w:r>
        <w:rPr>
          <w:color w:val="000000"/>
        </w:rPr>
      </w:r>
      <w:r>
        <w:rPr>
          <w:color w:val="000000"/>
        </w:rPr>
        <w:fldChar w:fldCharType="separate"/>
      </w:r>
      <w:r w:rsidR="0008601A">
        <w:t xml:space="preserve">Table </w:t>
      </w:r>
      <w:r w:rsidR="0008601A">
        <w:rPr>
          <w:noProof/>
        </w:rPr>
        <w:t>15</w:t>
      </w:r>
      <w:r>
        <w:rPr>
          <w:color w:val="000000"/>
        </w:rPr>
        <w:fldChar w:fldCharType="end"/>
      </w:r>
      <w:r w:rsidR="00DC7652">
        <w:rPr>
          <w:color w:val="000000"/>
        </w:rPr>
        <w:t xml:space="preserve"> shows the Certificate extensions for all ICA Certificates.</w:t>
      </w:r>
    </w:p>
    <w:p w14:paraId="000007E4" w14:textId="390B369A" w:rsidR="001875A0" w:rsidRDefault="00FE59B1" w:rsidP="003653AC">
      <w:pPr>
        <w:pStyle w:val="TableCaption0"/>
      </w:pPr>
      <w:bookmarkStart w:id="366" w:name="_heading=h.2zlqixl" w:colFirst="0" w:colLast="0"/>
      <w:bookmarkStart w:id="367" w:name="_Ref150767834"/>
      <w:bookmarkStart w:id="368" w:name="_Toc160010895"/>
      <w:bookmarkEnd w:id="366"/>
      <w:r>
        <w:t xml:space="preserve">Table </w:t>
      </w:r>
      <w:r>
        <w:fldChar w:fldCharType="begin"/>
      </w:r>
      <w:r>
        <w:instrText xml:space="preserve"> SEQ Table \* ARABIC </w:instrText>
      </w:r>
      <w:r>
        <w:fldChar w:fldCharType="separate"/>
      </w:r>
      <w:r w:rsidR="0008601A">
        <w:rPr>
          <w:noProof/>
        </w:rPr>
        <w:t>15</w:t>
      </w:r>
      <w:r>
        <w:rPr>
          <w:noProof/>
        </w:rPr>
        <w:fldChar w:fldCharType="end"/>
      </w:r>
      <w:bookmarkEnd w:id="367"/>
      <w:r>
        <w:t xml:space="preserve">: </w:t>
      </w:r>
      <w:r w:rsidRPr="00756307">
        <w:t>ICA Certificate Standard Extensions</w:t>
      </w:r>
      <w:bookmarkEnd w:id="368"/>
    </w:p>
    <w:tbl>
      <w:tblPr>
        <w:tblStyle w:val="af2"/>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440"/>
        <w:gridCol w:w="1080"/>
        <w:gridCol w:w="4199"/>
      </w:tblGrid>
      <w:tr w:rsidR="001875A0" w14:paraId="0AE5A990" w14:textId="77777777" w:rsidTr="000C00A0">
        <w:trPr>
          <w:trHeight w:val="288"/>
        </w:trPr>
        <w:tc>
          <w:tcPr>
            <w:tcW w:w="2785" w:type="dxa"/>
            <w:shd w:val="clear" w:color="auto" w:fill="5F497A"/>
            <w:tcMar>
              <w:top w:w="115" w:type="dxa"/>
              <w:bottom w:w="115" w:type="dxa"/>
            </w:tcMar>
            <w:vAlign w:val="center"/>
          </w:tcPr>
          <w:p w14:paraId="000007E5" w14:textId="77777777" w:rsidR="001875A0" w:rsidRPr="000C00A0" w:rsidRDefault="00DC7652">
            <w:pPr>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1440" w:type="dxa"/>
            <w:shd w:val="clear" w:color="auto" w:fill="5F497A"/>
            <w:tcMar>
              <w:top w:w="115" w:type="dxa"/>
              <w:bottom w:w="115" w:type="dxa"/>
            </w:tcMar>
            <w:vAlign w:val="center"/>
          </w:tcPr>
          <w:p w14:paraId="000007E6" w14:textId="77777777" w:rsidR="001875A0" w:rsidRPr="000C00A0" w:rsidRDefault="00DC7652">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Referenced Standard</w:t>
            </w:r>
          </w:p>
        </w:tc>
        <w:tc>
          <w:tcPr>
            <w:tcW w:w="1080" w:type="dxa"/>
            <w:shd w:val="clear" w:color="auto" w:fill="5F497A"/>
            <w:tcMar>
              <w:top w:w="115" w:type="dxa"/>
              <w:bottom w:w="115" w:type="dxa"/>
            </w:tcMar>
            <w:vAlign w:val="center"/>
          </w:tcPr>
          <w:p w14:paraId="000007E7" w14:textId="77777777" w:rsidR="001875A0" w:rsidRPr="000C00A0" w:rsidRDefault="00DC7652">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Section</w:t>
            </w:r>
          </w:p>
        </w:tc>
        <w:tc>
          <w:tcPr>
            <w:tcW w:w="4199" w:type="dxa"/>
            <w:shd w:val="clear" w:color="auto" w:fill="5F497A"/>
            <w:tcMar>
              <w:top w:w="115" w:type="dxa"/>
              <w:bottom w:w="115" w:type="dxa"/>
            </w:tcMar>
            <w:vAlign w:val="center"/>
          </w:tcPr>
          <w:p w14:paraId="000007E8" w14:textId="77777777" w:rsidR="001875A0" w:rsidRPr="000C00A0" w:rsidRDefault="00DC7652">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Requirement or Recommendation</w:t>
            </w:r>
          </w:p>
        </w:tc>
      </w:tr>
      <w:tr w:rsidR="001875A0" w14:paraId="27A6B70E" w14:textId="77777777" w:rsidTr="000C00A0">
        <w:tc>
          <w:tcPr>
            <w:tcW w:w="2785" w:type="dxa"/>
            <w:shd w:val="clear" w:color="auto" w:fill="auto"/>
          </w:tcPr>
          <w:p w14:paraId="000007E9"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bookmarkStart w:id="369" w:name="_heading=h.1er0t5e" w:colFirst="0" w:colLast="0"/>
            <w:bookmarkEnd w:id="369"/>
            <w:r w:rsidRPr="000C00A0">
              <w:rPr>
                <w:rFonts w:eastAsia="Arial"/>
                <w:i/>
                <w:iCs/>
                <w:color w:val="000000"/>
                <w:sz w:val="21"/>
                <w:szCs w:val="21"/>
              </w:rPr>
              <w:t>authorityInformationAccess</w:t>
            </w:r>
          </w:p>
        </w:tc>
        <w:tc>
          <w:tcPr>
            <w:tcW w:w="1440" w:type="dxa"/>
            <w:shd w:val="clear" w:color="auto" w:fill="auto"/>
          </w:tcPr>
          <w:p w14:paraId="000007EA" w14:textId="27B9DA1D"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7EB"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4.2.2.1</w:t>
            </w:r>
          </w:p>
        </w:tc>
        <w:tc>
          <w:tcPr>
            <w:tcW w:w="4199" w:type="dxa"/>
            <w:shd w:val="clear" w:color="auto" w:fill="auto"/>
          </w:tcPr>
          <w:p w14:paraId="000007EC"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SHALL be included in ICA Certificates. </w:t>
            </w:r>
          </w:p>
          <w:p w14:paraId="000007ED"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1875A0" w14:paraId="41C96156" w14:textId="77777777" w:rsidTr="000C00A0">
        <w:tc>
          <w:tcPr>
            <w:tcW w:w="2785" w:type="dxa"/>
            <w:shd w:val="clear" w:color="auto" w:fill="auto"/>
          </w:tcPr>
          <w:p w14:paraId="000007EE"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authorityKeyIdentifier</w:t>
            </w:r>
          </w:p>
        </w:tc>
        <w:tc>
          <w:tcPr>
            <w:tcW w:w="1440" w:type="dxa"/>
            <w:shd w:val="clear" w:color="auto" w:fill="auto"/>
          </w:tcPr>
          <w:p w14:paraId="000007EF" w14:textId="57ECC27D"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7F0"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4.2.1.1</w:t>
            </w:r>
          </w:p>
        </w:tc>
        <w:tc>
          <w:tcPr>
            <w:tcW w:w="4199" w:type="dxa"/>
            <w:shd w:val="clear" w:color="auto" w:fill="auto"/>
          </w:tcPr>
          <w:p w14:paraId="000007F1"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SHALL be included in ICA Certificates. </w:t>
            </w:r>
          </w:p>
          <w:p w14:paraId="000007F2"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1875A0" w14:paraId="65A8047F" w14:textId="77777777" w:rsidTr="000C00A0">
        <w:tc>
          <w:tcPr>
            <w:tcW w:w="2785" w:type="dxa"/>
            <w:shd w:val="clear" w:color="auto" w:fill="auto"/>
          </w:tcPr>
          <w:p w14:paraId="000007F3"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basicConstraints</w:t>
            </w:r>
          </w:p>
        </w:tc>
        <w:tc>
          <w:tcPr>
            <w:tcW w:w="1440" w:type="dxa"/>
            <w:shd w:val="clear" w:color="auto" w:fill="auto"/>
          </w:tcPr>
          <w:p w14:paraId="000007F4" w14:textId="7E0569E5"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7F5"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4.2.1.9</w:t>
            </w:r>
          </w:p>
        </w:tc>
        <w:tc>
          <w:tcPr>
            <w:tcW w:w="4199" w:type="dxa"/>
            <w:shd w:val="clear" w:color="auto" w:fill="auto"/>
          </w:tcPr>
          <w:p w14:paraId="000007F6"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ICA Certificates.</w:t>
            </w:r>
          </w:p>
          <w:p w14:paraId="000007F7"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TRUE.</w:t>
            </w:r>
          </w:p>
        </w:tc>
      </w:tr>
      <w:tr w:rsidR="001875A0" w14:paraId="79C15752" w14:textId="77777777" w:rsidTr="000C00A0">
        <w:tc>
          <w:tcPr>
            <w:tcW w:w="2785" w:type="dxa"/>
            <w:shd w:val="clear" w:color="auto" w:fill="auto"/>
          </w:tcPr>
          <w:p w14:paraId="000007F8"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certificatePolicies</w:t>
            </w:r>
          </w:p>
        </w:tc>
        <w:tc>
          <w:tcPr>
            <w:tcW w:w="1440" w:type="dxa"/>
            <w:shd w:val="clear" w:color="auto" w:fill="auto"/>
          </w:tcPr>
          <w:p w14:paraId="000007F9" w14:textId="3E3205E8"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7FA"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4.2.1.4</w:t>
            </w:r>
          </w:p>
        </w:tc>
        <w:tc>
          <w:tcPr>
            <w:tcW w:w="4199" w:type="dxa"/>
            <w:shd w:val="clear" w:color="auto" w:fill="auto"/>
          </w:tcPr>
          <w:p w14:paraId="000007FB"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MAY be included in ICA Certificates.</w:t>
            </w:r>
          </w:p>
          <w:p w14:paraId="000007FC"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1875A0" w14:paraId="093FE72B" w14:textId="77777777" w:rsidTr="000C00A0">
        <w:tc>
          <w:tcPr>
            <w:tcW w:w="2785" w:type="dxa"/>
            <w:shd w:val="clear" w:color="auto" w:fill="auto"/>
          </w:tcPr>
          <w:p w14:paraId="000007FD"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crlDistributionPoints</w:t>
            </w:r>
          </w:p>
        </w:tc>
        <w:tc>
          <w:tcPr>
            <w:tcW w:w="1440" w:type="dxa"/>
            <w:shd w:val="clear" w:color="auto" w:fill="auto"/>
          </w:tcPr>
          <w:p w14:paraId="000007FE" w14:textId="05BCB9EB"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7FF"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4.2.1.13</w:t>
            </w:r>
          </w:p>
        </w:tc>
        <w:tc>
          <w:tcPr>
            <w:tcW w:w="4199" w:type="dxa"/>
            <w:shd w:val="clear" w:color="auto" w:fill="auto"/>
          </w:tcPr>
          <w:p w14:paraId="00000800"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all ICA Certificates.</w:t>
            </w:r>
          </w:p>
          <w:p w14:paraId="00000801"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1875A0" w14:paraId="73941231" w14:textId="77777777" w:rsidTr="000C00A0">
        <w:tc>
          <w:tcPr>
            <w:tcW w:w="2785" w:type="dxa"/>
            <w:shd w:val="clear" w:color="auto" w:fill="auto"/>
          </w:tcPr>
          <w:p w14:paraId="00000802"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keyUsage</w:t>
            </w:r>
          </w:p>
        </w:tc>
        <w:tc>
          <w:tcPr>
            <w:tcW w:w="1440" w:type="dxa"/>
            <w:shd w:val="clear" w:color="auto" w:fill="auto"/>
          </w:tcPr>
          <w:p w14:paraId="00000803" w14:textId="1262EF0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04"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4.2.1.3</w:t>
            </w:r>
          </w:p>
        </w:tc>
        <w:tc>
          <w:tcPr>
            <w:tcW w:w="4199" w:type="dxa"/>
            <w:shd w:val="clear" w:color="auto" w:fill="auto"/>
          </w:tcPr>
          <w:p w14:paraId="00000805"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ICA Certificates.</w:t>
            </w:r>
          </w:p>
          <w:p w14:paraId="00000806"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Criticality SHALL be set to TRUE. </w:t>
            </w:r>
          </w:p>
        </w:tc>
      </w:tr>
      <w:tr w:rsidR="001875A0" w14:paraId="128ADD23" w14:textId="77777777" w:rsidTr="000C00A0">
        <w:tc>
          <w:tcPr>
            <w:tcW w:w="2785" w:type="dxa"/>
            <w:shd w:val="clear" w:color="auto" w:fill="auto"/>
          </w:tcPr>
          <w:p w14:paraId="00000807"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subjectAltName</w:t>
            </w:r>
          </w:p>
        </w:tc>
        <w:tc>
          <w:tcPr>
            <w:tcW w:w="1440" w:type="dxa"/>
            <w:shd w:val="clear" w:color="auto" w:fill="auto"/>
          </w:tcPr>
          <w:p w14:paraId="00000808" w14:textId="7974B575"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09"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4.2.1.6</w:t>
            </w:r>
          </w:p>
        </w:tc>
        <w:tc>
          <w:tcPr>
            <w:tcW w:w="4199" w:type="dxa"/>
            <w:shd w:val="clear" w:color="auto" w:fill="auto"/>
          </w:tcPr>
          <w:p w14:paraId="0000080A"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MAY be included in ICA Certificates.</w:t>
            </w:r>
          </w:p>
          <w:p w14:paraId="0000080B"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6C79BE" w14:paraId="21BD7DDC" w14:textId="77777777" w:rsidTr="000C00A0">
        <w:tc>
          <w:tcPr>
            <w:tcW w:w="2785" w:type="dxa"/>
            <w:shd w:val="clear" w:color="auto" w:fill="auto"/>
          </w:tcPr>
          <w:p w14:paraId="0F333006" w14:textId="21663B0A" w:rsidR="006C79BE" w:rsidRPr="000C00A0" w:rsidRDefault="006C79BE" w:rsidP="006C79BE">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subjectInformationAccess</w:t>
            </w:r>
          </w:p>
        </w:tc>
        <w:tc>
          <w:tcPr>
            <w:tcW w:w="1440" w:type="dxa"/>
            <w:shd w:val="clear" w:color="auto" w:fill="auto"/>
          </w:tcPr>
          <w:p w14:paraId="39C60A55" w14:textId="7BDA7C70" w:rsidR="006C79BE" w:rsidRPr="000C00A0" w:rsidRDefault="006C79BE" w:rsidP="006C79BE">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7D872289" w14:textId="1AC4F541" w:rsidR="006C79BE" w:rsidRPr="000C00A0" w:rsidRDefault="006C79BE" w:rsidP="006C79BE">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4.2.2.2</w:t>
            </w:r>
          </w:p>
        </w:tc>
        <w:tc>
          <w:tcPr>
            <w:tcW w:w="4199" w:type="dxa"/>
            <w:shd w:val="clear" w:color="auto" w:fill="auto"/>
          </w:tcPr>
          <w:p w14:paraId="08D67DC0" w14:textId="70428BC9" w:rsidR="006C79BE" w:rsidRPr="000C00A0" w:rsidRDefault="006C79BE" w:rsidP="006C79BE">
            <w:pPr>
              <w:pBdr>
                <w:top w:val="nil"/>
                <w:left w:val="nil"/>
                <w:bottom w:val="nil"/>
                <w:right w:val="nil"/>
                <w:between w:val="nil"/>
              </w:pBdr>
              <w:tabs>
                <w:tab w:val="left" w:pos="3090"/>
              </w:tabs>
              <w:spacing w:before="0" w:after="0"/>
              <w:rPr>
                <w:rFonts w:eastAsia="Arial"/>
                <w:color w:val="000000"/>
                <w:sz w:val="21"/>
                <w:szCs w:val="21"/>
              </w:rPr>
            </w:pPr>
            <w:r w:rsidRPr="000C00A0">
              <w:rPr>
                <w:rFonts w:eastAsia="Arial"/>
                <w:color w:val="000000"/>
                <w:sz w:val="21"/>
                <w:szCs w:val="21"/>
              </w:rPr>
              <w:t xml:space="preserve">SHALL be included in ICA Certificates with non-zero </w:t>
            </w:r>
            <w:r w:rsidRPr="00B011E8">
              <w:rPr>
                <w:rFonts w:eastAsia="Arial"/>
                <w:i/>
                <w:iCs/>
                <w:color w:val="000000"/>
                <w:sz w:val="21"/>
                <w:szCs w:val="21"/>
              </w:rPr>
              <w:t>path</w:t>
            </w:r>
            <w:r w:rsidR="00245205" w:rsidRPr="00B011E8">
              <w:rPr>
                <w:rFonts w:eastAsia="Arial"/>
                <w:i/>
                <w:iCs/>
                <w:color w:val="000000"/>
                <w:sz w:val="21"/>
                <w:szCs w:val="21"/>
              </w:rPr>
              <w:t>L</w:t>
            </w:r>
            <w:r w:rsidRPr="00B011E8">
              <w:rPr>
                <w:rFonts w:eastAsia="Arial"/>
                <w:i/>
                <w:iCs/>
                <w:color w:val="000000"/>
                <w:sz w:val="21"/>
                <w:szCs w:val="21"/>
              </w:rPr>
              <w:t>en</w:t>
            </w:r>
            <w:r w:rsidR="00245205" w:rsidRPr="00B011E8">
              <w:rPr>
                <w:rFonts w:eastAsia="Arial"/>
                <w:i/>
                <w:iCs/>
                <w:color w:val="000000"/>
                <w:sz w:val="21"/>
                <w:szCs w:val="21"/>
              </w:rPr>
              <w:t>C</w:t>
            </w:r>
            <w:r w:rsidRPr="00B011E8">
              <w:rPr>
                <w:rFonts w:eastAsia="Arial"/>
                <w:i/>
                <w:iCs/>
                <w:color w:val="000000"/>
                <w:sz w:val="21"/>
                <w:szCs w:val="21"/>
              </w:rPr>
              <w:t>onstraints</w:t>
            </w:r>
            <w:r w:rsidRPr="000C00A0">
              <w:rPr>
                <w:rFonts w:eastAsia="Arial"/>
                <w:color w:val="000000"/>
                <w:sz w:val="21"/>
                <w:szCs w:val="21"/>
              </w:rPr>
              <w:t>.</w:t>
            </w:r>
          </w:p>
          <w:p w14:paraId="4444E2CC" w14:textId="1F1E01C0" w:rsidR="006C79BE" w:rsidRPr="000C00A0" w:rsidRDefault="006C79BE" w:rsidP="006C79BE">
            <w:pPr>
              <w:pBdr>
                <w:top w:val="nil"/>
                <w:left w:val="nil"/>
                <w:bottom w:val="nil"/>
                <w:right w:val="nil"/>
                <w:between w:val="nil"/>
              </w:pBdr>
              <w:tabs>
                <w:tab w:val="left" w:pos="3090"/>
              </w:tabs>
              <w:spacing w:before="0" w:after="0"/>
              <w:rPr>
                <w:rFonts w:eastAsia="Arial"/>
                <w:color w:val="000000"/>
                <w:sz w:val="21"/>
                <w:szCs w:val="21"/>
              </w:rPr>
            </w:pPr>
            <w:r w:rsidRPr="000C00A0">
              <w:rPr>
                <w:rFonts w:eastAsia="Arial"/>
                <w:color w:val="000000"/>
                <w:sz w:val="21"/>
                <w:szCs w:val="21"/>
              </w:rPr>
              <w:t>Criticality SHALL be set to FALSE.</w:t>
            </w:r>
          </w:p>
        </w:tc>
      </w:tr>
      <w:tr w:rsidR="006C79BE" w14:paraId="74523A97" w14:textId="77777777" w:rsidTr="000C00A0">
        <w:tc>
          <w:tcPr>
            <w:tcW w:w="2785" w:type="dxa"/>
            <w:shd w:val="clear" w:color="auto" w:fill="auto"/>
          </w:tcPr>
          <w:p w14:paraId="0000080C" w14:textId="77777777" w:rsidR="006C79BE" w:rsidRPr="000C00A0" w:rsidRDefault="006C79BE" w:rsidP="006C79BE">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subjectKeyIdentifier</w:t>
            </w:r>
          </w:p>
        </w:tc>
        <w:tc>
          <w:tcPr>
            <w:tcW w:w="1440" w:type="dxa"/>
            <w:shd w:val="clear" w:color="auto" w:fill="auto"/>
          </w:tcPr>
          <w:p w14:paraId="0000080D" w14:textId="720FFACD" w:rsidR="006C79BE" w:rsidRPr="000C00A0" w:rsidRDefault="006C79BE" w:rsidP="006C79BE">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0E" w14:textId="77777777" w:rsidR="006C79BE" w:rsidRPr="000C00A0" w:rsidRDefault="006C79BE" w:rsidP="006C79BE">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4.2.1.2</w:t>
            </w:r>
          </w:p>
        </w:tc>
        <w:tc>
          <w:tcPr>
            <w:tcW w:w="4199" w:type="dxa"/>
            <w:shd w:val="clear" w:color="auto" w:fill="auto"/>
          </w:tcPr>
          <w:p w14:paraId="0000080F" w14:textId="77777777" w:rsidR="006C79BE" w:rsidRPr="000C00A0" w:rsidRDefault="006C79BE" w:rsidP="006C79BE">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SHALL be included in ICA Certificates. </w:t>
            </w:r>
          </w:p>
          <w:p w14:paraId="00000810" w14:textId="77777777" w:rsidR="006C79BE" w:rsidRPr="000C00A0" w:rsidRDefault="006C79BE" w:rsidP="006C79BE">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bl>
    <w:p w14:paraId="00000811" w14:textId="512494D2" w:rsidR="001875A0" w:rsidRDefault="00DC7652" w:rsidP="000830E5">
      <w:pPr>
        <w:pStyle w:val="HeadingNumbered04"/>
      </w:pPr>
      <w:bookmarkStart w:id="370" w:name="_Toc170313747"/>
      <w:r>
        <w:lastRenderedPageBreak/>
        <w:t>Standard Extensions for End-Entity Certificates</w:t>
      </w:r>
      <w:bookmarkEnd w:id="370"/>
    </w:p>
    <w:p w14:paraId="00000812" w14:textId="778EA15E" w:rsidR="001875A0" w:rsidRDefault="00FE59B1">
      <w:pPr>
        <w:keepNext/>
        <w:pBdr>
          <w:top w:val="nil"/>
          <w:left w:val="nil"/>
          <w:bottom w:val="nil"/>
          <w:right w:val="nil"/>
          <w:between w:val="nil"/>
        </w:pBdr>
        <w:rPr>
          <w:color w:val="000000"/>
        </w:rPr>
      </w:pPr>
      <w:r>
        <w:rPr>
          <w:color w:val="000000"/>
        </w:rPr>
        <w:fldChar w:fldCharType="begin"/>
      </w:r>
      <w:r>
        <w:rPr>
          <w:color w:val="000000"/>
        </w:rPr>
        <w:instrText xml:space="preserve"> REF _Ref150767879 \h </w:instrText>
      </w:r>
      <w:r>
        <w:rPr>
          <w:color w:val="000000"/>
        </w:rPr>
      </w:r>
      <w:r>
        <w:rPr>
          <w:color w:val="000000"/>
        </w:rPr>
        <w:fldChar w:fldCharType="separate"/>
      </w:r>
      <w:r w:rsidR="0008601A">
        <w:t xml:space="preserve">Table </w:t>
      </w:r>
      <w:r w:rsidR="0008601A">
        <w:rPr>
          <w:noProof/>
        </w:rPr>
        <w:t>16</w:t>
      </w:r>
      <w:r>
        <w:rPr>
          <w:color w:val="000000"/>
        </w:rPr>
        <w:fldChar w:fldCharType="end"/>
      </w:r>
      <w:r w:rsidR="00DC7652">
        <w:rPr>
          <w:color w:val="000000"/>
        </w:rPr>
        <w:t xml:space="preserve"> shows the Certificate extensions for all End-Entity Certificates.</w:t>
      </w:r>
    </w:p>
    <w:p w14:paraId="00000813" w14:textId="64651AEF" w:rsidR="001875A0" w:rsidRDefault="00FE59B1" w:rsidP="003653AC">
      <w:pPr>
        <w:pStyle w:val="TableCaption0"/>
      </w:pPr>
      <w:bookmarkStart w:id="371" w:name="_heading=h.2dvym10" w:colFirst="0" w:colLast="0"/>
      <w:bookmarkStart w:id="372" w:name="_Ref150767879"/>
      <w:bookmarkStart w:id="373" w:name="_Toc160010896"/>
      <w:bookmarkEnd w:id="371"/>
      <w:r>
        <w:t xml:space="preserve">Table </w:t>
      </w:r>
      <w:r>
        <w:fldChar w:fldCharType="begin"/>
      </w:r>
      <w:r>
        <w:instrText xml:space="preserve"> SEQ Table \* ARABIC </w:instrText>
      </w:r>
      <w:r>
        <w:fldChar w:fldCharType="separate"/>
      </w:r>
      <w:r w:rsidR="0008601A">
        <w:rPr>
          <w:noProof/>
        </w:rPr>
        <w:t>16</w:t>
      </w:r>
      <w:r>
        <w:rPr>
          <w:noProof/>
        </w:rPr>
        <w:fldChar w:fldCharType="end"/>
      </w:r>
      <w:bookmarkEnd w:id="372"/>
      <w:r>
        <w:t xml:space="preserve">: </w:t>
      </w:r>
      <w:r w:rsidRPr="00A0282B">
        <w:t>End-Entity Certificate Standard Extensions</w:t>
      </w:r>
      <w:bookmarkEnd w:id="373"/>
    </w:p>
    <w:tbl>
      <w:tblPr>
        <w:tblStyle w:val="af3"/>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440"/>
        <w:gridCol w:w="1080"/>
        <w:gridCol w:w="4199"/>
      </w:tblGrid>
      <w:tr w:rsidR="001875A0" w14:paraId="119E9983" w14:textId="77777777" w:rsidTr="000C00A0">
        <w:trPr>
          <w:trHeight w:val="288"/>
        </w:trPr>
        <w:tc>
          <w:tcPr>
            <w:tcW w:w="2785" w:type="dxa"/>
            <w:shd w:val="clear" w:color="auto" w:fill="943634"/>
            <w:tcMar>
              <w:top w:w="115" w:type="dxa"/>
              <w:bottom w:w="115" w:type="dxa"/>
            </w:tcMar>
            <w:vAlign w:val="center"/>
          </w:tcPr>
          <w:p w14:paraId="00000814" w14:textId="77777777" w:rsidR="001875A0" w:rsidRPr="000C00A0" w:rsidRDefault="00DC7652">
            <w:pPr>
              <w:keepNext/>
              <w:keepLines/>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1440" w:type="dxa"/>
            <w:shd w:val="clear" w:color="auto" w:fill="943634"/>
            <w:tcMar>
              <w:top w:w="115" w:type="dxa"/>
              <w:bottom w:w="115" w:type="dxa"/>
            </w:tcMar>
            <w:vAlign w:val="center"/>
          </w:tcPr>
          <w:p w14:paraId="00000815" w14:textId="77777777" w:rsidR="001875A0" w:rsidRPr="000C00A0" w:rsidRDefault="00DC7652">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Referenced Standard</w:t>
            </w:r>
          </w:p>
        </w:tc>
        <w:tc>
          <w:tcPr>
            <w:tcW w:w="1080" w:type="dxa"/>
            <w:shd w:val="clear" w:color="auto" w:fill="943634"/>
            <w:tcMar>
              <w:top w:w="115" w:type="dxa"/>
              <w:bottom w:w="115" w:type="dxa"/>
            </w:tcMar>
            <w:vAlign w:val="center"/>
          </w:tcPr>
          <w:p w14:paraId="00000816" w14:textId="77777777" w:rsidR="001875A0" w:rsidRPr="000C00A0" w:rsidRDefault="00DC7652">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Section</w:t>
            </w:r>
          </w:p>
        </w:tc>
        <w:tc>
          <w:tcPr>
            <w:tcW w:w="4199" w:type="dxa"/>
            <w:shd w:val="clear" w:color="auto" w:fill="943634"/>
            <w:tcMar>
              <w:top w:w="115" w:type="dxa"/>
              <w:bottom w:w="115" w:type="dxa"/>
            </w:tcMar>
            <w:vAlign w:val="center"/>
          </w:tcPr>
          <w:p w14:paraId="00000817" w14:textId="77777777" w:rsidR="001875A0" w:rsidRPr="000C00A0" w:rsidRDefault="00DC7652">
            <w:pPr>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Requirement or Recommendation</w:t>
            </w:r>
          </w:p>
        </w:tc>
      </w:tr>
      <w:tr w:rsidR="001875A0" w14:paraId="0C73E460" w14:textId="77777777" w:rsidTr="000C00A0">
        <w:tc>
          <w:tcPr>
            <w:tcW w:w="2785" w:type="dxa"/>
            <w:shd w:val="clear" w:color="auto" w:fill="auto"/>
          </w:tcPr>
          <w:p w14:paraId="00000818" w14:textId="77777777" w:rsidR="001875A0" w:rsidRPr="000C00A0" w:rsidRDefault="00DC7652">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authorityInformationAccess</w:t>
            </w:r>
          </w:p>
        </w:tc>
        <w:tc>
          <w:tcPr>
            <w:tcW w:w="1440" w:type="dxa"/>
            <w:shd w:val="clear" w:color="auto" w:fill="auto"/>
          </w:tcPr>
          <w:p w14:paraId="00000819" w14:textId="01A72A88"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1A"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4.2.2.1</w:t>
            </w:r>
          </w:p>
        </w:tc>
        <w:tc>
          <w:tcPr>
            <w:tcW w:w="4199" w:type="dxa"/>
            <w:shd w:val="clear" w:color="auto" w:fill="auto"/>
          </w:tcPr>
          <w:p w14:paraId="0000081B"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SHALL be included in End-Entity Certificates. </w:t>
            </w:r>
          </w:p>
          <w:p w14:paraId="0000081C" w14:textId="798A126C"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r w:rsidR="00800B5D">
              <w:rPr>
                <w:rFonts w:eastAsia="Arial"/>
                <w:color w:val="000000"/>
                <w:sz w:val="21"/>
                <w:szCs w:val="21"/>
              </w:rPr>
              <w:t>.</w:t>
            </w:r>
          </w:p>
        </w:tc>
      </w:tr>
      <w:tr w:rsidR="001875A0" w14:paraId="550CE9AD" w14:textId="77777777" w:rsidTr="000C00A0">
        <w:tc>
          <w:tcPr>
            <w:tcW w:w="2785" w:type="dxa"/>
            <w:shd w:val="clear" w:color="auto" w:fill="auto"/>
          </w:tcPr>
          <w:p w14:paraId="0000081D" w14:textId="77777777" w:rsidR="001875A0" w:rsidRPr="000C00A0" w:rsidRDefault="00DC7652">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authorityKeyIdentifier</w:t>
            </w:r>
          </w:p>
        </w:tc>
        <w:tc>
          <w:tcPr>
            <w:tcW w:w="1440" w:type="dxa"/>
            <w:shd w:val="clear" w:color="auto" w:fill="auto"/>
          </w:tcPr>
          <w:p w14:paraId="0000081E" w14:textId="5687646F"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1F"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4.2.1.1</w:t>
            </w:r>
          </w:p>
        </w:tc>
        <w:tc>
          <w:tcPr>
            <w:tcW w:w="4199" w:type="dxa"/>
            <w:shd w:val="clear" w:color="auto" w:fill="auto"/>
          </w:tcPr>
          <w:p w14:paraId="00000820"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End-Entity Certificates.</w:t>
            </w:r>
          </w:p>
          <w:p w14:paraId="00000821"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1875A0" w14:paraId="6B6D7187" w14:textId="77777777" w:rsidTr="000C00A0">
        <w:tc>
          <w:tcPr>
            <w:tcW w:w="2785" w:type="dxa"/>
            <w:shd w:val="clear" w:color="auto" w:fill="auto"/>
          </w:tcPr>
          <w:p w14:paraId="00000822"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certificatePolicies</w:t>
            </w:r>
          </w:p>
        </w:tc>
        <w:tc>
          <w:tcPr>
            <w:tcW w:w="1440" w:type="dxa"/>
            <w:shd w:val="clear" w:color="auto" w:fill="auto"/>
          </w:tcPr>
          <w:p w14:paraId="00000823" w14:textId="00B0475B"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24"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4.2.1.4</w:t>
            </w:r>
          </w:p>
        </w:tc>
        <w:tc>
          <w:tcPr>
            <w:tcW w:w="4199" w:type="dxa"/>
            <w:shd w:val="clear" w:color="auto" w:fill="auto"/>
          </w:tcPr>
          <w:p w14:paraId="00000825" w14:textId="281A821A" w:rsidR="001875A0" w:rsidRPr="000C00A0" w:rsidRDefault="005E12DF">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SHALL </w:t>
            </w:r>
            <w:r w:rsidR="00DC7652" w:rsidRPr="000C00A0">
              <w:rPr>
                <w:rFonts w:eastAsia="Arial"/>
                <w:color w:val="000000"/>
                <w:sz w:val="21"/>
                <w:szCs w:val="21"/>
              </w:rPr>
              <w:t>be included in End-Entity Certificates.</w:t>
            </w:r>
          </w:p>
          <w:p w14:paraId="00000826"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1875A0" w14:paraId="60A94685" w14:textId="77777777" w:rsidTr="000C00A0">
        <w:tc>
          <w:tcPr>
            <w:tcW w:w="2785" w:type="dxa"/>
            <w:shd w:val="clear" w:color="auto" w:fill="auto"/>
          </w:tcPr>
          <w:p w14:paraId="00000827"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crlDistributionPoints</w:t>
            </w:r>
          </w:p>
        </w:tc>
        <w:tc>
          <w:tcPr>
            <w:tcW w:w="1440" w:type="dxa"/>
            <w:shd w:val="clear" w:color="auto" w:fill="auto"/>
          </w:tcPr>
          <w:p w14:paraId="00000828" w14:textId="17AFB223"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29"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4.2.1.13</w:t>
            </w:r>
          </w:p>
        </w:tc>
        <w:tc>
          <w:tcPr>
            <w:tcW w:w="4199" w:type="dxa"/>
            <w:shd w:val="clear" w:color="auto" w:fill="auto"/>
          </w:tcPr>
          <w:p w14:paraId="0000082A"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End-Entity Certificates.</w:t>
            </w:r>
          </w:p>
          <w:p w14:paraId="0000082B"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1875A0" w14:paraId="59034D88" w14:textId="77777777" w:rsidTr="000C00A0">
        <w:tc>
          <w:tcPr>
            <w:tcW w:w="2785" w:type="dxa"/>
            <w:shd w:val="clear" w:color="auto" w:fill="auto"/>
          </w:tcPr>
          <w:p w14:paraId="0000082C"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extKeyUsage</w:t>
            </w:r>
          </w:p>
        </w:tc>
        <w:tc>
          <w:tcPr>
            <w:tcW w:w="1440" w:type="dxa"/>
            <w:shd w:val="clear" w:color="auto" w:fill="auto"/>
          </w:tcPr>
          <w:p w14:paraId="0000082D" w14:textId="31DD6262"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2E"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4.2.1.12</w:t>
            </w:r>
          </w:p>
        </w:tc>
        <w:tc>
          <w:tcPr>
            <w:tcW w:w="4199" w:type="dxa"/>
            <w:shd w:val="clear" w:color="auto" w:fill="auto"/>
          </w:tcPr>
          <w:p w14:paraId="0000082F" w14:textId="1BFDF491"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SHALL be included in </w:t>
            </w:r>
            <w:r w:rsidR="000E69C8" w:rsidRPr="000C00A0">
              <w:rPr>
                <w:rFonts w:eastAsia="Arial"/>
                <w:color w:val="000000"/>
                <w:sz w:val="21"/>
                <w:szCs w:val="21"/>
              </w:rPr>
              <w:t xml:space="preserve">Element </w:t>
            </w:r>
            <w:r w:rsidR="005B1458" w:rsidRPr="000C00A0">
              <w:rPr>
                <w:rFonts w:eastAsia="Arial"/>
                <w:color w:val="000000"/>
                <w:sz w:val="21"/>
                <w:szCs w:val="21"/>
              </w:rPr>
              <w:t xml:space="preserve">and Signing </w:t>
            </w:r>
            <w:r w:rsidRPr="000C00A0">
              <w:rPr>
                <w:rFonts w:eastAsia="Arial"/>
                <w:color w:val="000000"/>
                <w:sz w:val="21"/>
                <w:szCs w:val="21"/>
              </w:rPr>
              <w:t>Certificates.</w:t>
            </w:r>
          </w:p>
          <w:p w14:paraId="3232CEB4" w14:textId="3F731F78" w:rsidR="000E69C8" w:rsidRPr="000C00A0" w:rsidRDefault="000E69C8">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 xml:space="preserve">SHALL NOT be included in Agency or </w:t>
            </w:r>
            <w:r w:rsidR="005B1458" w:rsidRPr="000C00A0">
              <w:rPr>
                <w:rFonts w:eastAsia="Arial"/>
                <w:color w:val="000000"/>
                <w:sz w:val="21"/>
                <w:szCs w:val="21"/>
              </w:rPr>
              <w:t xml:space="preserve">Agent </w:t>
            </w:r>
            <w:r w:rsidRPr="000C00A0">
              <w:rPr>
                <w:rFonts w:eastAsia="Arial"/>
                <w:color w:val="000000"/>
                <w:sz w:val="21"/>
                <w:szCs w:val="21"/>
              </w:rPr>
              <w:t>Certificates.</w:t>
            </w:r>
          </w:p>
          <w:p w14:paraId="00000830" w14:textId="7D47FDE9" w:rsidR="009C5BB4" w:rsidRPr="000C00A0" w:rsidRDefault="000E69C8">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If included, then criticality SHALL be set to TRUE in End-Entity Certificates.</w:t>
            </w:r>
          </w:p>
        </w:tc>
      </w:tr>
      <w:tr w:rsidR="001875A0" w14:paraId="6EC245DA" w14:textId="77777777" w:rsidTr="000C00A0">
        <w:tc>
          <w:tcPr>
            <w:tcW w:w="2785" w:type="dxa"/>
            <w:shd w:val="clear" w:color="auto" w:fill="auto"/>
          </w:tcPr>
          <w:p w14:paraId="00000831"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keyUsage</w:t>
            </w:r>
          </w:p>
        </w:tc>
        <w:tc>
          <w:tcPr>
            <w:tcW w:w="1440" w:type="dxa"/>
            <w:shd w:val="clear" w:color="auto" w:fill="auto"/>
          </w:tcPr>
          <w:p w14:paraId="00000832" w14:textId="36E230BC"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33"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4.2.1.3</w:t>
            </w:r>
          </w:p>
        </w:tc>
        <w:tc>
          <w:tcPr>
            <w:tcW w:w="4199" w:type="dxa"/>
            <w:shd w:val="clear" w:color="auto" w:fill="auto"/>
          </w:tcPr>
          <w:p w14:paraId="00000834"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End-Entity Certificates.</w:t>
            </w:r>
          </w:p>
          <w:p w14:paraId="00000835"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TRUE.</w:t>
            </w:r>
          </w:p>
        </w:tc>
      </w:tr>
      <w:tr w:rsidR="001875A0" w14:paraId="2DFEA82B" w14:textId="77777777" w:rsidTr="000C00A0">
        <w:tc>
          <w:tcPr>
            <w:tcW w:w="2785" w:type="dxa"/>
            <w:shd w:val="clear" w:color="auto" w:fill="auto"/>
          </w:tcPr>
          <w:p w14:paraId="00000836"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subjectAltName</w:t>
            </w:r>
          </w:p>
        </w:tc>
        <w:tc>
          <w:tcPr>
            <w:tcW w:w="1440" w:type="dxa"/>
            <w:shd w:val="clear" w:color="auto" w:fill="auto"/>
          </w:tcPr>
          <w:p w14:paraId="00000837" w14:textId="15F71571"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38"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4.2.1.6</w:t>
            </w:r>
          </w:p>
        </w:tc>
        <w:tc>
          <w:tcPr>
            <w:tcW w:w="4199" w:type="dxa"/>
            <w:shd w:val="clear" w:color="auto" w:fill="auto"/>
          </w:tcPr>
          <w:p w14:paraId="00000839"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End-Entity Certificates.</w:t>
            </w:r>
          </w:p>
          <w:p w14:paraId="0000083A"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r w:rsidR="001875A0" w14:paraId="1D8649B9" w14:textId="77777777" w:rsidTr="000C00A0">
        <w:tc>
          <w:tcPr>
            <w:tcW w:w="2785" w:type="dxa"/>
            <w:shd w:val="clear" w:color="auto" w:fill="auto"/>
          </w:tcPr>
          <w:p w14:paraId="0000083B" w14:textId="77777777"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subjectKeyIdentifier</w:t>
            </w:r>
          </w:p>
        </w:tc>
        <w:tc>
          <w:tcPr>
            <w:tcW w:w="1440" w:type="dxa"/>
            <w:shd w:val="clear" w:color="auto" w:fill="auto"/>
          </w:tcPr>
          <w:p w14:paraId="0000083C" w14:textId="193F123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0C00A0">
              <w:rPr>
                <w:rFonts w:eastAsia="Arial"/>
                <w:color w:val="000000"/>
                <w:sz w:val="21"/>
                <w:szCs w:val="21"/>
              </w:rPr>
              <w:t>]</w:t>
            </w:r>
          </w:p>
        </w:tc>
        <w:tc>
          <w:tcPr>
            <w:tcW w:w="1080" w:type="dxa"/>
            <w:shd w:val="clear" w:color="auto" w:fill="auto"/>
          </w:tcPr>
          <w:p w14:paraId="0000083D"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4.2.1.2</w:t>
            </w:r>
          </w:p>
        </w:tc>
        <w:tc>
          <w:tcPr>
            <w:tcW w:w="4199" w:type="dxa"/>
            <w:shd w:val="clear" w:color="auto" w:fill="auto"/>
          </w:tcPr>
          <w:p w14:paraId="0000083E"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SHALL be included in End-Entity Certificates.</w:t>
            </w:r>
          </w:p>
          <w:p w14:paraId="0000083F"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Criticality SHALL be set to FALSE.</w:t>
            </w:r>
          </w:p>
        </w:tc>
      </w:tr>
    </w:tbl>
    <w:p w14:paraId="00000840" w14:textId="5CE87A22" w:rsidR="001875A0" w:rsidRDefault="00DC7652" w:rsidP="000830E5">
      <w:pPr>
        <w:pStyle w:val="HeadingNumbered04"/>
      </w:pPr>
      <w:bookmarkStart w:id="374" w:name="_Toc170313748"/>
      <w:r>
        <w:t>Authority Information Access Extension</w:t>
      </w:r>
      <w:bookmarkEnd w:id="374"/>
    </w:p>
    <w:p w14:paraId="00000841" w14:textId="59F51185" w:rsidR="001875A0" w:rsidRDefault="00DC7652">
      <w:pPr>
        <w:pBdr>
          <w:top w:val="nil"/>
          <w:left w:val="nil"/>
          <w:bottom w:val="nil"/>
          <w:right w:val="nil"/>
          <w:between w:val="nil"/>
        </w:pBdr>
        <w:rPr>
          <w:color w:val="000000"/>
        </w:rPr>
      </w:pPr>
      <w:r>
        <w:rPr>
          <w:color w:val="000000"/>
        </w:rPr>
        <w:t xml:space="preserve">The </w:t>
      </w:r>
      <w:r>
        <w:rPr>
          <w:i/>
          <w:color w:val="000000"/>
        </w:rPr>
        <w:t>authorityInformationAccess</w:t>
      </w:r>
      <w:r>
        <w:rPr>
          <w:color w:val="000000"/>
        </w:rPr>
        <w:t xml:space="preserve"> </w:t>
      </w:r>
      <w:r w:rsidR="000D4F29">
        <w:rPr>
          <w:color w:val="000000"/>
        </w:rPr>
        <w:t xml:space="preserve">(or </w:t>
      </w:r>
      <w:r w:rsidR="000D4F29">
        <w:rPr>
          <w:i/>
          <w:iCs/>
          <w:color w:val="000000"/>
        </w:rPr>
        <w:t xml:space="preserve">authorityInfoAccess) </w:t>
      </w:r>
      <w:r>
        <w:rPr>
          <w:color w:val="000000"/>
        </w:rPr>
        <w:t xml:space="preserve">extension indicates how to Access OCSP information for the Certificate issuer. </w:t>
      </w:r>
    </w:p>
    <w:p w14:paraId="00000842" w14:textId="50EB3AF5" w:rsidR="001875A0" w:rsidRDefault="00FE59B1">
      <w:pPr>
        <w:pBdr>
          <w:top w:val="nil"/>
          <w:left w:val="nil"/>
          <w:bottom w:val="nil"/>
          <w:right w:val="nil"/>
          <w:between w:val="nil"/>
        </w:pBdr>
        <w:rPr>
          <w:color w:val="000000"/>
        </w:rPr>
      </w:pPr>
      <w:r>
        <w:rPr>
          <w:color w:val="000000"/>
        </w:rPr>
        <w:fldChar w:fldCharType="begin"/>
      </w:r>
      <w:r>
        <w:rPr>
          <w:color w:val="000000"/>
        </w:rPr>
        <w:instrText xml:space="preserve"> REF _Ref150767937 \h </w:instrText>
      </w:r>
      <w:r>
        <w:rPr>
          <w:color w:val="000000"/>
        </w:rPr>
      </w:r>
      <w:r>
        <w:rPr>
          <w:color w:val="000000"/>
        </w:rPr>
        <w:fldChar w:fldCharType="separate"/>
      </w:r>
      <w:r w:rsidR="0008601A">
        <w:t xml:space="preserve">Table </w:t>
      </w:r>
      <w:r w:rsidR="0008601A">
        <w:rPr>
          <w:noProof/>
        </w:rPr>
        <w:t>17</w:t>
      </w:r>
      <w:r>
        <w:rPr>
          <w:color w:val="000000"/>
        </w:rPr>
        <w:fldChar w:fldCharType="end"/>
      </w:r>
      <w:r w:rsidR="00DC7652">
        <w:rPr>
          <w:color w:val="000000"/>
        </w:rPr>
        <w:t xml:space="preserve"> shows the </w:t>
      </w:r>
      <w:r w:rsidR="00DC7652">
        <w:rPr>
          <w:i/>
          <w:color w:val="000000"/>
        </w:rPr>
        <w:t>authorityInfoAccess</w:t>
      </w:r>
      <w:r w:rsidR="00DC7652">
        <w:rPr>
          <w:color w:val="000000"/>
        </w:rPr>
        <w:t xml:space="preserve"> extension settings for ICA Certificates and specifies that all ICA Certificates: </w:t>
      </w:r>
    </w:p>
    <w:p w14:paraId="00000843" w14:textId="4022207E"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authorityInfoAccess</w:t>
      </w:r>
      <w:r>
        <w:rPr>
          <w:color w:val="000000"/>
        </w:rPr>
        <w:t xml:space="preserve"> extension;</w:t>
      </w:r>
    </w:p>
    <w:p w14:paraId="00000844" w14:textId="5B7B128D"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authorityInfoAccess</w:t>
      </w:r>
      <w:r>
        <w:rPr>
          <w:color w:val="000000"/>
        </w:rPr>
        <w:t xml:space="preserve"> extension to FALSE;</w:t>
      </w:r>
    </w:p>
    <w:p w14:paraId="00000845"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 xml:space="preserve">accessMethod </w:t>
      </w:r>
      <w:r>
        <w:rPr>
          <w:color w:val="000000"/>
        </w:rPr>
        <w:t>OID to 1.3.6.1.5.5.7.48.1 for OCSP; and</w:t>
      </w:r>
    </w:p>
    <w:p w14:paraId="00000846"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accessLocation</w:t>
      </w:r>
      <w:r>
        <w:rPr>
          <w:color w:val="000000"/>
        </w:rPr>
        <w:t xml:space="preserve"> to the URL of the OCSP responder.</w:t>
      </w:r>
    </w:p>
    <w:p w14:paraId="00000847" w14:textId="760D9B8E" w:rsidR="001875A0" w:rsidRDefault="00FE59B1" w:rsidP="003653AC">
      <w:pPr>
        <w:pStyle w:val="TableCaption0"/>
      </w:pPr>
      <w:bookmarkStart w:id="375" w:name="_heading=h.3d0wewm" w:colFirst="0" w:colLast="0"/>
      <w:bookmarkStart w:id="376" w:name="_Ref150767937"/>
      <w:bookmarkStart w:id="377" w:name="_Toc160010897"/>
      <w:bookmarkEnd w:id="375"/>
      <w:r>
        <w:lastRenderedPageBreak/>
        <w:t xml:space="preserve">Table </w:t>
      </w:r>
      <w:r>
        <w:fldChar w:fldCharType="begin"/>
      </w:r>
      <w:r>
        <w:instrText xml:space="preserve"> SEQ Table \* ARABIC </w:instrText>
      </w:r>
      <w:r>
        <w:fldChar w:fldCharType="separate"/>
      </w:r>
      <w:r w:rsidR="0008601A">
        <w:rPr>
          <w:noProof/>
        </w:rPr>
        <w:t>17</w:t>
      </w:r>
      <w:r>
        <w:rPr>
          <w:noProof/>
        </w:rPr>
        <w:fldChar w:fldCharType="end"/>
      </w:r>
      <w:bookmarkEnd w:id="376"/>
      <w:r>
        <w:t xml:space="preserve">: </w:t>
      </w:r>
      <w:r w:rsidRPr="00FE59B1">
        <w:rPr>
          <w:i/>
          <w:iCs/>
        </w:rPr>
        <w:t>authorityInformationAccess</w:t>
      </w:r>
      <w:r w:rsidRPr="0023547D">
        <w:t xml:space="preserve"> Extension for ICA Certificates</w:t>
      </w:r>
      <w:bookmarkEnd w:id="377"/>
    </w:p>
    <w:tbl>
      <w:tblPr>
        <w:tblStyle w:val="af4"/>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990"/>
        <w:gridCol w:w="1170"/>
        <w:gridCol w:w="1890"/>
        <w:gridCol w:w="2489"/>
      </w:tblGrid>
      <w:tr w:rsidR="001875A0" w14:paraId="43C6F85A" w14:textId="77777777">
        <w:trPr>
          <w:cantSplit/>
          <w:trHeight w:val="288"/>
        </w:trPr>
        <w:tc>
          <w:tcPr>
            <w:tcW w:w="2965" w:type="dxa"/>
            <w:shd w:val="clear" w:color="auto" w:fill="5F497A"/>
            <w:tcMar>
              <w:top w:w="115" w:type="dxa"/>
              <w:bottom w:w="115" w:type="dxa"/>
            </w:tcMar>
            <w:vAlign w:val="center"/>
          </w:tcPr>
          <w:p w14:paraId="00000848" w14:textId="77777777" w:rsidR="001875A0" w:rsidRPr="000C00A0" w:rsidRDefault="00DC7652">
            <w:pPr>
              <w:keepNext/>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990" w:type="dxa"/>
            <w:shd w:val="clear" w:color="auto" w:fill="5F497A"/>
            <w:tcMar>
              <w:top w:w="115" w:type="dxa"/>
              <w:bottom w:w="115" w:type="dxa"/>
            </w:tcMar>
            <w:vAlign w:val="center"/>
          </w:tcPr>
          <w:p w14:paraId="00000849"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Format</w:t>
            </w:r>
          </w:p>
        </w:tc>
        <w:tc>
          <w:tcPr>
            <w:tcW w:w="1170" w:type="dxa"/>
            <w:shd w:val="clear" w:color="auto" w:fill="5F497A"/>
            <w:tcMar>
              <w:top w:w="115" w:type="dxa"/>
              <w:bottom w:w="115" w:type="dxa"/>
            </w:tcMar>
            <w:vAlign w:val="center"/>
          </w:tcPr>
          <w:p w14:paraId="0000084A"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Criticality</w:t>
            </w:r>
          </w:p>
        </w:tc>
        <w:tc>
          <w:tcPr>
            <w:tcW w:w="1890" w:type="dxa"/>
            <w:shd w:val="clear" w:color="auto" w:fill="5F497A"/>
            <w:tcMar>
              <w:top w:w="115" w:type="dxa"/>
              <w:bottom w:w="115" w:type="dxa"/>
            </w:tcMar>
            <w:vAlign w:val="center"/>
          </w:tcPr>
          <w:p w14:paraId="0000084B"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Value</w:t>
            </w:r>
          </w:p>
        </w:tc>
        <w:tc>
          <w:tcPr>
            <w:tcW w:w="2489" w:type="dxa"/>
            <w:shd w:val="clear" w:color="auto" w:fill="5F497A"/>
            <w:tcMar>
              <w:top w:w="115" w:type="dxa"/>
              <w:bottom w:w="115" w:type="dxa"/>
            </w:tcMar>
            <w:vAlign w:val="center"/>
          </w:tcPr>
          <w:p w14:paraId="0000084C"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Comment</w:t>
            </w:r>
          </w:p>
        </w:tc>
      </w:tr>
      <w:tr w:rsidR="001875A0" w14:paraId="43326CBC" w14:textId="77777777">
        <w:tc>
          <w:tcPr>
            <w:tcW w:w="2965" w:type="dxa"/>
            <w:shd w:val="clear" w:color="auto" w:fill="auto"/>
          </w:tcPr>
          <w:p w14:paraId="0000084D" w14:textId="586DA4C4" w:rsidR="001875A0" w:rsidRPr="000C00A0" w:rsidRDefault="00DC7652">
            <w:pPr>
              <w:pBdr>
                <w:top w:val="nil"/>
                <w:left w:val="nil"/>
                <w:bottom w:val="nil"/>
                <w:right w:val="nil"/>
                <w:between w:val="nil"/>
              </w:pBdr>
              <w:spacing w:before="0" w:after="0"/>
              <w:rPr>
                <w:rFonts w:eastAsia="Arial"/>
                <w:b/>
                <w:i/>
                <w:iCs/>
                <w:color w:val="000000"/>
                <w:sz w:val="21"/>
                <w:szCs w:val="21"/>
              </w:rPr>
            </w:pPr>
            <w:r w:rsidRPr="000C00A0">
              <w:rPr>
                <w:rFonts w:eastAsia="Arial"/>
                <w:b/>
                <w:i/>
                <w:iCs/>
                <w:color w:val="000000"/>
                <w:sz w:val="21"/>
                <w:szCs w:val="21"/>
              </w:rPr>
              <w:t>authorityInfoAccess</w:t>
            </w:r>
          </w:p>
        </w:tc>
        <w:tc>
          <w:tcPr>
            <w:tcW w:w="990" w:type="dxa"/>
            <w:shd w:val="clear" w:color="auto" w:fill="auto"/>
          </w:tcPr>
          <w:p w14:paraId="0000084E"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 xml:space="preserve"> </w:t>
            </w:r>
          </w:p>
        </w:tc>
        <w:tc>
          <w:tcPr>
            <w:tcW w:w="1170" w:type="dxa"/>
          </w:tcPr>
          <w:p w14:paraId="0000084F"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FALSE</w:t>
            </w:r>
          </w:p>
        </w:tc>
        <w:tc>
          <w:tcPr>
            <w:tcW w:w="1890" w:type="dxa"/>
            <w:shd w:val="clear" w:color="auto" w:fill="auto"/>
          </w:tcPr>
          <w:p w14:paraId="00000850"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 id-pe 1 }</w:t>
            </w:r>
          </w:p>
        </w:tc>
        <w:tc>
          <w:tcPr>
            <w:tcW w:w="2489" w:type="dxa"/>
            <w:shd w:val="clear" w:color="auto" w:fill="auto"/>
          </w:tcPr>
          <w:p w14:paraId="00000851"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Included in all ICA Certificates.</w:t>
            </w:r>
          </w:p>
        </w:tc>
      </w:tr>
      <w:tr w:rsidR="001875A0" w14:paraId="0082528D" w14:textId="77777777">
        <w:tc>
          <w:tcPr>
            <w:tcW w:w="2965" w:type="dxa"/>
            <w:shd w:val="clear" w:color="auto" w:fill="auto"/>
          </w:tcPr>
          <w:p w14:paraId="00000852" w14:textId="7938D3F2"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accessMethod</w:t>
            </w:r>
          </w:p>
        </w:tc>
        <w:tc>
          <w:tcPr>
            <w:tcW w:w="990" w:type="dxa"/>
            <w:shd w:val="clear" w:color="auto" w:fill="auto"/>
          </w:tcPr>
          <w:p w14:paraId="00000853"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OID</w:t>
            </w:r>
          </w:p>
        </w:tc>
        <w:tc>
          <w:tcPr>
            <w:tcW w:w="1170" w:type="dxa"/>
            <w:shd w:val="clear" w:color="auto" w:fill="D9D9D9"/>
          </w:tcPr>
          <w:p w14:paraId="00000854" w14:textId="77777777" w:rsidR="001875A0" w:rsidRPr="000C00A0" w:rsidRDefault="001875A0">
            <w:pPr>
              <w:pBdr>
                <w:top w:val="nil"/>
                <w:left w:val="nil"/>
                <w:bottom w:val="nil"/>
                <w:right w:val="nil"/>
                <w:between w:val="nil"/>
              </w:pBdr>
              <w:spacing w:before="0" w:after="0"/>
              <w:rPr>
                <w:rFonts w:eastAsia="Arial"/>
                <w:color w:val="000000"/>
                <w:sz w:val="21"/>
                <w:szCs w:val="21"/>
              </w:rPr>
            </w:pPr>
          </w:p>
        </w:tc>
        <w:tc>
          <w:tcPr>
            <w:tcW w:w="1890" w:type="dxa"/>
            <w:shd w:val="clear" w:color="auto" w:fill="auto"/>
          </w:tcPr>
          <w:p w14:paraId="00000855"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1.3.6.1.5.5.7.48.1</w:t>
            </w:r>
          </w:p>
        </w:tc>
        <w:tc>
          <w:tcPr>
            <w:tcW w:w="2489" w:type="dxa"/>
            <w:shd w:val="clear" w:color="auto" w:fill="auto"/>
          </w:tcPr>
          <w:p w14:paraId="00000856"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OCSP {id-pkix-ocsp}</w:t>
            </w:r>
          </w:p>
        </w:tc>
      </w:tr>
      <w:tr w:rsidR="001875A0" w14:paraId="22A58E11" w14:textId="77777777">
        <w:tc>
          <w:tcPr>
            <w:tcW w:w="2965" w:type="dxa"/>
            <w:shd w:val="clear" w:color="auto" w:fill="auto"/>
          </w:tcPr>
          <w:p w14:paraId="00000857" w14:textId="187B940E"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accessLocation</w:t>
            </w:r>
          </w:p>
        </w:tc>
        <w:tc>
          <w:tcPr>
            <w:tcW w:w="990" w:type="dxa"/>
            <w:shd w:val="clear" w:color="auto" w:fill="auto"/>
          </w:tcPr>
          <w:p w14:paraId="00000858"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General Name</w:t>
            </w:r>
          </w:p>
        </w:tc>
        <w:tc>
          <w:tcPr>
            <w:tcW w:w="1170" w:type="dxa"/>
            <w:shd w:val="clear" w:color="auto" w:fill="D9D9D9"/>
          </w:tcPr>
          <w:p w14:paraId="00000859" w14:textId="77777777" w:rsidR="001875A0" w:rsidRPr="000C00A0" w:rsidRDefault="001875A0">
            <w:pPr>
              <w:pBdr>
                <w:top w:val="nil"/>
                <w:left w:val="nil"/>
                <w:bottom w:val="nil"/>
                <w:right w:val="nil"/>
                <w:between w:val="nil"/>
              </w:pBdr>
              <w:spacing w:before="0" w:after="0"/>
              <w:rPr>
                <w:rFonts w:eastAsia="Arial"/>
                <w:color w:val="000000"/>
                <w:sz w:val="21"/>
                <w:szCs w:val="21"/>
              </w:rPr>
            </w:pPr>
          </w:p>
        </w:tc>
        <w:tc>
          <w:tcPr>
            <w:tcW w:w="1890" w:type="dxa"/>
            <w:shd w:val="clear" w:color="auto" w:fill="auto"/>
          </w:tcPr>
          <w:p w14:paraId="0000085A"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URL</w:t>
            </w:r>
          </w:p>
        </w:tc>
        <w:tc>
          <w:tcPr>
            <w:tcW w:w="2489" w:type="dxa"/>
            <w:shd w:val="clear" w:color="auto" w:fill="auto"/>
          </w:tcPr>
          <w:p w14:paraId="0000085B"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Address of the OCSP responder</w:t>
            </w:r>
          </w:p>
        </w:tc>
      </w:tr>
    </w:tbl>
    <w:p w14:paraId="0000085C" w14:textId="42F22414" w:rsidR="001875A0" w:rsidRDefault="00FE59B1">
      <w:pPr>
        <w:pBdr>
          <w:top w:val="nil"/>
          <w:left w:val="nil"/>
          <w:bottom w:val="nil"/>
          <w:right w:val="nil"/>
          <w:between w:val="nil"/>
        </w:pBdr>
        <w:rPr>
          <w:color w:val="000000"/>
        </w:rPr>
      </w:pPr>
      <w:r>
        <w:rPr>
          <w:color w:val="000000"/>
        </w:rPr>
        <w:fldChar w:fldCharType="begin"/>
      </w:r>
      <w:r>
        <w:rPr>
          <w:color w:val="000000"/>
        </w:rPr>
        <w:instrText xml:space="preserve"> REF _Ref150767980 \h </w:instrText>
      </w:r>
      <w:r>
        <w:rPr>
          <w:color w:val="000000"/>
        </w:rPr>
      </w:r>
      <w:r>
        <w:rPr>
          <w:color w:val="000000"/>
        </w:rPr>
        <w:fldChar w:fldCharType="separate"/>
      </w:r>
      <w:r w:rsidR="0008601A">
        <w:t xml:space="preserve">Table </w:t>
      </w:r>
      <w:r w:rsidR="0008601A">
        <w:rPr>
          <w:noProof/>
        </w:rPr>
        <w:t>18</w:t>
      </w:r>
      <w:r>
        <w:rPr>
          <w:color w:val="000000"/>
        </w:rPr>
        <w:fldChar w:fldCharType="end"/>
      </w:r>
      <w:r w:rsidR="00DC7652">
        <w:rPr>
          <w:color w:val="000000"/>
        </w:rPr>
        <w:t xml:space="preserve"> shows the </w:t>
      </w:r>
      <w:r w:rsidR="00DC7652">
        <w:rPr>
          <w:i/>
          <w:color w:val="000000"/>
        </w:rPr>
        <w:t>authorityInfoAccess</w:t>
      </w:r>
      <w:r w:rsidR="00DC7652">
        <w:rPr>
          <w:color w:val="000000"/>
        </w:rPr>
        <w:t xml:space="preserve"> extension settings for End-Entity Certificates and specifies that all End-Entity Certificates: </w:t>
      </w:r>
    </w:p>
    <w:p w14:paraId="0000085D" w14:textId="2592A96E"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authorityInfoAccess</w:t>
      </w:r>
      <w:r>
        <w:rPr>
          <w:color w:val="000000"/>
        </w:rPr>
        <w:t xml:space="preserve"> extension;</w:t>
      </w:r>
    </w:p>
    <w:p w14:paraId="0000085E" w14:textId="180D32BB"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authorityInfoAccess</w:t>
      </w:r>
      <w:r>
        <w:rPr>
          <w:color w:val="000000"/>
        </w:rPr>
        <w:t xml:space="preserve"> extension to FALSE;</w:t>
      </w:r>
    </w:p>
    <w:p w14:paraId="31CA03C5" w14:textId="681461E6" w:rsidR="00137D52" w:rsidRDefault="00137D52" w:rsidP="00137D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 xml:space="preserve">accessMethod </w:t>
      </w:r>
      <w:r>
        <w:rPr>
          <w:color w:val="000000"/>
        </w:rPr>
        <w:t xml:space="preserve">OID to 1.3.6.1.5.5.7.48.2 for </w:t>
      </w:r>
      <w:r>
        <w:rPr>
          <w:i/>
          <w:iCs/>
          <w:color w:val="000000"/>
        </w:rPr>
        <w:t>cAIssuer</w:t>
      </w:r>
      <w:r>
        <w:rPr>
          <w:color w:val="000000"/>
        </w:rPr>
        <w:t>;</w:t>
      </w:r>
    </w:p>
    <w:p w14:paraId="7193F3E2" w14:textId="58F875CD" w:rsidR="00137D52" w:rsidRDefault="00137D52" w:rsidP="00137D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accessLocation</w:t>
      </w:r>
      <w:r>
        <w:rPr>
          <w:color w:val="000000"/>
        </w:rPr>
        <w:t xml:space="preserve"> to the URL of the CA Issuer Certificate;</w:t>
      </w:r>
    </w:p>
    <w:p w14:paraId="0000085F" w14:textId="322FDF3D"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 xml:space="preserve">accessMethod </w:t>
      </w:r>
      <w:r>
        <w:rPr>
          <w:color w:val="000000"/>
        </w:rPr>
        <w:t>OID to 1.3.6.1.5.5.7.48.1 for OCSP; and</w:t>
      </w:r>
    </w:p>
    <w:p w14:paraId="00000860"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accessLocation</w:t>
      </w:r>
      <w:r>
        <w:rPr>
          <w:color w:val="000000"/>
        </w:rPr>
        <w:t xml:space="preserve"> to the URL of the OCSP responder.</w:t>
      </w:r>
    </w:p>
    <w:p w14:paraId="00000861" w14:textId="59943E5A" w:rsidR="001875A0" w:rsidRDefault="00FE59B1" w:rsidP="003653AC">
      <w:pPr>
        <w:pStyle w:val="TableCaption0"/>
      </w:pPr>
      <w:bookmarkStart w:id="378" w:name="_heading=h.1s66p4f" w:colFirst="0" w:colLast="0"/>
      <w:bookmarkStart w:id="379" w:name="_Ref150767980"/>
      <w:bookmarkStart w:id="380" w:name="_Toc160010898"/>
      <w:bookmarkEnd w:id="378"/>
      <w:r>
        <w:t xml:space="preserve">Table </w:t>
      </w:r>
      <w:r>
        <w:fldChar w:fldCharType="begin"/>
      </w:r>
      <w:r>
        <w:instrText xml:space="preserve"> SEQ Table \* ARABIC </w:instrText>
      </w:r>
      <w:r>
        <w:fldChar w:fldCharType="separate"/>
      </w:r>
      <w:r w:rsidR="0008601A">
        <w:rPr>
          <w:noProof/>
        </w:rPr>
        <w:t>18</w:t>
      </w:r>
      <w:r>
        <w:rPr>
          <w:noProof/>
        </w:rPr>
        <w:fldChar w:fldCharType="end"/>
      </w:r>
      <w:bookmarkEnd w:id="379"/>
      <w:r>
        <w:t xml:space="preserve">: </w:t>
      </w:r>
      <w:r w:rsidRPr="00FE59B1">
        <w:rPr>
          <w:i/>
          <w:iCs/>
        </w:rPr>
        <w:t>authorityInformationAccess</w:t>
      </w:r>
      <w:r w:rsidRPr="00DB0C0C">
        <w:t xml:space="preserve"> Extension for End-Entity Certificates</w:t>
      </w:r>
      <w:bookmarkEnd w:id="380"/>
    </w:p>
    <w:tbl>
      <w:tblPr>
        <w:tblStyle w:val="af5"/>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080"/>
        <w:gridCol w:w="1260"/>
        <w:gridCol w:w="1890"/>
        <w:gridCol w:w="2489"/>
      </w:tblGrid>
      <w:tr w:rsidR="001875A0" w14:paraId="4447E769" w14:textId="77777777" w:rsidTr="000C00A0">
        <w:trPr>
          <w:cantSplit/>
          <w:trHeight w:val="288"/>
        </w:trPr>
        <w:tc>
          <w:tcPr>
            <w:tcW w:w="2785" w:type="dxa"/>
            <w:shd w:val="clear" w:color="auto" w:fill="943634"/>
            <w:tcMar>
              <w:top w:w="115" w:type="dxa"/>
              <w:bottom w:w="115" w:type="dxa"/>
            </w:tcMar>
            <w:vAlign w:val="center"/>
          </w:tcPr>
          <w:p w14:paraId="00000862" w14:textId="77777777" w:rsidR="001875A0" w:rsidRPr="000C00A0" w:rsidRDefault="00DC7652">
            <w:pPr>
              <w:keepNext/>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1080" w:type="dxa"/>
            <w:shd w:val="clear" w:color="auto" w:fill="943634"/>
            <w:tcMar>
              <w:top w:w="115" w:type="dxa"/>
              <w:bottom w:w="115" w:type="dxa"/>
            </w:tcMar>
            <w:vAlign w:val="center"/>
          </w:tcPr>
          <w:p w14:paraId="00000863"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Format</w:t>
            </w:r>
          </w:p>
        </w:tc>
        <w:tc>
          <w:tcPr>
            <w:tcW w:w="1260" w:type="dxa"/>
            <w:shd w:val="clear" w:color="auto" w:fill="943634"/>
            <w:tcMar>
              <w:top w:w="115" w:type="dxa"/>
              <w:bottom w:w="115" w:type="dxa"/>
            </w:tcMar>
            <w:vAlign w:val="center"/>
          </w:tcPr>
          <w:p w14:paraId="00000864"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Criticality</w:t>
            </w:r>
          </w:p>
        </w:tc>
        <w:tc>
          <w:tcPr>
            <w:tcW w:w="1890" w:type="dxa"/>
            <w:shd w:val="clear" w:color="auto" w:fill="943634"/>
            <w:tcMar>
              <w:top w:w="115" w:type="dxa"/>
              <w:bottom w:w="115" w:type="dxa"/>
            </w:tcMar>
            <w:vAlign w:val="center"/>
          </w:tcPr>
          <w:p w14:paraId="00000865"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Value</w:t>
            </w:r>
          </w:p>
        </w:tc>
        <w:tc>
          <w:tcPr>
            <w:tcW w:w="2489" w:type="dxa"/>
            <w:shd w:val="clear" w:color="auto" w:fill="943634"/>
            <w:tcMar>
              <w:top w:w="115" w:type="dxa"/>
              <w:bottom w:w="115" w:type="dxa"/>
            </w:tcMar>
            <w:vAlign w:val="center"/>
          </w:tcPr>
          <w:p w14:paraId="00000866"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Comment</w:t>
            </w:r>
          </w:p>
        </w:tc>
      </w:tr>
      <w:tr w:rsidR="001875A0" w14:paraId="15858632" w14:textId="77777777" w:rsidTr="000C00A0">
        <w:tc>
          <w:tcPr>
            <w:tcW w:w="2785" w:type="dxa"/>
            <w:shd w:val="clear" w:color="auto" w:fill="auto"/>
          </w:tcPr>
          <w:p w14:paraId="00000867" w14:textId="7EFC924F" w:rsidR="001875A0" w:rsidRPr="000C00A0" w:rsidRDefault="00DC7652">
            <w:pPr>
              <w:pBdr>
                <w:top w:val="nil"/>
                <w:left w:val="nil"/>
                <w:bottom w:val="nil"/>
                <w:right w:val="nil"/>
                <w:between w:val="nil"/>
              </w:pBdr>
              <w:spacing w:before="0" w:after="0"/>
              <w:rPr>
                <w:rFonts w:eastAsia="Arial"/>
                <w:b/>
                <w:i/>
                <w:iCs/>
                <w:color w:val="000000"/>
                <w:sz w:val="21"/>
                <w:szCs w:val="21"/>
              </w:rPr>
            </w:pPr>
            <w:r w:rsidRPr="000C00A0">
              <w:rPr>
                <w:rFonts w:eastAsia="Arial"/>
                <w:b/>
                <w:i/>
                <w:iCs/>
                <w:color w:val="000000"/>
                <w:sz w:val="21"/>
                <w:szCs w:val="21"/>
              </w:rPr>
              <w:t>authorityInfoAccess</w:t>
            </w:r>
          </w:p>
        </w:tc>
        <w:tc>
          <w:tcPr>
            <w:tcW w:w="1080" w:type="dxa"/>
            <w:shd w:val="clear" w:color="auto" w:fill="auto"/>
          </w:tcPr>
          <w:p w14:paraId="00000868"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 xml:space="preserve"> </w:t>
            </w:r>
          </w:p>
        </w:tc>
        <w:tc>
          <w:tcPr>
            <w:tcW w:w="1260" w:type="dxa"/>
          </w:tcPr>
          <w:p w14:paraId="00000869"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FALSE</w:t>
            </w:r>
          </w:p>
        </w:tc>
        <w:tc>
          <w:tcPr>
            <w:tcW w:w="1890" w:type="dxa"/>
            <w:shd w:val="clear" w:color="auto" w:fill="auto"/>
          </w:tcPr>
          <w:p w14:paraId="0000086A"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 id-pe 1 }</w:t>
            </w:r>
          </w:p>
        </w:tc>
        <w:tc>
          <w:tcPr>
            <w:tcW w:w="2489" w:type="dxa"/>
            <w:shd w:val="clear" w:color="auto" w:fill="auto"/>
          </w:tcPr>
          <w:p w14:paraId="0000086B"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Included in all End-Entity Certificates.</w:t>
            </w:r>
          </w:p>
        </w:tc>
      </w:tr>
      <w:tr w:rsidR="00BC2538" w14:paraId="76C4E5AC" w14:textId="77777777" w:rsidTr="000C00A0">
        <w:tc>
          <w:tcPr>
            <w:tcW w:w="2785" w:type="dxa"/>
            <w:shd w:val="clear" w:color="auto" w:fill="auto"/>
          </w:tcPr>
          <w:p w14:paraId="1D30F7AB" w14:textId="7CF14819" w:rsidR="00BC2538" w:rsidRPr="000C00A0" w:rsidRDefault="00BC2538" w:rsidP="00BC2538">
            <w:pPr>
              <w:pBdr>
                <w:top w:val="nil"/>
                <w:left w:val="nil"/>
                <w:bottom w:val="nil"/>
                <w:right w:val="nil"/>
                <w:between w:val="nil"/>
              </w:pBdr>
              <w:spacing w:before="0" w:after="0"/>
              <w:rPr>
                <w:rFonts w:eastAsia="Arial"/>
                <w:b/>
                <w:i/>
                <w:iCs/>
                <w:color w:val="000000"/>
                <w:sz w:val="21"/>
                <w:szCs w:val="21"/>
              </w:rPr>
            </w:pPr>
            <w:r w:rsidRPr="000C00A0">
              <w:rPr>
                <w:rFonts w:eastAsia="Arial"/>
                <w:i/>
                <w:iCs/>
                <w:color w:val="000000"/>
                <w:sz w:val="21"/>
                <w:szCs w:val="21"/>
              </w:rPr>
              <w:t xml:space="preserve">    accessMethod</w:t>
            </w:r>
          </w:p>
        </w:tc>
        <w:tc>
          <w:tcPr>
            <w:tcW w:w="1080" w:type="dxa"/>
            <w:shd w:val="clear" w:color="auto" w:fill="auto"/>
          </w:tcPr>
          <w:p w14:paraId="7A9A114A" w14:textId="66C5A60D"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OID</w:t>
            </w:r>
          </w:p>
        </w:tc>
        <w:tc>
          <w:tcPr>
            <w:tcW w:w="1260" w:type="dxa"/>
          </w:tcPr>
          <w:p w14:paraId="0396509A" w14:textId="77777777"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p>
        </w:tc>
        <w:tc>
          <w:tcPr>
            <w:tcW w:w="1890" w:type="dxa"/>
            <w:shd w:val="clear" w:color="auto" w:fill="auto"/>
          </w:tcPr>
          <w:p w14:paraId="389EDC38" w14:textId="21C7B326"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1.3.6.1.5.5.7.48.2</w:t>
            </w:r>
          </w:p>
        </w:tc>
        <w:tc>
          <w:tcPr>
            <w:tcW w:w="2489" w:type="dxa"/>
            <w:shd w:val="clear" w:color="auto" w:fill="auto"/>
          </w:tcPr>
          <w:p w14:paraId="417313A1" w14:textId="510D5776" w:rsidR="00BC2538" w:rsidRPr="000C00A0" w:rsidRDefault="00BC2538" w:rsidP="00BC2538">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cAIssuer</w:t>
            </w:r>
          </w:p>
        </w:tc>
      </w:tr>
      <w:tr w:rsidR="00BC2538" w14:paraId="3953F070" w14:textId="77777777" w:rsidTr="000C00A0">
        <w:tc>
          <w:tcPr>
            <w:tcW w:w="2785" w:type="dxa"/>
            <w:shd w:val="clear" w:color="auto" w:fill="auto"/>
          </w:tcPr>
          <w:p w14:paraId="40F21644" w14:textId="7B2D3012" w:rsidR="00BC2538" w:rsidRPr="000C00A0" w:rsidRDefault="00BC2538" w:rsidP="00BC2538">
            <w:pPr>
              <w:pBdr>
                <w:top w:val="nil"/>
                <w:left w:val="nil"/>
                <w:bottom w:val="nil"/>
                <w:right w:val="nil"/>
                <w:between w:val="nil"/>
              </w:pBdr>
              <w:spacing w:before="0" w:after="0"/>
              <w:rPr>
                <w:rFonts w:eastAsia="Arial"/>
                <w:b/>
                <w:i/>
                <w:iCs/>
                <w:color w:val="000000"/>
                <w:sz w:val="21"/>
                <w:szCs w:val="21"/>
              </w:rPr>
            </w:pPr>
            <w:r w:rsidRPr="000C00A0">
              <w:rPr>
                <w:rFonts w:eastAsia="Arial"/>
                <w:i/>
                <w:iCs/>
                <w:color w:val="000000"/>
                <w:sz w:val="21"/>
                <w:szCs w:val="21"/>
              </w:rPr>
              <w:t xml:space="preserve">    accessLocation</w:t>
            </w:r>
          </w:p>
        </w:tc>
        <w:tc>
          <w:tcPr>
            <w:tcW w:w="1080" w:type="dxa"/>
            <w:shd w:val="clear" w:color="auto" w:fill="auto"/>
          </w:tcPr>
          <w:p w14:paraId="224D0087" w14:textId="77777777"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p>
        </w:tc>
        <w:tc>
          <w:tcPr>
            <w:tcW w:w="1260" w:type="dxa"/>
          </w:tcPr>
          <w:p w14:paraId="7F19FC01" w14:textId="77777777"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p>
        </w:tc>
        <w:tc>
          <w:tcPr>
            <w:tcW w:w="1890" w:type="dxa"/>
            <w:shd w:val="clear" w:color="auto" w:fill="auto"/>
          </w:tcPr>
          <w:p w14:paraId="22E59EB6" w14:textId="49803325"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URL</w:t>
            </w:r>
          </w:p>
        </w:tc>
        <w:tc>
          <w:tcPr>
            <w:tcW w:w="2489" w:type="dxa"/>
            <w:shd w:val="clear" w:color="auto" w:fill="auto"/>
          </w:tcPr>
          <w:p w14:paraId="5E0678C4" w14:textId="4DFE5541" w:rsidR="00BC2538" w:rsidRPr="000C00A0" w:rsidRDefault="00BC2538" w:rsidP="00BC2538">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Location of CA Issuer Certificate</w:t>
            </w:r>
          </w:p>
        </w:tc>
      </w:tr>
      <w:tr w:rsidR="00BC2538" w14:paraId="3E79DC45" w14:textId="77777777" w:rsidTr="000C00A0">
        <w:tc>
          <w:tcPr>
            <w:tcW w:w="2785" w:type="dxa"/>
            <w:shd w:val="clear" w:color="auto" w:fill="auto"/>
          </w:tcPr>
          <w:p w14:paraId="0000086C" w14:textId="17E0D7E7" w:rsidR="00BC2538" w:rsidRPr="000C00A0" w:rsidRDefault="00BC2538" w:rsidP="00BC2538">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accessMethod</w:t>
            </w:r>
          </w:p>
        </w:tc>
        <w:tc>
          <w:tcPr>
            <w:tcW w:w="1080" w:type="dxa"/>
            <w:shd w:val="clear" w:color="auto" w:fill="auto"/>
          </w:tcPr>
          <w:p w14:paraId="0000086D" w14:textId="77777777"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OID</w:t>
            </w:r>
          </w:p>
        </w:tc>
        <w:tc>
          <w:tcPr>
            <w:tcW w:w="1260" w:type="dxa"/>
            <w:shd w:val="clear" w:color="auto" w:fill="D9D9D9"/>
          </w:tcPr>
          <w:p w14:paraId="0000086E" w14:textId="77777777" w:rsidR="00BC2538" w:rsidRPr="000C00A0" w:rsidRDefault="00BC2538" w:rsidP="00BC2538">
            <w:pPr>
              <w:pBdr>
                <w:top w:val="nil"/>
                <w:left w:val="nil"/>
                <w:bottom w:val="nil"/>
                <w:right w:val="nil"/>
                <w:between w:val="nil"/>
              </w:pBdr>
              <w:spacing w:before="0" w:after="0"/>
              <w:rPr>
                <w:rFonts w:eastAsia="Arial"/>
                <w:color w:val="000000"/>
                <w:sz w:val="21"/>
                <w:szCs w:val="21"/>
              </w:rPr>
            </w:pPr>
          </w:p>
        </w:tc>
        <w:tc>
          <w:tcPr>
            <w:tcW w:w="1890" w:type="dxa"/>
            <w:shd w:val="clear" w:color="auto" w:fill="auto"/>
          </w:tcPr>
          <w:p w14:paraId="0000086F" w14:textId="77777777"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1.3.6.1.5.5.7.48.1</w:t>
            </w:r>
          </w:p>
        </w:tc>
        <w:tc>
          <w:tcPr>
            <w:tcW w:w="2489" w:type="dxa"/>
            <w:shd w:val="clear" w:color="auto" w:fill="auto"/>
          </w:tcPr>
          <w:p w14:paraId="00000870" w14:textId="77777777" w:rsidR="00BC2538" w:rsidRPr="000C00A0" w:rsidRDefault="00BC2538" w:rsidP="00BC2538">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OCSP {id-pkix-ocsp}</w:t>
            </w:r>
          </w:p>
        </w:tc>
      </w:tr>
      <w:tr w:rsidR="00BC2538" w14:paraId="64040E11" w14:textId="77777777" w:rsidTr="000C00A0">
        <w:tc>
          <w:tcPr>
            <w:tcW w:w="2785" w:type="dxa"/>
            <w:shd w:val="clear" w:color="auto" w:fill="auto"/>
          </w:tcPr>
          <w:p w14:paraId="00000871" w14:textId="462C2BFC" w:rsidR="00BC2538" w:rsidRPr="000C00A0" w:rsidRDefault="00BC2538" w:rsidP="00BC2538">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accessLocation</w:t>
            </w:r>
          </w:p>
        </w:tc>
        <w:tc>
          <w:tcPr>
            <w:tcW w:w="1080" w:type="dxa"/>
            <w:shd w:val="clear" w:color="auto" w:fill="auto"/>
          </w:tcPr>
          <w:p w14:paraId="00000872" w14:textId="77777777"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General Name</w:t>
            </w:r>
          </w:p>
        </w:tc>
        <w:tc>
          <w:tcPr>
            <w:tcW w:w="1260" w:type="dxa"/>
            <w:shd w:val="clear" w:color="auto" w:fill="D9D9D9"/>
          </w:tcPr>
          <w:p w14:paraId="00000873" w14:textId="77777777" w:rsidR="00BC2538" w:rsidRPr="000C00A0" w:rsidRDefault="00BC2538" w:rsidP="00BC2538">
            <w:pPr>
              <w:pBdr>
                <w:top w:val="nil"/>
                <w:left w:val="nil"/>
                <w:bottom w:val="nil"/>
                <w:right w:val="nil"/>
                <w:between w:val="nil"/>
              </w:pBdr>
              <w:spacing w:before="0" w:after="0"/>
              <w:rPr>
                <w:rFonts w:eastAsia="Arial"/>
                <w:color w:val="000000"/>
                <w:sz w:val="21"/>
                <w:szCs w:val="21"/>
              </w:rPr>
            </w:pPr>
          </w:p>
        </w:tc>
        <w:tc>
          <w:tcPr>
            <w:tcW w:w="1890" w:type="dxa"/>
            <w:shd w:val="clear" w:color="auto" w:fill="auto"/>
          </w:tcPr>
          <w:p w14:paraId="00000874" w14:textId="77777777" w:rsidR="00BC2538" w:rsidRPr="000C00A0" w:rsidRDefault="00BC2538" w:rsidP="00BC2538">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URL</w:t>
            </w:r>
          </w:p>
        </w:tc>
        <w:tc>
          <w:tcPr>
            <w:tcW w:w="2489" w:type="dxa"/>
            <w:shd w:val="clear" w:color="auto" w:fill="auto"/>
          </w:tcPr>
          <w:p w14:paraId="00000875" w14:textId="77777777" w:rsidR="00BC2538" w:rsidRPr="000C00A0" w:rsidRDefault="00BC2538" w:rsidP="00BC2538">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Address of the OCSP responder</w:t>
            </w:r>
          </w:p>
        </w:tc>
      </w:tr>
    </w:tbl>
    <w:p w14:paraId="00000876" w14:textId="77777777" w:rsidR="001875A0" w:rsidRDefault="00DC7652" w:rsidP="000830E5">
      <w:pPr>
        <w:pStyle w:val="HeadingNumbered04"/>
      </w:pPr>
      <w:bookmarkStart w:id="381" w:name="_Toc170313749"/>
      <w:r>
        <w:t>Authority Key Identifier Extension</w:t>
      </w:r>
      <w:bookmarkEnd w:id="381"/>
    </w:p>
    <w:p w14:paraId="00000877" w14:textId="77777777" w:rsidR="001875A0" w:rsidRDefault="00DC7652">
      <w:pPr>
        <w:pBdr>
          <w:top w:val="nil"/>
          <w:left w:val="nil"/>
          <w:bottom w:val="nil"/>
          <w:right w:val="nil"/>
          <w:between w:val="nil"/>
        </w:pBdr>
        <w:rPr>
          <w:color w:val="000000"/>
        </w:rPr>
      </w:pPr>
      <w:bookmarkStart w:id="382" w:name="_heading=h.2rb4i01" w:colFirst="0" w:colLast="0"/>
      <w:bookmarkEnd w:id="382"/>
      <w:r>
        <w:rPr>
          <w:color w:val="000000"/>
        </w:rPr>
        <w:t xml:space="preserve">The </w:t>
      </w:r>
      <w:r>
        <w:rPr>
          <w:i/>
          <w:color w:val="000000"/>
        </w:rPr>
        <w:t>authorityKeyIdentifier</w:t>
      </w:r>
      <w:r>
        <w:rPr>
          <w:color w:val="000000"/>
        </w:rPr>
        <w:t xml:space="preserve"> extension provides a means to identify the identity of the Public Key corresponding to the Private Key used to sign a Certificate.</w:t>
      </w:r>
    </w:p>
    <w:p w14:paraId="00000878" w14:textId="0DD9DE99" w:rsidR="001875A0" w:rsidRDefault="00FE59B1">
      <w:pPr>
        <w:pBdr>
          <w:top w:val="nil"/>
          <w:left w:val="nil"/>
          <w:bottom w:val="nil"/>
          <w:right w:val="nil"/>
          <w:between w:val="nil"/>
        </w:pBdr>
        <w:rPr>
          <w:color w:val="000000"/>
        </w:rPr>
      </w:pPr>
      <w:r>
        <w:rPr>
          <w:color w:val="000000"/>
        </w:rPr>
        <w:fldChar w:fldCharType="begin"/>
      </w:r>
      <w:r>
        <w:rPr>
          <w:color w:val="000000"/>
        </w:rPr>
        <w:instrText xml:space="preserve"> REF _Ref150768035 \h </w:instrText>
      </w:r>
      <w:r>
        <w:rPr>
          <w:color w:val="000000"/>
        </w:rPr>
      </w:r>
      <w:r>
        <w:rPr>
          <w:color w:val="000000"/>
        </w:rPr>
        <w:fldChar w:fldCharType="separate"/>
      </w:r>
      <w:r w:rsidR="0008601A">
        <w:t xml:space="preserve">Table </w:t>
      </w:r>
      <w:r w:rsidR="0008601A">
        <w:rPr>
          <w:noProof/>
        </w:rPr>
        <w:t>19</w:t>
      </w:r>
      <w:r>
        <w:rPr>
          <w:color w:val="000000"/>
        </w:rPr>
        <w:fldChar w:fldCharType="end"/>
      </w:r>
      <w:r w:rsidR="00DC7652">
        <w:rPr>
          <w:color w:val="000000"/>
        </w:rPr>
        <w:t xml:space="preserve"> shows the </w:t>
      </w:r>
      <w:r w:rsidR="00DC7652">
        <w:rPr>
          <w:i/>
          <w:color w:val="000000"/>
        </w:rPr>
        <w:t>authorityKeyIdentifier</w:t>
      </w:r>
      <w:r w:rsidR="00DC7652">
        <w:rPr>
          <w:color w:val="000000"/>
        </w:rPr>
        <w:t xml:space="preserve"> extension settings for ICA Certificates and specifies that all ICA Certificates:</w:t>
      </w:r>
    </w:p>
    <w:p w14:paraId="00000879" w14:textId="77777777" w:rsidR="001875A0" w:rsidRDefault="00DC7652">
      <w:pPr>
        <w:numPr>
          <w:ilvl w:val="0"/>
          <w:numId w:val="2"/>
        </w:numPr>
        <w:pBdr>
          <w:top w:val="nil"/>
          <w:left w:val="nil"/>
          <w:bottom w:val="nil"/>
          <w:right w:val="nil"/>
          <w:between w:val="nil"/>
        </w:pBdr>
        <w:spacing w:before="0" w:after="0"/>
        <w:rPr>
          <w:color w:val="000000"/>
        </w:rPr>
      </w:pPr>
      <w:r>
        <w:rPr>
          <w:color w:val="000000"/>
        </w:rPr>
        <w:t>SHALL include the</w:t>
      </w:r>
      <w:r>
        <w:rPr>
          <w:i/>
          <w:color w:val="000000"/>
        </w:rPr>
        <w:t xml:space="preserve"> authorityKeyIdentifier </w:t>
      </w:r>
      <w:r>
        <w:rPr>
          <w:color w:val="000000"/>
        </w:rPr>
        <w:t>extension;</w:t>
      </w:r>
    </w:p>
    <w:p w14:paraId="0000087A"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authorityKeyIdentifier</w:t>
      </w:r>
      <w:r>
        <w:rPr>
          <w:color w:val="000000"/>
        </w:rPr>
        <w:t xml:space="preserve"> extension to FALSE; and</w:t>
      </w:r>
    </w:p>
    <w:p w14:paraId="0000087B"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calculate the </w:t>
      </w:r>
      <w:r>
        <w:rPr>
          <w:i/>
          <w:color w:val="000000"/>
        </w:rPr>
        <w:t>keyIdentifier</w:t>
      </w:r>
      <w:r>
        <w:rPr>
          <w:color w:val="000000"/>
        </w:rPr>
        <w:t xml:space="preserve"> of the </w:t>
      </w:r>
      <w:r>
        <w:rPr>
          <w:i/>
          <w:color w:val="000000"/>
        </w:rPr>
        <w:t>authorityKeyIdentifier</w:t>
      </w:r>
      <w:r>
        <w:rPr>
          <w:color w:val="000000"/>
        </w:rPr>
        <w:t xml:space="preserve"> per Method 1.</w:t>
      </w:r>
    </w:p>
    <w:p w14:paraId="0000087C" w14:textId="2A4C87BA" w:rsidR="001875A0" w:rsidRDefault="00FE59B1" w:rsidP="003653AC">
      <w:pPr>
        <w:pStyle w:val="TableCaption0"/>
      </w:pPr>
      <w:bookmarkStart w:id="383" w:name="_heading=h.16ges7u" w:colFirst="0" w:colLast="0"/>
      <w:bookmarkStart w:id="384" w:name="_Ref150768035"/>
      <w:bookmarkStart w:id="385" w:name="_Toc160010899"/>
      <w:bookmarkEnd w:id="383"/>
      <w:r>
        <w:lastRenderedPageBreak/>
        <w:t xml:space="preserve">Table </w:t>
      </w:r>
      <w:r>
        <w:fldChar w:fldCharType="begin"/>
      </w:r>
      <w:r>
        <w:instrText xml:space="preserve"> SEQ Table \* ARABIC </w:instrText>
      </w:r>
      <w:r>
        <w:fldChar w:fldCharType="separate"/>
      </w:r>
      <w:r w:rsidR="0008601A">
        <w:rPr>
          <w:noProof/>
        </w:rPr>
        <w:t>19</w:t>
      </w:r>
      <w:r>
        <w:rPr>
          <w:noProof/>
        </w:rPr>
        <w:fldChar w:fldCharType="end"/>
      </w:r>
      <w:bookmarkEnd w:id="384"/>
      <w:r>
        <w:t xml:space="preserve">: </w:t>
      </w:r>
      <w:r w:rsidRPr="00505ED4">
        <w:rPr>
          <w:i/>
          <w:iCs/>
        </w:rPr>
        <w:t>authorityKeyIdentifier</w:t>
      </w:r>
      <w:r w:rsidRPr="000B0D07">
        <w:t xml:space="preserve"> Extension for ICA Certificates</w:t>
      </w:r>
      <w:bookmarkEnd w:id="385"/>
    </w:p>
    <w:tbl>
      <w:tblPr>
        <w:tblStyle w:val="af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1102"/>
        <w:gridCol w:w="1418"/>
        <w:gridCol w:w="1710"/>
        <w:gridCol w:w="2578"/>
      </w:tblGrid>
      <w:tr w:rsidR="001875A0" w14:paraId="0A9C9B90" w14:textId="77777777" w:rsidTr="000C00A0">
        <w:trPr>
          <w:trHeight w:val="288"/>
        </w:trPr>
        <w:tc>
          <w:tcPr>
            <w:tcW w:w="2695" w:type="dxa"/>
            <w:shd w:val="clear" w:color="auto" w:fill="5F497A"/>
            <w:tcMar>
              <w:top w:w="115" w:type="dxa"/>
              <w:bottom w:w="115" w:type="dxa"/>
            </w:tcMar>
            <w:vAlign w:val="center"/>
          </w:tcPr>
          <w:p w14:paraId="0000087D" w14:textId="77777777" w:rsidR="001875A0" w:rsidRPr="000C00A0" w:rsidRDefault="00DC7652" w:rsidP="000C00A0">
            <w:pPr>
              <w:keepNext/>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1102" w:type="dxa"/>
            <w:shd w:val="clear" w:color="auto" w:fill="5F497A"/>
            <w:tcMar>
              <w:top w:w="115" w:type="dxa"/>
              <w:bottom w:w="115" w:type="dxa"/>
            </w:tcMar>
            <w:vAlign w:val="center"/>
          </w:tcPr>
          <w:p w14:paraId="0000087E" w14:textId="77777777" w:rsidR="001875A0" w:rsidRPr="000C00A0" w:rsidRDefault="00DC7652" w:rsidP="000C00A0">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Format</w:t>
            </w:r>
          </w:p>
        </w:tc>
        <w:tc>
          <w:tcPr>
            <w:tcW w:w="1418" w:type="dxa"/>
            <w:shd w:val="clear" w:color="auto" w:fill="5F497A"/>
            <w:tcMar>
              <w:top w:w="115" w:type="dxa"/>
              <w:bottom w:w="115" w:type="dxa"/>
            </w:tcMar>
            <w:vAlign w:val="center"/>
          </w:tcPr>
          <w:p w14:paraId="0000087F" w14:textId="77777777" w:rsidR="001875A0" w:rsidRPr="000C00A0" w:rsidRDefault="00DC7652" w:rsidP="000C00A0">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Criticality</w:t>
            </w:r>
          </w:p>
        </w:tc>
        <w:tc>
          <w:tcPr>
            <w:tcW w:w="1710" w:type="dxa"/>
            <w:shd w:val="clear" w:color="auto" w:fill="5F497A"/>
            <w:tcMar>
              <w:top w:w="115" w:type="dxa"/>
              <w:bottom w:w="115" w:type="dxa"/>
            </w:tcMar>
            <w:vAlign w:val="center"/>
          </w:tcPr>
          <w:p w14:paraId="00000880" w14:textId="77777777" w:rsidR="001875A0" w:rsidRPr="000C00A0" w:rsidRDefault="00DC7652" w:rsidP="000C00A0">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Value</w:t>
            </w:r>
          </w:p>
        </w:tc>
        <w:tc>
          <w:tcPr>
            <w:tcW w:w="2578" w:type="dxa"/>
            <w:shd w:val="clear" w:color="auto" w:fill="5F497A"/>
            <w:tcMar>
              <w:top w:w="115" w:type="dxa"/>
              <w:bottom w:w="115" w:type="dxa"/>
            </w:tcMar>
            <w:vAlign w:val="center"/>
          </w:tcPr>
          <w:p w14:paraId="00000881" w14:textId="77777777" w:rsidR="001875A0" w:rsidRPr="000C00A0" w:rsidRDefault="00DC7652" w:rsidP="000C00A0">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Comment</w:t>
            </w:r>
          </w:p>
        </w:tc>
      </w:tr>
      <w:tr w:rsidR="001875A0" w14:paraId="3508A0AE" w14:textId="77777777" w:rsidTr="000C00A0">
        <w:tc>
          <w:tcPr>
            <w:tcW w:w="2695" w:type="dxa"/>
            <w:shd w:val="clear" w:color="auto" w:fill="auto"/>
          </w:tcPr>
          <w:p w14:paraId="00000882" w14:textId="77777777" w:rsidR="001875A0" w:rsidRPr="000C00A0" w:rsidRDefault="00DC7652" w:rsidP="000C00A0">
            <w:pPr>
              <w:keepNext/>
              <w:pBdr>
                <w:top w:val="nil"/>
                <w:left w:val="nil"/>
                <w:bottom w:val="nil"/>
                <w:right w:val="nil"/>
                <w:between w:val="nil"/>
              </w:pBdr>
              <w:spacing w:before="0" w:after="0"/>
              <w:rPr>
                <w:rFonts w:eastAsia="Arial"/>
                <w:b/>
                <w:i/>
                <w:iCs/>
                <w:color w:val="000000"/>
                <w:sz w:val="21"/>
                <w:szCs w:val="21"/>
              </w:rPr>
            </w:pPr>
            <w:r w:rsidRPr="000C00A0">
              <w:rPr>
                <w:rFonts w:eastAsia="Arial"/>
                <w:b/>
                <w:i/>
                <w:iCs/>
                <w:color w:val="000000"/>
                <w:sz w:val="21"/>
                <w:szCs w:val="21"/>
              </w:rPr>
              <w:t>authorityKeyIdentifier</w:t>
            </w:r>
          </w:p>
        </w:tc>
        <w:tc>
          <w:tcPr>
            <w:tcW w:w="1102" w:type="dxa"/>
            <w:shd w:val="clear" w:color="auto" w:fill="auto"/>
          </w:tcPr>
          <w:p w14:paraId="00000883" w14:textId="77777777" w:rsidR="001875A0" w:rsidRPr="000C00A0" w:rsidRDefault="001875A0" w:rsidP="000C00A0">
            <w:pPr>
              <w:keepNext/>
              <w:pBdr>
                <w:top w:val="nil"/>
                <w:left w:val="nil"/>
                <w:bottom w:val="nil"/>
                <w:right w:val="nil"/>
                <w:between w:val="nil"/>
              </w:pBdr>
              <w:spacing w:before="0" w:after="0"/>
              <w:jc w:val="center"/>
              <w:rPr>
                <w:rFonts w:eastAsia="Arial"/>
                <w:color w:val="000000"/>
                <w:sz w:val="21"/>
                <w:szCs w:val="21"/>
              </w:rPr>
            </w:pPr>
          </w:p>
        </w:tc>
        <w:tc>
          <w:tcPr>
            <w:tcW w:w="1418" w:type="dxa"/>
          </w:tcPr>
          <w:p w14:paraId="00000884" w14:textId="77777777" w:rsidR="001875A0" w:rsidRPr="000C00A0" w:rsidRDefault="00DC7652" w:rsidP="000C00A0">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FALSE</w:t>
            </w:r>
          </w:p>
        </w:tc>
        <w:tc>
          <w:tcPr>
            <w:tcW w:w="1710" w:type="dxa"/>
            <w:shd w:val="clear" w:color="auto" w:fill="auto"/>
          </w:tcPr>
          <w:p w14:paraId="00000885" w14:textId="77777777" w:rsidR="001875A0" w:rsidRPr="000C00A0" w:rsidRDefault="00DC7652" w:rsidP="000C00A0">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 id-ce 35 }</w:t>
            </w:r>
          </w:p>
        </w:tc>
        <w:tc>
          <w:tcPr>
            <w:tcW w:w="2578" w:type="dxa"/>
            <w:shd w:val="clear" w:color="auto" w:fill="auto"/>
          </w:tcPr>
          <w:p w14:paraId="00000886" w14:textId="77777777" w:rsidR="001875A0" w:rsidRPr="000C00A0" w:rsidRDefault="00DC7652" w:rsidP="000C00A0">
            <w:pPr>
              <w:keepNext/>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Included in all ICA Certificates.</w:t>
            </w:r>
          </w:p>
        </w:tc>
      </w:tr>
      <w:tr w:rsidR="001875A0" w14:paraId="270903FC" w14:textId="77777777" w:rsidTr="000C00A0">
        <w:tc>
          <w:tcPr>
            <w:tcW w:w="2695" w:type="dxa"/>
            <w:shd w:val="clear" w:color="auto" w:fill="auto"/>
          </w:tcPr>
          <w:p w14:paraId="00000887" w14:textId="25CC2FD2" w:rsidR="001875A0" w:rsidRPr="000C00A0" w:rsidRDefault="00DC7652" w:rsidP="000C00A0">
            <w:pPr>
              <w:keepNext/>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keyIdentifier</w:t>
            </w:r>
          </w:p>
        </w:tc>
        <w:tc>
          <w:tcPr>
            <w:tcW w:w="1102" w:type="dxa"/>
            <w:shd w:val="clear" w:color="auto" w:fill="auto"/>
          </w:tcPr>
          <w:p w14:paraId="00000888" w14:textId="77777777" w:rsidR="001875A0" w:rsidRPr="000C00A0" w:rsidRDefault="00DC7652" w:rsidP="000C00A0">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OCTET STRING</w:t>
            </w:r>
          </w:p>
        </w:tc>
        <w:tc>
          <w:tcPr>
            <w:tcW w:w="1418" w:type="dxa"/>
            <w:shd w:val="clear" w:color="auto" w:fill="D9D9D9"/>
          </w:tcPr>
          <w:p w14:paraId="00000889" w14:textId="77777777" w:rsidR="001875A0" w:rsidRPr="000C00A0" w:rsidRDefault="001875A0" w:rsidP="000C00A0">
            <w:pPr>
              <w:keepNext/>
              <w:pBdr>
                <w:top w:val="nil"/>
                <w:left w:val="nil"/>
                <w:bottom w:val="nil"/>
                <w:right w:val="nil"/>
                <w:between w:val="nil"/>
              </w:pBdr>
              <w:spacing w:before="0" w:after="0"/>
              <w:rPr>
                <w:rFonts w:eastAsia="Arial"/>
                <w:color w:val="000000"/>
                <w:sz w:val="21"/>
                <w:szCs w:val="21"/>
              </w:rPr>
            </w:pPr>
          </w:p>
        </w:tc>
        <w:tc>
          <w:tcPr>
            <w:tcW w:w="1710" w:type="dxa"/>
            <w:shd w:val="clear" w:color="auto" w:fill="auto"/>
          </w:tcPr>
          <w:p w14:paraId="0000088A" w14:textId="77777777" w:rsidR="001875A0" w:rsidRPr="000C00A0" w:rsidRDefault="00DC7652" w:rsidP="000C00A0">
            <w:pPr>
              <w:keepNext/>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&lt;</w:t>
            </w:r>
            <w:r w:rsidRPr="000C00A0">
              <w:rPr>
                <w:rFonts w:eastAsia="Arial"/>
                <w:i/>
                <w:iCs/>
                <w:color w:val="000000"/>
                <w:sz w:val="21"/>
                <w:szCs w:val="21"/>
              </w:rPr>
              <w:t>keyIdentifier</w:t>
            </w:r>
            <w:r w:rsidRPr="000C00A0">
              <w:rPr>
                <w:rFonts w:eastAsia="Arial"/>
                <w:color w:val="000000"/>
                <w:sz w:val="21"/>
                <w:szCs w:val="21"/>
              </w:rPr>
              <w:t xml:space="preserve">&gt; </w:t>
            </w:r>
          </w:p>
        </w:tc>
        <w:tc>
          <w:tcPr>
            <w:tcW w:w="2578" w:type="dxa"/>
            <w:shd w:val="clear" w:color="auto" w:fill="auto"/>
          </w:tcPr>
          <w:p w14:paraId="0000088B" w14:textId="77777777" w:rsidR="001875A0" w:rsidRPr="000C00A0" w:rsidRDefault="00DC7652" w:rsidP="000C00A0">
            <w:pPr>
              <w:keepNext/>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Calculated per Method 1</w:t>
            </w:r>
          </w:p>
        </w:tc>
      </w:tr>
    </w:tbl>
    <w:p w14:paraId="0000088C" w14:textId="48E2AE47" w:rsidR="001875A0" w:rsidRDefault="00505ED4">
      <w:pPr>
        <w:pBdr>
          <w:top w:val="nil"/>
          <w:left w:val="nil"/>
          <w:bottom w:val="nil"/>
          <w:right w:val="nil"/>
          <w:between w:val="nil"/>
        </w:pBdr>
        <w:rPr>
          <w:color w:val="000000"/>
        </w:rPr>
      </w:pPr>
      <w:r>
        <w:rPr>
          <w:color w:val="000000"/>
        </w:rPr>
        <w:fldChar w:fldCharType="begin"/>
      </w:r>
      <w:r>
        <w:rPr>
          <w:color w:val="000000"/>
        </w:rPr>
        <w:instrText xml:space="preserve"> REF _Ref150768081 \h </w:instrText>
      </w:r>
      <w:r>
        <w:rPr>
          <w:color w:val="000000"/>
        </w:rPr>
      </w:r>
      <w:r>
        <w:rPr>
          <w:color w:val="000000"/>
        </w:rPr>
        <w:fldChar w:fldCharType="separate"/>
      </w:r>
      <w:r w:rsidR="0008601A">
        <w:t xml:space="preserve">Table </w:t>
      </w:r>
      <w:r w:rsidR="0008601A">
        <w:rPr>
          <w:noProof/>
        </w:rPr>
        <w:t>20</w:t>
      </w:r>
      <w:r>
        <w:rPr>
          <w:color w:val="000000"/>
        </w:rPr>
        <w:fldChar w:fldCharType="end"/>
      </w:r>
      <w:r w:rsidR="00DC7652">
        <w:rPr>
          <w:color w:val="000000"/>
        </w:rPr>
        <w:t xml:space="preserve"> shows the </w:t>
      </w:r>
      <w:r w:rsidR="00DC7652">
        <w:rPr>
          <w:i/>
          <w:color w:val="000000"/>
        </w:rPr>
        <w:t xml:space="preserve">authorityKeyIdentifier </w:t>
      </w:r>
      <w:r w:rsidR="00DC7652">
        <w:rPr>
          <w:color w:val="000000"/>
        </w:rPr>
        <w:t>extension settings for End-Entity Certificates and specifies that all End-Entity Certificates:</w:t>
      </w:r>
    </w:p>
    <w:p w14:paraId="0000088D" w14:textId="77777777" w:rsidR="001875A0" w:rsidRDefault="00DC7652">
      <w:pPr>
        <w:numPr>
          <w:ilvl w:val="0"/>
          <w:numId w:val="2"/>
        </w:numPr>
        <w:pBdr>
          <w:top w:val="nil"/>
          <w:left w:val="nil"/>
          <w:bottom w:val="nil"/>
          <w:right w:val="nil"/>
          <w:between w:val="nil"/>
        </w:pBdr>
        <w:spacing w:before="0" w:after="0"/>
        <w:rPr>
          <w:color w:val="000000"/>
        </w:rPr>
      </w:pPr>
      <w:r>
        <w:rPr>
          <w:color w:val="000000"/>
        </w:rPr>
        <w:t>SHALL include the</w:t>
      </w:r>
      <w:r>
        <w:rPr>
          <w:i/>
          <w:color w:val="000000"/>
        </w:rPr>
        <w:t xml:space="preserve"> authorityKeyIdentifier </w:t>
      </w:r>
      <w:r>
        <w:rPr>
          <w:color w:val="000000"/>
        </w:rPr>
        <w:t>extension;</w:t>
      </w:r>
    </w:p>
    <w:p w14:paraId="0000088E"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authorityKeyIdentifier</w:t>
      </w:r>
      <w:r>
        <w:rPr>
          <w:color w:val="000000"/>
        </w:rPr>
        <w:t xml:space="preserve"> extension to FALSE; and</w:t>
      </w:r>
    </w:p>
    <w:p w14:paraId="0000088F"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calculate the </w:t>
      </w:r>
      <w:r>
        <w:rPr>
          <w:i/>
          <w:color w:val="000000"/>
        </w:rPr>
        <w:t>keyIdentifier</w:t>
      </w:r>
      <w:r>
        <w:rPr>
          <w:color w:val="000000"/>
        </w:rPr>
        <w:t xml:space="preserve"> of the </w:t>
      </w:r>
      <w:r>
        <w:rPr>
          <w:i/>
          <w:color w:val="000000"/>
        </w:rPr>
        <w:t>authorityKeyIdentifier</w:t>
      </w:r>
      <w:r>
        <w:rPr>
          <w:color w:val="000000"/>
        </w:rPr>
        <w:t xml:space="preserve"> per Method 1.</w:t>
      </w:r>
    </w:p>
    <w:p w14:paraId="00000890" w14:textId="0358F971" w:rsidR="001875A0" w:rsidRDefault="00505ED4" w:rsidP="003653AC">
      <w:pPr>
        <w:pStyle w:val="TableCaption0"/>
      </w:pPr>
      <w:bookmarkStart w:id="386" w:name="_heading=h.3qg2avn" w:colFirst="0" w:colLast="0"/>
      <w:bookmarkStart w:id="387" w:name="_Ref150768081"/>
      <w:bookmarkStart w:id="388" w:name="_Toc160010900"/>
      <w:bookmarkEnd w:id="386"/>
      <w:r>
        <w:t xml:space="preserve">Table </w:t>
      </w:r>
      <w:r>
        <w:fldChar w:fldCharType="begin"/>
      </w:r>
      <w:r>
        <w:instrText xml:space="preserve"> SEQ Table \* ARABIC </w:instrText>
      </w:r>
      <w:r>
        <w:fldChar w:fldCharType="separate"/>
      </w:r>
      <w:r w:rsidR="0008601A">
        <w:rPr>
          <w:noProof/>
        </w:rPr>
        <w:t>20</w:t>
      </w:r>
      <w:r>
        <w:rPr>
          <w:noProof/>
        </w:rPr>
        <w:fldChar w:fldCharType="end"/>
      </w:r>
      <w:bookmarkEnd w:id="387"/>
      <w:r>
        <w:t xml:space="preserve">: </w:t>
      </w:r>
      <w:r w:rsidRPr="00505ED4">
        <w:rPr>
          <w:i/>
          <w:iCs/>
        </w:rPr>
        <w:t>authorityKeyIdentifier</w:t>
      </w:r>
      <w:r w:rsidRPr="005C0299">
        <w:t xml:space="preserve"> Extension for End-Entity Certificates</w:t>
      </w:r>
      <w:bookmarkEnd w:id="388"/>
    </w:p>
    <w:tbl>
      <w:tblPr>
        <w:tblStyle w:val="af7"/>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1102"/>
        <w:gridCol w:w="1418"/>
        <w:gridCol w:w="1710"/>
        <w:gridCol w:w="2578"/>
      </w:tblGrid>
      <w:tr w:rsidR="001875A0" w14:paraId="1FEAAD0C" w14:textId="77777777" w:rsidTr="000C00A0">
        <w:trPr>
          <w:trHeight w:val="288"/>
        </w:trPr>
        <w:tc>
          <w:tcPr>
            <w:tcW w:w="2695" w:type="dxa"/>
            <w:shd w:val="clear" w:color="auto" w:fill="943634"/>
            <w:tcMar>
              <w:top w:w="115" w:type="dxa"/>
              <w:bottom w:w="115" w:type="dxa"/>
            </w:tcMar>
            <w:vAlign w:val="center"/>
          </w:tcPr>
          <w:p w14:paraId="00000891" w14:textId="77777777" w:rsidR="001875A0" w:rsidRPr="000C00A0" w:rsidRDefault="00DC7652">
            <w:pPr>
              <w:keepNext/>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1102" w:type="dxa"/>
            <w:shd w:val="clear" w:color="auto" w:fill="943634"/>
            <w:tcMar>
              <w:top w:w="115" w:type="dxa"/>
              <w:bottom w:w="115" w:type="dxa"/>
            </w:tcMar>
            <w:vAlign w:val="center"/>
          </w:tcPr>
          <w:p w14:paraId="00000892"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Format</w:t>
            </w:r>
          </w:p>
        </w:tc>
        <w:tc>
          <w:tcPr>
            <w:tcW w:w="1418" w:type="dxa"/>
            <w:shd w:val="clear" w:color="auto" w:fill="943634"/>
            <w:tcMar>
              <w:top w:w="115" w:type="dxa"/>
              <w:bottom w:w="115" w:type="dxa"/>
            </w:tcMar>
            <w:vAlign w:val="center"/>
          </w:tcPr>
          <w:p w14:paraId="00000893"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Criticality</w:t>
            </w:r>
          </w:p>
        </w:tc>
        <w:tc>
          <w:tcPr>
            <w:tcW w:w="1710" w:type="dxa"/>
            <w:shd w:val="clear" w:color="auto" w:fill="943634"/>
            <w:tcMar>
              <w:top w:w="115" w:type="dxa"/>
              <w:bottom w:w="115" w:type="dxa"/>
            </w:tcMar>
            <w:vAlign w:val="center"/>
          </w:tcPr>
          <w:p w14:paraId="00000894"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Value</w:t>
            </w:r>
          </w:p>
        </w:tc>
        <w:tc>
          <w:tcPr>
            <w:tcW w:w="2578" w:type="dxa"/>
            <w:shd w:val="clear" w:color="auto" w:fill="943634"/>
            <w:tcMar>
              <w:top w:w="115" w:type="dxa"/>
              <w:bottom w:w="115" w:type="dxa"/>
            </w:tcMar>
            <w:vAlign w:val="center"/>
          </w:tcPr>
          <w:p w14:paraId="00000895" w14:textId="77777777" w:rsidR="001875A0" w:rsidRPr="000C00A0" w:rsidRDefault="00DC7652">
            <w:pPr>
              <w:keepNext/>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Comment</w:t>
            </w:r>
          </w:p>
        </w:tc>
      </w:tr>
      <w:tr w:rsidR="001875A0" w14:paraId="08FD5850" w14:textId="77777777" w:rsidTr="000C00A0">
        <w:tc>
          <w:tcPr>
            <w:tcW w:w="2695" w:type="dxa"/>
            <w:shd w:val="clear" w:color="auto" w:fill="auto"/>
          </w:tcPr>
          <w:p w14:paraId="00000896" w14:textId="77777777" w:rsidR="001875A0" w:rsidRPr="000C00A0" w:rsidRDefault="00DC7652">
            <w:pPr>
              <w:pBdr>
                <w:top w:val="nil"/>
                <w:left w:val="nil"/>
                <w:bottom w:val="nil"/>
                <w:right w:val="nil"/>
                <w:between w:val="nil"/>
              </w:pBdr>
              <w:spacing w:before="0" w:after="0"/>
              <w:rPr>
                <w:rFonts w:eastAsia="Arial"/>
                <w:b/>
                <w:i/>
                <w:iCs/>
                <w:color w:val="000000"/>
                <w:sz w:val="21"/>
                <w:szCs w:val="21"/>
              </w:rPr>
            </w:pPr>
            <w:r w:rsidRPr="000C00A0">
              <w:rPr>
                <w:rFonts w:eastAsia="Arial"/>
                <w:b/>
                <w:i/>
                <w:iCs/>
                <w:color w:val="000000"/>
                <w:sz w:val="21"/>
                <w:szCs w:val="21"/>
              </w:rPr>
              <w:t>authorityKeyIdentifier</w:t>
            </w:r>
          </w:p>
        </w:tc>
        <w:tc>
          <w:tcPr>
            <w:tcW w:w="1102" w:type="dxa"/>
            <w:shd w:val="clear" w:color="auto" w:fill="auto"/>
          </w:tcPr>
          <w:p w14:paraId="00000897" w14:textId="77777777" w:rsidR="001875A0" w:rsidRPr="000C00A0" w:rsidRDefault="001875A0">
            <w:pPr>
              <w:pBdr>
                <w:top w:val="nil"/>
                <w:left w:val="nil"/>
                <w:bottom w:val="nil"/>
                <w:right w:val="nil"/>
                <w:between w:val="nil"/>
              </w:pBdr>
              <w:spacing w:before="0" w:after="0"/>
              <w:jc w:val="center"/>
              <w:rPr>
                <w:rFonts w:eastAsia="Arial"/>
                <w:color w:val="000000"/>
                <w:sz w:val="21"/>
                <w:szCs w:val="21"/>
              </w:rPr>
            </w:pPr>
          </w:p>
        </w:tc>
        <w:tc>
          <w:tcPr>
            <w:tcW w:w="1418" w:type="dxa"/>
          </w:tcPr>
          <w:p w14:paraId="00000898"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FALSE</w:t>
            </w:r>
          </w:p>
        </w:tc>
        <w:tc>
          <w:tcPr>
            <w:tcW w:w="1710" w:type="dxa"/>
            <w:shd w:val="clear" w:color="auto" w:fill="auto"/>
          </w:tcPr>
          <w:p w14:paraId="00000899"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 id-ce 35 }</w:t>
            </w:r>
          </w:p>
        </w:tc>
        <w:tc>
          <w:tcPr>
            <w:tcW w:w="2578" w:type="dxa"/>
            <w:shd w:val="clear" w:color="auto" w:fill="auto"/>
          </w:tcPr>
          <w:p w14:paraId="0000089A"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Included in all End-Entity Certificates.</w:t>
            </w:r>
          </w:p>
        </w:tc>
      </w:tr>
      <w:tr w:rsidR="001875A0" w14:paraId="7A31BC51" w14:textId="77777777" w:rsidTr="000C00A0">
        <w:tc>
          <w:tcPr>
            <w:tcW w:w="2695" w:type="dxa"/>
            <w:shd w:val="clear" w:color="auto" w:fill="auto"/>
          </w:tcPr>
          <w:p w14:paraId="0000089B" w14:textId="3E8EFCCD" w:rsidR="001875A0" w:rsidRPr="000C00A0" w:rsidRDefault="00DC7652">
            <w:pPr>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keyIdentifier</w:t>
            </w:r>
          </w:p>
        </w:tc>
        <w:tc>
          <w:tcPr>
            <w:tcW w:w="1102" w:type="dxa"/>
            <w:shd w:val="clear" w:color="auto" w:fill="auto"/>
          </w:tcPr>
          <w:p w14:paraId="0000089C"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OCTET STRING</w:t>
            </w:r>
          </w:p>
        </w:tc>
        <w:tc>
          <w:tcPr>
            <w:tcW w:w="1418" w:type="dxa"/>
            <w:shd w:val="clear" w:color="auto" w:fill="D9D9D9"/>
          </w:tcPr>
          <w:p w14:paraId="0000089D" w14:textId="77777777" w:rsidR="001875A0" w:rsidRPr="000C00A0" w:rsidRDefault="001875A0">
            <w:pPr>
              <w:pBdr>
                <w:top w:val="nil"/>
                <w:left w:val="nil"/>
                <w:bottom w:val="nil"/>
                <w:right w:val="nil"/>
                <w:between w:val="nil"/>
              </w:pBdr>
              <w:spacing w:before="0" w:after="0"/>
              <w:rPr>
                <w:rFonts w:eastAsia="Arial"/>
                <w:color w:val="000000"/>
                <w:sz w:val="21"/>
                <w:szCs w:val="21"/>
              </w:rPr>
            </w:pPr>
          </w:p>
        </w:tc>
        <w:tc>
          <w:tcPr>
            <w:tcW w:w="1710" w:type="dxa"/>
            <w:shd w:val="clear" w:color="auto" w:fill="auto"/>
          </w:tcPr>
          <w:p w14:paraId="0000089E" w14:textId="77777777" w:rsidR="001875A0" w:rsidRPr="000C00A0" w:rsidRDefault="00DC7652">
            <w:pPr>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&lt;</w:t>
            </w:r>
            <w:r w:rsidRPr="000C00A0">
              <w:rPr>
                <w:rFonts w:eastAsia="Arial"/>
                <w:i/>
                <w:iCs/>
                <w:color w:val="000000"/>
                <w:sz w:val="21"/>
                <w:szCs w:val="21"/>
              </w:rPr>
              <w:t>keyIdentifier</w:t>
            </w:r>
            <w:r w:rsidRPr="000C00A0">
              <w:rPr>
                <w:rFonts w:eastAsia="Arial"/>
                <w:color w:val="000000"/>
                <w:sz w:val="21"/>
                <w:szCs w:val="21"/>
              </w:rPr>
              <w:t xml:space="preserve">&gt;  </w:t>
            </w:r>
          </w:p>
        </w:tc>
        <w:tc>
          <w:tcPr>
            <w:tcW w:w="2578" w:type="dxa"/>
            <w:shd w:val="clear" w:color="auto" w:fill="auto"/>
          </w:tcPr>
          <w:p w14:paraId="0000089F" w14:textId="77777777" w:rsidR="001875A0" w:rsidRPr="000C00A0" w:rsidRDefault="00DC7652">
            <w:pPr>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Calculated per Method 1</w:t>
            </w:r>
          </w:p>
        </w:tc>
      </w:tr>
    </w:tbl>
    <w:p w14:paraId="000008A0" w14:textId="77777777" w:rsidR="001875A0" w:rsidRDefault="00DC7652" w:rsidP="000830E5">
      <w:pPr>
        <w:pStyle w:val="HeadingNumbered04"/>
      </w:pPr>
      <w:bookmarkStart w:id="389" w:name="_Ref150896285"/>
      <w:bookmarkStart w:id="390" w:name="_Toc170313750"/>
      <w:r>
        <w:t>Basic Constraints Extension</w:t>
      </w:r>
      <w:bookmarkEnd w:id="389"/>
      <w:bookmarkEnd w:id="390"/>
    </w:p>
    <w:p w14:paraId="000008A1" w14:textId="77777777" w:rsidR="001875A0" w:rsidRDefault="00DC7652">
      <w:pPr>
        <w:pBdr>
          <w:top w:val="nil"/>
          <w:left w:val="nil"/>
          <w:bottom w:val="nil"/>
          <w:right w:val="nil"/>
          <w:between w:val="nil"/>
        </w:pBdr>
        <w:rPr>
          <w:color w:val="000000"/>
        </w:rPr>
      </w:pPr>
      <w:r>
        <w:rPr>
          <w:color w:val="000000"/>
        </w:rPr>
        <w:t xml:space="preserve">The </w:t>
      </w:r>
      <w:r>
        <w:rPr>
          <w:i/>
          <w:color w:val="000000"/>
        </w:rPr>
        <w:t>basicConstraints</w:t>
      </w:r>
      <w:r>
        <w:rPr>
          <w:color w:val="000000"/>
        </w:rPr>
        <w:t xml:space="preserve"> extension identifies whether the Subject of a Certificate is a CA and the maximum depth of valid certification paths that include the Certificate.</w:t>
      </w:r>
    </w:p>
    <w:p w14:paraId="000008A2" w14:textId="06C0F56E" w:rsidR="001875A0" w:rsidRDefault="00DC7652">
      <w:pPr>
        <w:pBdr>
          <w:top w:val="nil"/>
          <w:left w:val="nil"/>
          <w:bottom w:val="nil"/>
          <w:right w:val="nil"/>
          <w:between w:val="nil"/>
        </w:pBdr>
        <w:rPr>
          <w:color w:val="000000"/>
        </w:rPr>
      </w:pPr>
      <w:r>
        <w:rPr>
          <w:color w:val="000000"/>
        </w:rPr>
        <w:t xml:space="preserve">NOTE: The </w:t>
      </w:r>
      <w:r>
        <w:rPr>
          <w:i/>
          <w:color w:val="000000"/>
        </w:rPr>
        <w:t>pathLenConstraint</w:t>
      </w:r>
      <w:r>
        <w:rPr>
          <w:color w:val="000000"/>
        </w:rPr>
        <w:t xml:space="preserve"> field gives the maximum number of ICA Certificates that MAY follow this Certificate in the certification path. A value of </w:t>
      </w:r>
      <w:r w:rsidR="00361028">
        <w:rPr>
          <w:color w:val="000000"/>
        </w:rPr>
        <w:t>“</w:t>
      </w:r>
      <w:r>
        <w:rPr>
          <w:color w:val="000000"/>
        </w:rPr>
        <w:t>0</w:t>
      </w:r>
      <w:r w:rsidR="00361028">
        <w:rPr>
          <w:color w:val="000000"/>
        </w:rPr>
        <w:t>”</w:t>
      </w:r>
      <w:r>
        <w:rPr>
          <w:color w:val="000000"/>
        </w:rPr>
        <w:t xml:space="preserve"> indicates that only an End-Entity Certificate MAY follow in the path. If the </w:t>
      </w:r>
      <w:r>
        <w:rPr>
          <w:i/>
          <w:color w:val="000000"/>
        </w:rPr>
        <w:t>pathLenConstraint</w:t>
      </w:r>
      <w:r>
        <w:rPr>
          <w:color w:val="000000"/>
        </w:rPr>
        <w:t xml:space="preserve"> value is set, it has to be greater than or equal to </w:t>
      </w:r>
      <w:r w:rsidR="0093104B">
        <w:rPr>
          <w:color w:val="000000"/>
        </w:rPr>
        <w:t>zero (</w:t>
      </w:r>
      <w:r>
        <w:rPr>
          <w:color w:val="000000"/>
        </w:rPr>
        <w:t>0</w:t>
      </w:r>
      <w:r w:rsidR="0093104B">
        <w:rPr>
          <w:color w:val="000000"/>
        </w:rPr>
        <w:t>)</w:t>
      </w:r>
      <w:r>
        <w:rPr>
          <w:color w:val="000000"/>
        </w:rPr>
        <w:t>. If it is not set, then the certification path MAY be of any length.</w:t>
      </w:r>
    </w:p>
    <w:p w14:paraId="000008A3" w14:textId="68B8C1E0" w:rsidR="001875A0" w:rsidRDefault="00505ED4">
      <w:pPr>
        <w:pBdr>
          <w:top w:val="nil"/>
          <w:left w:val="nil"/>
          <w:bottom w:val="nil"/>
          <w:right w:val="nil"/>
          <w:between w:val="nil"/>
        </w:pBdr>
        <w:rPr>
          <w:color w:val="000000"/>
        </w:rPr>
      </w:pPr>
      <w:r>
        <w:rPr>
          <w:color w:val="000000"/>
        </w:rPr>
        <w:fldChar w:fldCharType="begin"/>
      </w:r>
      <w:r>
        <w:rPr>
          <w:color w:val="000000"/>
        </w:rPr>
        <w:instrText xml:space="preserve"> REF _Ref150768129 \h </w:instrText>
      </w:r>
      <w:r>
        <w:rPr>
          <w:color w:val="000000"/>
        </w:rPr>
      </w:r>
      <w:r>
        <w:rPr>
          <w:color w:val="000000"/>
        </w:rPr>
        <w:fldChar w:fldCharType="separate"/>
      </w:r>
      <w:r w:rsidR="0008601A">
        <w:t xml:space="preserve">Table </w:t>
      </w:r>
      <w:r w:rsidR="0008601A">
        <w:rPr>
          <w:noProof/>
        </w:rPr>
        <w:t>21</w:t>
      </w:r>
      <w:r>
        <w:rPr>
          <w:color w:val="000000"/>
        </w:rPr>
        <w:fldChar w:fldCharType="end"/>
      </w:r>
      <w:r w:rsidR="00DC7652">
        <w:rPr>
          <w:color w:val="000000"/>
        </w:rPr>
        <w:t xml:space="preserve"> shows the </w:t>
      </w:r>
      <w:r w:rsidR="00DC7652">
        <w:rPr>
          <w:i/>
          <w:color w:val="000000"/>
        </w:rPr>
        <w:t>basicConstraints</w:t>
      </w:r>
      <w:r w:rsidR="00DC7652">
        <w:rPr>
          <w:color w:val="000000"/>
        </w:rPr>
        <w:t xml:space="preserve"> extension settings for Root CA Certificates (for example, the PCA) and specifies that all Root CA Certificates:</w:t>
      </w:r>
    </w:p>
    <w:p w14:paraId="000008A4"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basicConstraints</w:t>
      </w:r>
      <w:r>
        <w:rPr>
          <w:color w:val="000000"/>
        </w:rPr>
        <w:t xml:space="preserve"> extension;</w:t>
      </w:r>
    </w:p>
    <w:p w14:paraId="000008A5"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basicConstraints</w:t>
      </w:r>
      <w:r>
        <w:rPr>
          <w:color w:val="000000"/>
        </w:rPr>
        <w:t xml:space="preserve"> extension to TRUE;</w:t>
      </w:r>
    </w:p>
    <w:p w14:paraId="000008A6"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cA field of the </w:t>
      </w:r>
      <w:r>
        <w:rPr>
          <w:i/>
          <w:color w:val="000000"/>
        </w:rPr>
        <w:t>basicConstraints</w:t>
      </w:r>
      <w:r>
        <w:rPr>
          <w:color w:val="000000"/>
        </w:rPr>
        <w:t>; and</w:t>
      </w:r>
    </w:p>
    <w:p w14:paraId="000008A7"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pathLenConstraint</w:t>
      </w:r>
      <w:r>
        <w:rPr>
          <w:color w:val="000000"/>
        </w:rPr>
        <w:t xml:space="preserve"> field of the </w:t>
      </w:r>
      <w:r>
        <w:rPr>
          <w:i/>
          <w:color w:val="000000"/>
        </w:rPr>
        <w:t>basicConstraints</w:t>
      </w:r>
      <w:r>
        <w:rPr>
          <w:color w:val="000000"/>
        </w:rPr>
        <w:t xml:space="preserve"> to “None”.</w:t>
      </w:r>
    </w:p>
    <w:p w14:paraId="000008A8" w14:textId="0D5F2953" w:rsidR="001875A0" w:rsidRDefault="00505ED4" w:rsidP="003653AC">
      <w:pPr>
        <w:pStyle w:val="TableCaption0"/>
      </w:pPr>
      <w:bookmarkStart w:id="391" w:name="_heading=h.kqmvb9" w:colFirst="0" w:colLast="0"/>
      <w:bookmarkStart w:id="392" w:name="_Ref150768129"/>
      <w:bookmarkStart w:id="393" w:name="_Toc160010901"/>
      <w:bookmarkEnd w:id="391"/>
      <w:r>
        <w:lastRenderedPageBreak/>
        <w:t xml:space="preserve">Table </w:t>
      </w:r>
      <w:r>
        <w:fldChar w:fldCharType="begin"/>
      </w:r>
      <w:r>
        <w:instrText xml:space="preserve"> SEQ Table \* ARABIC </w:instrText>
      </w:r>
      <w:r>
        <w:fldChar w:fldCharType="separate"/>
      </w:r>
      <w:r w:rsidR="0008601A">
        <w:rPr>
          <w:noProof/>
        </w:rPr>
        <w:t>21</w:t>
      </w:r>
      <w:r>
        <w:rPr>
          <w:noProof/>
        </w:rPr>
        <w:fldChar w:fldCharType="end"/>
      </w:r>
      <w:bookmarkEnd w:id="392"/>
      <w:r>
        <w:t xml:space="preserve">: </w:t>
      </w:r>
      <w:r w:rsidRPr="00505ED4">
        <w:rPr>
          <w:i/>
          <w:iCs/>
        </w:rPr>
        <w:t>basicConstraints</w:t>
      </w:r>
      <w:r w:rsidRPr="00283429">
        <w:t xml:space="preserve"> Extension for Root CA Certificates</w:t>
      </w:r>
      <w:bookmarkEnd w:id="393"/>
    </w:p>
    <w:tbl>
      <w:tblPr>
        <w:tblStyle w:val="af8"/>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1330"/>
        <w:gridCol w:w="1334"/>
        <w:gridCol w:w="1801"/>
        <w:gridCol w:w="2661"/>
        <w:gridCol w:w="7"/>
      </w:tblGrid>
      <w:tr w:rsidR="001875A0" w14:paraId="611265A9" w14:textId="77777777" w:rsidTr="000C00A0">
        <w:trPr>
          <w:trHeight w:val="259"/>
        </w:trPr>
        <w:tc>
          <w:tcPr>
            <w:tcW w:w="2371" w:type="dxa"/>
            <w:shd w:val="clear" w:color="auto" w:fill="31849B"/>
            <w:tcMar>
              <w:top w:w="115" w:type="dxa"/>
              <w:bottom w:w="115" w:type="dxa"/>
            </w:tcMar>
            <w:vAlign w:val="center"/>
          </w:tcPr>
          <w:p w14:paraId="000008A9" w14:textId="77777777" w:rsidR="001875A0" w:rsidRPr="000C00A0" w:rsidRDefault="00DC7652">
            <w:pPr>
              <w:keepNext/>
              <w:keepLines/>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1330" w:type="dxa"/>
            <w:shd w:val="clear" w:color="auto" w:fill="31849B"/>
            <w:tcMar>
              <w:top w:w="115" w:type="dxa"/>
              <w:bottom w:w="115" w:type="dxa"/>
            </w:tcMar>
            <w:vAlign w:val="center"/>
          </w:tcPr>
          <w:p w14:paraId="000008AA" w14:textId="77777777" w:rsidR="001875A0" w:rsidRPr="000C00A0" w:rsidRDefault="00DC7652">
            <w:pPr>
              <w:keepNext/>
              <w:keepLines/>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Format</w:t>
            </w:r>
          </w:p>
        </w:tc>
        <w:tc>
          <w:tcPr>
            <w:tcW w:w="1334" w:type="dxa"/>
            <w:shd w:val="clear" w:color="auto" w:fill="31849B"/>
            <w:tcMar>
              <w:top w:w="115" w:type="dxa"/>
              <w:bottom w:w="115" w:type="dxa"/>
            </w:tcMar>
            <w:vAlign w:val="center"/>
          </w:tcPr>
          <w:p w14:paraId="000008AB" w14:textId="77777777" w:rsidR="001875A0" w:rsidRPr="000C00A0" w:rsidRDefault="00DC7652">
            <w:pPr>
              <w:keepNext/>
              <w:keepLines/>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Criticality</w:t>
            </w:r>
          </w:p>
        </w:tc>
        <w:tc>
          <w:tcPr>
            <w:tcW w:w="1801" w:type="dxa"/>
            <w:shd w:val="clear" w:color="auto" w:fill="31849B"/>
            <w:tcMar>
              <w:top w:w="115" w:type="dxa"/>
              <w:bottom w:w="115" w:type="dxa"/>
            </w:tcMar>
            <w:vAlign w:val="center"/>
          </w:tcPr>
          <w:p w14:paraId="000008AC" w14:textId="77777777" w:rsidR="001875A0" w:rsidRPr="000C00A0" w:rsidRDefault="00DC7652">
            <w:pPr>
              <w:keepNext/>
              <w:keepLines/>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Value</w:t>
            </w:r>
          </w:p>
        </w:tc>
        <w:tc>
          <w:tcPr>
            <w:tcW w:w="2668" w:type="dxa"/>
            <w:gridSpan w:val="2"/>
            <w:shd w:val="clear" w:color="auto" w:fill="31849B"/>
            <w:tcMar>
              <w:top w:w="115" w:type="dxa"/>
              <w:bottom w:w="115" w:type="dxa"/>
            </w:tcMar>
            <w:vAlign w:val="center"/>
          </w:tcPr>
          <w:p w14:paraId="000008AD" w14:textId="77777777" w:rsidR="001875A0" w:rsidRPr="000C00A0" w:rsidRDefault="00DC7652">
            <w:pPr>
              <w:keepNext/>
              <w:keepLines/>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Comment</w:t>
            </w:r>
          </w:p>
        </w:tc>
      </w:tr>
      <w:tr w:rsidR="001875A0" w14:paraId="19D2F683" w14:textId="77777777" w:rsidTr="000C00A0">
        <w:trPr>
          <w:gridAfter w:val="1"/>
          <w:wAfter w:w="7" w:type="dxa"/>
        </w:trPr>
        <w:tc>
          <w:tcPr>
            <w:tcW w:w="2371" w:type="dxa"/>
            <w:shd w:val="clear" w:color="auto" w:fill="auto"/>
          </w:tcPr>
          <w:p w14:paraId="000008AF" w14:textId="77777777" w:rsidR="001875A0" w:rsidRPr="000C00A0" w:rsidRDefault="00DC7652">
            <w:pPr>
              <w:keepNext/>
              <w:keepLines/>
              <w:pBdr>
                <w:top w:val="nil"/>
                <w:left w:val="nil"/>
                <w:bottom w:val="nil"/>
                <w:right w:val="nil"/>
                <w:between w:val="nil"/>
              </w:pBdr>
              <w:spacing w:before="0" w:after="0"/>
              <w:rPr>
                <w:rFonts w:eastAsia="Arial"/>
                <w:b/>
                <w:i/>
                <w:iCs/>
                <w:color w:val="000000"/>
                <w:sz w:val="21"/>
                <w:szCs w:val="21"/>
              </w:rPr>
            </w:pPr>
            <w:r w:rsidRPr="000C00A0">
              <w:rPr>
                <w:rFonts w:eastAsia="Arial"/>
                <w:b/>
                <w:i/>
                <w:iCs/>
                <w:color w:val="000000"/>
                <w:sz w:val="21"/>
                <w:szCs w:val="21"/>
              </w:rPr>
              <w:t>basicConstraints</w:t>
            </w:r>
          </w:p>
        </w:tc>
        <w:tc>
          <w:tcPr>
            <w:tcW w:w="1330" w:type="dxa"/>
            <w:shd w:val="clear" w:color="auto" w:fill="auto"/>
          </w:tcPr>
          <w:p w14:paraId="000008B0" w14:textId="77777777" w:rsidR="001875A0" w:rsidRPr="000C00A0" w:rsidRDefault="001875A0">
            <w:pPr>
              <w:keepNext/>
              <w:keepLines/>
              <w:pBdr>
                <w:top w:val="nil"/>
                <w:left w:val="nil"/>
                <w:bottom w:val="nil"/>
                <w:right w:val="nil"/>
                <w:between w:val="nil"/>
              </w:pBdr>
              <w:spacing w:before="0" w:after="0"/>
              <w:jc w:val="center"/>
              <w:rPr>
                <w:rFonts w:eastAsia="Arial"/>
                <w:color w:val="000000"/>
                <w:sz w:val="21"/>
                <w:szCs w:val="21"/>
              </w:rPr>
            </w:pPr>
          </w:p>
        </w:tc>
        <w:tc>
          <w:tcPr>
            <w:tcW w:w="1334" w:type="dxa"/>
          </w:tcPr>
          <w:p w14:paraId="000008B1"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TRUE</w:t>
            </w:r>
          </w:p>
        </w:tc>
        <w:tc>
          <w:tcPr>
            <w:tcW w:w="1801" w:type="dxa"/>
            <w:shd w:val="clear" w:color="auto" w:fill="auto"/>
          </w:tcPr>
          <w:p w14:paraId="000008B2"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 id-ce 19 }</w:t>
            </w:r>
          </w:p>
        </w:tc>
        <w:tc>
          <w:tcPr>
            <w:tcW w:w="2661" w:type="dxa"/>
            <w:shd w:val="clear" w:color="auto" w:fill="auto"/>
          </w:tcPr>
          <w:p w14:paraId="000008B3"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Included in all Root CA Certificates.</w:t>
            </w:r>
          </w:p>
        </w:tc>
      </w:tr>
      <w:tr w:rsidR="001875A0" w14:paraId="4D47CB91" w14:textId="77777777" w:rsidTr="000C00A0">
        <w:trPr>
          <w:gridAfter w:val="1"/>
          <w:wAfter w:w="7" w:type="dxa"/>
        </w:trPr>
        <w:tc>
          <w:tcPr>
            <w:tcW w:w="2371" w:type="dxa"/>
            <w:shd w:val="clear" w:color="auto" w:fill="auto"/>
          </w:tcPr>
          <w:p w14:paraId="000008B4" w14:textId="67CA8843" w:rsidR="001875A0" w:rsidRPr="000C00A0" w:rsidRDefault="00DC7652">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cA</w:t>
            </w:r>
          </w:p>
        </w:tc>
        <w:tc>
          <w:tcPr>
            <w:tcW w:w="1330" w:type="dxa"/>
            <w:shd w:val="clear" w:color="auto" w:fill="auto"/>
          </w:tcPr>
          <w:p w14:paraId="000008B5"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BOOLEAN</w:t>
            </w:r>
          </w:p>
        </w:tc>
        <w:tc>
          <w:tcPr>
            <w:tcW w:w="1334" w:type="dxa"/>
            <w:shd w:val="clear" w:color="auto" w:fill="D9D9D9"/>
          </w:tcPr>
          <w:p w14:paraId="000008B6" w14:textId="77777777" w:rsidR="001875A0" w:rsidRPr="000C00A0" w:rsidRDefault="001875A0">
            <w:pPr>
              <w:keepNext/>
              <w:keepLines/>
              <w:pBdr>
                <w:top w:val="nil"/>
                <w:left w:val="nil"/>
                <w:bottom w:val="nil"/>
                <w:right w:val="nil"/>
                <w:between w:val="nil"/>
              </w:pBdr>
              <w:spacing w:before="0" w:after="0"/>
              <w:rPr>
                <w:rFonts w:eastAsia="Arial"/>
                <w:color w:val="000000"/>
                <w:sz w:val="21"/>
                <w:szCs w:val="21"/>
              </w:rPr>
            </w:pPr>
          </w:p>
        </w:tc>
        <w:tc>
          <w:tcPr>
            <w:tcW w:w="1801" w:type="dxa"/>
            <w:shd w:val="clear" w:color="auto" w:fill="auto"/>
          </w:tcPr>
          <w:p w14:paraId="000008B7"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TRUE</w:t>
            </w:r>
          </w:p>
        </w:tc>
        <w:tc>
          <w:tcPr>
            <w:tcW w:w="2661" w:type="dxa"/>
            <w:shd w:val="clear" w:color="auto" w:fill="auto"/>
          </w:tcPr>
          <w:p w14:paraId="000008B8"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Set</w:t>
            </w:r>
          </w:p>
        </w:tc>
      </w:tr>
      <w:tr w:rsidR="001875A0" w14:paraId="56595A8F" w14:textId="77777777" w:rsidTr="000C00A0">
        <w:trPr>
          <w:gridAfter w:val="1"/>
          <w:wAfter w:w="7" w:type="dxa"/>
        </w:trPr>
        <w:tc>
          <w:tcPr>
            <w:tcW w:w="2371" w:type="dxa"/>
            <w:shd w:val="clear" w:color="auto" w:fill="auto"/>
          </w:tcPr>
          <w:p w14:paraId="000008B9" w14:textId="22925631" w:rsidR="001875A0" w:rsidRPr="000C00A0" w:rsidRDefault="00DC7652">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pathLenConstraint</w:t>
            </w:r>
          </w:p>
        </w:tc>
        <w:tc>
          <w:tcPr>
            <w:tcW w:w="1330" w:type="dxa"/>
            <w:shd w:val="clear" w:color="auto" w:fill="auto"/>
          </w:tcPr>
          <w:p w14:paraId="000008BA"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INTEGER</w:t>
            </w:r>
          </w:p>
        </w:tc>
        <w:tc>
          <w:tcPr>
            <w:tcW w:w="1334" w:type="dxa"/>
            <w:shd w:val="clear" w:color="auto" w:fill="D9D9D9"/>
          </w:tcPr>
          <w:p w14:paraId="000008BB" w14:textId="77777777" w:rsidR="001875A0" w:rsidRPr="000C00A0" w:rsidRDefault="001875A0">
            <w:pPr>
              <w:keepNext/>
              <w:keepLines/>
              <w:pBdr>
                <w:top w:val="nil"/>
                <w:left w:val="nil"/>
                <w:bottom w:val="nil"/>
                <w:right w:val="nil"/>
                <w:between w:val="nil"/>
              </w:pBdr>
              <w:spacing w:before="0" w:after="0"/>
              <w:rPr>
                <w:rFonts w:eastAsia="Arial"/>
                <w:color w:val="000000"/>
                <w:sz w:val="21"/>
                <w:szCs w:val="21"/>
              </w:rPr>
            </w:pPr>
          </w:p>
        </w:tc>
        <w:tc>
          <w:tcPr>
            <w:tcW w:w="1801" w:type="dxa"/>
            <w:shd w:val="clear" w:color="auto" w:fill="auto"/>
          </w:tcPr>
          <w:p w14:paraId="000008BC"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None</w:t>
            </w:r>
          </w:p>
        </w:tc>
        <w:tc>
          <w:tcPr>
            <w:tcW w:w="2661" w:type="dxa"/>
            <w:shd w:val="clear" w:color="auto" w:fill="auto"/>
          </w:tcPr>
          <w:p w14:paraId="000008BD"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Not Set</w:t>
            </w:r>
          </w:p>
        </w:tc>
      </w:tr>
    </w:tbl>
    <w:p w14:paraId="000008BE" w14:textId="1008929A" w:rsidR="001875A0" w:rsidRDefault="00505ED4">
      <w:pPr>
        <w:pBdr>
          <w:top w:val="nil"/>
          <w:left w:val="nil"/>
          <w:bottom w:val="nil"/>
          <w:right w:val="nil"/>
          <w:between w:val="nil"/>
        </w:pBdr>
        <w:rPr>
          <w:color w:val="000000"/>
        </w:rPr>
      </w:pPr>
      <w:r>
        <w:rPr>
          <w:color w:val="000000"/>
        </w:rPr>
        <w:fldChar w:fldCharType="begin"/>
      </w:r>
      <w:r>
        <w:rPr>
          <w:color w:val="000000"/>
        </w:rPr>
        <w:instrText xml:space="preserve"> REF _Ref150768174 \h </w:instrText>
      </w:r>
      <w:r>
        <w:rPr>
          <w:color w:val="000000"/>
        </w:rPr>
      </w:r>
      <w:r>
        <w:rPr>
          <w:color w:val="000000"/>
        </w:rPr>
        <w:fldChar w:fldCharType="separate"/>
      </w:r>
      <w:r w:rsidR="0008601A">
        <w:t xml:space="preserve">Table </w:t>
      </w:r>
      <w:r w:rsidR="0008601A">
        <w:rPr>
          <w:noProof/>
        </w:rPr>
        <w:t>22</w:t>
      </w:r>
      <w:r>
        <w:rPr>
          <w:color w:val="000000"/>
        </w:rPr>
        <w:fldChar w:fldCharType="end"/>
      </w:r>
      <w:r w:rsidR="00DC7652">
        <w:rPr>
          <w:color w:val="000000"/>
        </w:rPr>
        <w:t xml:space="preserve"> shows the </w:t>
      </w:r>
      <w:r w:rsidR="00DC7652">
        <w:rPr>
          <w:i/>
          <w:color w:val="000000"/>
        </w:rPr>
        <w:t>basicConstraints</w:t>
      </w:r>
      <w:r w:rsidR="00DC7652">
        <w:rPr>
          <w:color w:val="000000"/>
        </w:rPr>
        <w:t xml:space="preserve"> extension settings for Tier-2 ICA Certificates and specifies that all ICA Certificates:</w:t>
      </w:r>
    </w:p>
    <w:p w14:paraId="000008BF"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basicConstraints</w:t>
      </w:r>
      <w:r>
        <w:rPr>
          <w:color w:val="000000"/>
        </w:rPr>
        <w:t xml:space="preserve"> extension;</w:t>
      </w:r>
    </w:p>
    <w:p w14:paraId="000008C0"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basicConstraints</w:t>
      </w:r>
      <w:r>
        <w:rPr>
          <w:color w:val="000000"/>
        </w:rPr>
        <w:t xml:space="preserve"> extension to TRUE;</w:t>
      </w:r>
    </w:p>
    <w:p w14:paraId="000008C1"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cA field of the </w:t>
      </w:r>
      <w:r>
        <w:rPr>
          <w:i/>
          <w:color w:val="000000"/>
        </w:rPr>
        <w:t>basicConstraints</w:t>
      </w:r>
      <w:r>
        <w:rPr>
          <w:color w:val="000000"/>
        </w:rPr>
        <w:t>; and</w:t>
      </w:r>
    </w:p>
    <w:p w14:paraId="000008C2"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pathLenConstraint</w:t>
      </w:r>
      <w:r>
        <w:rPr>
          <w:color w:val="000000"/>
        </w:rPr>
        <w:t xml:space="preserve"> field of the </w:t>
      </w:r>
      <w:r>
        <w:rPr>
          <w:i/>
          <w:color w:val="000000"/>
        </w:rPr>
        <w:t>basicConstraints</w:t>
      </w:r>
      <w:r>
        <w:rPr>
          <w:color w:val="000000"/>
        </w:rPr>
        <w:t xml:space="preserve"> to “3” for a Tier-2 ICA.</w:t>
      </w:r>
    </w:p>
    <w:p w14:paraId="000008C3" w14:textId="4F2CE0BF" w:rsidR="001875A0" w:rsidRDefault="00505ED4" w:rsidP="003653AC">
      <w:pPr>
        <w:pStyle w:val="TableCaption0"/>
      </w:pPr>
      <w:bookmarkStart w:id="394" w:name="_heading=h.34qadz2" w:colFirst="0" w:colLast="0"/>
      <w:bookmarkStart w:id="395" w:name="_Ref150768174"/>
      <w:bookmarkStart w:id="396" w:name="_Toc160010902"/>
      <w:bookmarkEnd w:id="394"/>
      <w:r>
        <w:t xml:space="preserve">Table </w:t>
      </w:r>
      <w:r>
        <w:fldChar w:fldCharType="begin"/>
      </w:r>
      <w:r>
        <w:instrText xml:space="preserve"> SEQ Table \* ARABIC </w:instrText>
      </w:r>
      <w:r>
        <w:fldChar w:fldCharType="separate"/>
      </w:r>
      <w:r w:rsidR="0008601A">
        <w:rPr>
          <w:noProof/>
        </w:rPr>
        <w:t>22</w:t>
      </w:r>
      <w:r>
        <w:rPr>
          <w:noProof/>
        </w:rPr>
        <w:fldChar w:fldCharType="end"/>
      </w:r>
      <w:bookmarkEnd w:id="395"/>
      <w:r>
        <w:t xml:space="preserve">: </w:t>
      </w:r>
      <w:r w:rsidRPr="00505ED4">
        <w:rPr>
          <w:i/>
          <w:iCs/>
        </w:rPr>
        <w:t>basicConstraints</w:t>
      </w:r>
      <w:r w:rsidRPr="0018348E">
        <w:t xml:space="preserve"> Extension for Tier-2 ICA Certificates</w:t>
      </w:r>
      <w:bookmarkEnd w:id="396"/>
    </w:p>
    <w:tbl>
      <w:tblPr>
        <w:tblStyle w:val="af9"/>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1330"/>
        <w:gridCol w:w="1334"/>
        <w:gridCol w:w="1801"/>
        <w:gridCol w:w="2661"/>
        <w:gridCol w:w="7"/>
      </w:tblGrid>
      <w:tr w:rsidR="001875A0" w14:paraId="3CF3F478" w14:textId="77777777" w:rsidTr="000C00A0">
        <w:trPr>
          <w:trHeight w:val="259"/>
        </w:trPr>
        <w:tc>
          <w:tcPr>
            <w:tcW w:w="2371" w:type="dxa"/>
            <w:shd w:val="clear" w:color="auto" w:fill="5F497A"/>
            <w:tcMar>
              <w:top w:w="115" w:type="dxa"/>
              <w:bottom w:w="115" w:type="dxa"/>
            </w:tcMar>
            <w:vAlign w:val="center"/>
          </w:tcPr>
          <w:p w14:paraId="000008C4" w14:textId="77777777" w:rsidR="001875A0" w:rsidRPr="000C00A0" w:rsidRDefault="00DC7652">
            <w:pPr>
              <w:keepNext/>
              <w:keepLines/>
              <w:pBdr>
                <w:top w:val="nil"/>
                <w:left w:val="nil"/>
                <w:bottom w:val="nil"/>
                <w:right w:val="nil"/>
                <w:between w:val="nil"/>
              </w:pBdr>
              <w:spacing w:before="0" w:after="0"/>
              <w:jc w:val="center"/>
              <w:rPr>
                <w:rFonts w:eastAsia="Arial"/>
                <w:color w:val="FFFFFF"/>
                <w:sz w:val="21"/>
                <w:szCs w:val="21"/>
              </w:rPr>
            </w:pPr>
            <w:r w:rsidRPr="000C00A0">
              <w:rPr>
                <w:rFonts w:eastAsia="Arial"/>
                <w:b/>
                <w:color w:val="FFFFFF"/>
                <w:sz w:val="21"/>
                <w:szCs w:val="21"/>
              </w:rPr>
              <w:t>Field</w:t>
            </w:r>
          </w:p>
        </w:tc>
        <w:tc>
          <w:tcPr>
            <w:tcW w:w="1330" w:type="dxa"/>
            <w:shd w:val="clear" w:color="auto" w:fill="5F497A"/>
            <w:tcMar>
              <w:top w:w="115" w:type="dxa"/>
              <w:bottom w:w="115" w:type="dxa"/>
            </w:tcMar>
            <w:vAlign w:val="center"/>
          </w:tcPr>
          <w:p w14:paraId="000008C5" w14:textId="77777777" w:rsidR="001875A0" w:rsidRPr="000C00A0" w:rsidRDefault="00DC7652">
            <w:pPr>
              <w:keepNext/>
              <w:keepLines/>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Format</w:t>
            </w:r>
          </w:p>
        </w:tc>
        <w:tc>
          <w:tcPr>
            <w:tcW w:w="1334" w:type="dxa"/>
            <w:shd w:val="clear" w:color="auto" w:fill="5F497A"/>
            <w:tcMar>
              <w:top w:w="115" w:type="dxa"/>
              <w:bottom w:w="115" w:type="dxa"/>
            </w:tcMar>
            <w:vAlign w:val="center"/>
          </w:tcPr>
          <w:p w14:paraId="000008C6" w14:textId="77777777" w:rsidR="001875A0" w:rsidRPr="000C00A0" w:rsidRDefault="00DC7652">
            <w:pPr>
              <w:keepNext/>
              <w:keepLines/>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Criticality</w:t>
            </w:r>
          </w:p>
        </w:tc>
        <w:tc>
          <w:tcPr>
            <w:tcW w:w="1801" w:type="dxa"/>
            <w:shd w:val="clear" w:color="auto" w:fill="5F497A"/>
            <w:tcMar>
              <w:top w:w="115" w:type="dxa"/>
              <w:bottom w:w="115" w:type="dxa"/>
            </w:tcMar>
            <w:vAlign w:val="center"/>
          </w:tcPr>
          <w:p w14:paraId="000008C7" w14:textId="77777777" w:rsidR="001875A0" w:rsidRPr="000C00A0" w:rsidRDefault="00DC7652">
            <w:pPr>
              <w:keepNext/>
              <w:keepLines/>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Value</w:t>
            </w:r>
          </w:p>
        </w:tc>
        <w:tc>
          <w:tcPr>
            <w:tcW w:w="2668" w:type="dxa"/>
            <w:gridSpan w:val="2"/>
            <w:shd w:val="clear" w:color="auto" w:fill="5F497A"/>
            <w:tcMar>
              <w:top w:w="115" w:type="dxa"/>
              <w:bottom w:w="115" w:type="dxa"/>
            </w:tcMar>
            <w:vAlign w:val="center"/>
          </w:tcPr>
          <w:p w14:paraId="000008C8" w14:textId="77777777" w:rsidR="001875A0" w:rsidRPr="000C00A0" w:rsidRDefault="00DC7652">
            <w:pPr>
              <w:keepNext/>
              <w:keepLines/>
              <w:pBdr>
                <w:top w:val="nil"/>
                <w:left w:val="nil"/>
                <w:bottom w:val="nil"/>
                <w:right w:val="nil"/>
                <w:between w:val="nil"/>
              </w:pBdr>
              <w:spacing w:before="0" w:after="0"/>
              <w:jc w:val="center"/>
              <w:rPr>
                <w:rFonts w:eastAsia="Arial"/>
                <w:b/>
                <w:color w:val="FFFFFF"/>
                <w:sz w:val="21"/>
                <w:szCs w:val="21"/>
              </w:rPr>
            </w:pPr>
            <w:r w:rsidRPr="000C00A0">
              <w:rPr>
                <w:rFonts w:eastAsia="Arial"/>
                <w:b/>
                <w:color w:val="FFFFFF"/>
                <w:sz w:val="21"/>
                <w:szCs w:val="21"/>
              </w:rPr>
              <w:t>Comment</w:t>
            </w:r>
          </w:p>
        </w:tc>
      </w:tr>
      <w:tr w:rsidR="001875A0" w14:paraId="75F6753C" w14:textId="77777777" w:rsidTr="000C00A0">
        <w:trPr>
          <w:gridAfter w:val="1"/>
          <w:wAfter w:w="7" w:type="dxa"/>
        </w:trPr>
        <w:tc>
          <w:tcPr>
            <w:tcW w:w="2371" w:type="dxa"/>
            <w:shd w:val="clear" w:color="auto" w:fill="auto"/>
          </w:tcPr>
          <w:p w14:paraId="000008CA" w14:textId="77777777" w:rsidR="001875A0" w:rsidRPr="000C00A0" w:rsidRDefault="00DC7652">
            <w:pPr>
              <w:keepNext/>
              <w:keepLines/>
              <w:pBdr>
                <w:top w:val="nil"/>
                <w:left w:val="nil"/>
                <w:bottom w:val="nil"/>
                <w:right w:val="nil"/>
                <w:between w:val="nil"/>
              </w:pBdr>
              <w:spacing w:before="0" w:after="0"/>
              <w:rPr>
                <w:rFonts w:eastAsia="Arial"/>
                <w:b/>
                <w:i/>
                <w:iCs/>
                <w:color w:val="000000"/>
                <w:sz w:val="21"/>
                <w:szCs w:val="21"/>
              </w:rPr>
            </w:pPr>
            <w:r w:rsidRPr="000C00A0">
              <w:rPr>
                <w:rFonts w:eastAsia="Arial"/>
                <w:b/>
                <w:i/>
                <w:iCs/>
                <w:color w:val="000000"/>
                <w:sz w:val="21"/>
                <w:szCs w:val="21"/>
              </w:rPr>
              <w:t>basicConstraints</w:t>
            </w:r>
          </w:p>
        </w:tc>
        <w:tc>
          <w:tcPr>
            <w:tcW w:w="1330" w:type="dxa"/>
            <w:shd w:val="clear" w:color="auto" w:fill="auto"/>
          </w:tcPr>
          <w:p w14:paraId="000008CB" w14:textId="77777777" w:rsidR="001875A0" w:rsidRPr="000C00A0" w:rsidRDefault="001875A0">
            <w:pPr>
              <w:keepNext/>
              <w:keepLines/>
              <w:pBdr>
                <w:top w:val="nil"/>
                <w:left w:val="nil"/>
                <w:bottom w:val="nil"/>
                <w:right w:val="nil"/>
                <w:between w:val="nil"/>
              </w:pBdr>
              <w:spacing w:before="0" w:after="0"/>
              <w:jc w:val="center"/>
              <w:rPr>
                <w:rFonts w:eastAsia="Arial"/>
                <w:color w:val="000000"/>
                <w:sz w:val="21"/>
                <w:szCs w:val="21"/>
              </w:rPr>
            </w:pPr>
          </w:p>
        </w:tc>
        <w:tc>
          <w:tcPr>
            <w:tcW w:w="1334" w:type="dxa"/>
          </w:tcPr>
          <w:p w14:paraId="000008CC"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TRUE</w:t>
            </w:r>
          </w:p>
        </w:tc>
        <w:tc>
          <w:tcPr>
            <w:tcW w:w="1801" w:type="dxa"/>
            <w:shd w:val="clear" w:color="auto" w:fill="auto"/>
          </w:tcPr>
          <w:p w14:paraId="000008CD"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 id-ce 19 }</w:t>
            </w:r>
          </w:p>
        </w:tc>
        <w:tc>
          <w:tcPr>
            <w:tcW w:w="2661" w:type="dxa"/>
            <w:shd w:val="clear" w:color="auto" w:fill="auto"/>
          </w:tcPr>
          <w:p w14:paraId="000008CE"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Included in all ICA Certificates.</w:t>
            </w:r>
          </w:p>
        </w:tc>
      </w:tr>
      <w:tr w:rsidR="001875A0" w14:paraId="0AFC703E" w14:textId="77777777" w:rsidTr="000C00A0">
        <w:trPr>
          <w:gridAfter w:val="1"/>
          <w:wAfter w:w="7" w:type="dxa"/>
        </w:trPr>
        <w:tc>
          <w:tcPr>
            <w:tcW w:w="2371" w:type="dxa"/>
            <w:shd w:val="clear" w:color="auto" w:fill="auto"/>
          </w:tcPr>
          <w:p w14:paraId="000008CF" w14:textId="39DBE89F" w:rsidR="001875A0" w:rsidRPr="000C00A0" w:rsidRDefault="00DC7652">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cA</w:t>
            </w:r>
          </w:p>
        </w:tc>
        <w:tc>
          <w:tcPr>
            <w:tcW w:w="1330" w:type="dxa"/>
            <w:shd w:val="clear" w:color="auto" w:fill="auto"/>
          </w:tcPr>
          <w:p w14:paraId="000008D0"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BOOLEAN</w:t>
            </w:r>
          </w:p>
        </w:tc>
        <w:tc>
          <w:tcPr>
            <w:tcW w:w="1334" w:type="dxa"/>
            <w:shd w:val="clear" w:color="auto" w:fill="D9D9D9"/>
          </w:tcPr>
          <w:p w14:paraId="000008D1" w14:textId="77777777" w:rsidR="001875A0" w:rsidRPr="000C00A0" w:rsidRDefault="001875A0">
            <w:pPr>
              <w:keepNext/>
              <w:keepLines/>
              <w:pBdr>
                <w:top w:val="nil"/>
                <w:left w:val="nil"/>
                <w:bottom w:val="nil"/>
                <w:right w:val="nil"/>
                <w:between w:val="nil"/>
              </w:pBdr>
              <w:spacing w:before="0" w:after="0"/>
              <w:rPr>
                <w:rFonts w:eastAsia="Arial"/>
                <w:color w:val="000000"/>
                <w:sz w:val="21"/>
                <w:szCs w:val="21"/>
              </w:rPr>
            </w:pPr>
          </w:p>
        </w:tc>
        <w:tc>
          <w:tcPr>
            <w:tcW w:w="1801" w:type="dxa"/>
            <w:shd w:val="clear" w:color="auto" w:fill="auto"/>
          </w:tcPr>
          <w:p w14:paraId="000008D2"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TRUE</w:t>
            </w:r>
          </w:p>
        </w:tc>
        <w:tc>
          <w:tcPr>
            <w:tcW w:w="2661" w:type="dxa"/>
            <w:shd w:val="clear" w:color="auto" w:fill="auto"/>
          </w:tcPr>
          <w:p w14:paraId="000008D3"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Set</w:t>
            </w:r>
          </w:p>
        </w:tc>
      </w:tr>
      <w:tr w:rsidR="001875A0" w14:paraId="116AAE4D" w14:textId="77777777" w:rsidTr="000C00A0">
        <w:trPr>
          <w:gridAfter w:val="1"/>
          <w:wAfter w:w="7" w:type="dxa"/>
        </w:trPr>
        <w:tc>
          <w:tcPr>
            <w:tcW w:w="2371" w:type="dxa"/>
            <w:shd w:val="clear" w:color="auto" w:fill="auto"/>
          </w:tcPr>
          <w:p w14:paraId="000008D4" w14:textId="64313E04" w:rsidR="001875A0" w:rsidRPr="000C00A0" w:rsidRDefault="00DC7652">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pathLenConstraint</w:t>
            </w:r>
          </w:p>
        </w:tc>
        <w:tc>
          <w:tcPr>
            <w:tcW w:w="1330" w:type="dxa"/>
            <w:shd w:val="clear" w:color="auto" w:fill="auto"/>
          </w:tcPr>
          <w:p w14:paraId="000008D5"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INTEGER</w:t>
            </w:r>
          </w:p>
        </w:tc>
        <w:tc>
          <w:tcPr>
            <w:tcW w:w="1334" w:type="dxa"/>
            <w:shd w:val="clear" w:color="auto" w:fill="D9D9D9"/>
          </w:tcPr>
          <w:p w14:paraId="000008D6" w14:textId="77777777" w:rsidR="001875A0" w:rsidRPr="000C00A0" w:rsidRDefault="001875A0">
            <w:pPr>
              <w:keepNext/>
              <w:keepLines/>
              <w:pBdr>
                <w:top w:val="nil"/>
                <w:left w:val="nil"/>
                <w:bottom w:val="nil"/>
                <w:right w:val="nil"/>
                <w:between w:val="nil"/>
              </w:pBdr>
              <w:spacing w:before="0" w:after="0"/>
              <w:rPr>
                <w:rFonts w:eastAsia="Arial"/>
                <w:color w:val="000000"/>
                <w:sz w:val="21"/>
                <w:szCs w:val="21"/>
              </w:rPr>
            </w:pPr>
          </w:p>
        </w:tc>
        <w:tc>
          <w:tcPr>
            <w:tcW w:w="1801" w:type="dxa"/>
            <w:shd w:val="clear" w:color="auto" w:fill="auto"/>
          </w:tcPr>
          <w:p w14:paraId="000008D7" w14:textId="77777777" w:rsidR="001875A0" w:rsidRPr="000C00A0" w:rsidRDefault="00DC7652">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3</w:t>
            </w:r>
          </w:p>
        </w:tc>
        <w:tc>
          <w:tcPr>
            <w:tcW w:w="2661" w:type="dxa"/>
            <w:shd w:val="clear" w:color="auto" w:fill="auto"/>
          </w:tcPr>
          <w:p w14:paraId="000008D8" w14:textId="77777777" w:rsidR="001875A0" w:rsidRPr="000C00A0" w:rsidRDefault="00DC7652">
            <w:pPr>
              <w:keepNext/>
              <w:keepLines/>
              <w:pBdr>
                <w:top w:val="nil"/>
                <w:left w:val="nil"/>
                <w:bottom w:val="nil"/>
                <w:right w:val="nil"/>
                <w:between w:val="nil"/>
              </w:pBdr>
              <w:spacing w:before="0" w:after="0"/>
              <w:rPr>
                <w:rFonts w:eastAsia="Arial"/>
                <w:color w:val="000000"/>
                <w:sz w:val="21"/>
                <w:szCs w:val="21"/>
              </w:rPr>
            </w:pPr>
            <w:r w:rsidRPr="000C00A0">
              <w:rPr>
                <w:rFonts w:eastAsia="Arial"/>
                <w:color w:val="000000"/>
                <w:sz w:val="21"/>
                <w:szCs w:val="21"/>
              </w:rPr>
              <w:t>Set</w:t>
            </w:r>
          </w:p>
        </w:tc>
      </w:tr>
    </w:tbl>
    <w:bookmarkStart w:id="397" w:name="_heading=h.1jvko6v" w:colFirst="0" w:colLast="0"/>
    <w:bookmarkEnd w:id="397"/>
    <w:p w14:paraId="000008DA" w14:textId="07986FE6" w:rsidR="001875A0" w:rsidRDefault="00505ED4" w:rsidP="00505ED4">
      <w:r>
        <w:fldChar w:fldCharType="begin"/>
      </w:r>
      <w:r>
        <w:instrText xml:space="preserve"> REF _Ref150768248 \h </w:instrText>
      </w:r>
      <w:r>
        <w:fldChar w:fldCharType="separate"/>
      </w:r>
      <w:r w:rsidR="0008601A">
        <w:t xml:space="preserve">Table </w:t>
      </w:r>
      <w:r w:rsidR="0008601A">
        <w:rPr>
          <w:noProof/>
        </w:rPr>
        <w:t>23</w:t>
      </w:r>
      <w:r>
        <w:fldChar w:fldCharType="end"/>
      </w:r>
      <w:r w:rsidR="00DC7652">
        <w:t xml:space="preserve"> shows the </w:t>
      </w:r>
      <w:r w:rsidR="00DC7652">
        <w:rPr>
          <w:i/>
        </w:rPr>
        <w:t>basicConstraints</w:t>
      </w:r>
      <w:r w:rsidR="00DC7652">
        <w:t xml:space="preserve"> extension settings for Tier-3 (“Tier-n”) and above (Tier-N) ICA Certificates and specifies that all ICA Certificates:</w:t>
      </w:r>
    </w:p>
    <w:p w14:paraId="000008DB"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basicConstraints</w:t>
      </w:r>
      <w:r>
        <w:rPr>
          <w:color w:val="000000"/>
        </w:rPr>
        <w:t xml:space="preserve"> extension;</w:t>
      </w:r>
    </w:p>
    <w:p w14:paraId="000008DC"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basicConstraints</w:t>
      </w:r>
      <w:r>
        <w:rPr>
          <w:color w:val="000000"/>
        </w:rPr>
        <w:t xml:space="preserve"> extension to TRUE;</w:t>
      </w:r>
    </w:p>
    <w:p w14:paraId="000008DD"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cA field of the </w:t>
      </w:r>
      <w:r>
        <w:rPr>
          <w:i/>
          <w:color w:val="000000"/>
        </w:rPr>
        <w:t>basicConstraints</w:t>
      </w:r>
      <w:r>
        <w:rPr>
          <w:color w:val="000000"/>
        </w:rPr>
        <w:t>; and</w:t>
      </w:r>
    </w:p>
    <w:p w14:paraId="000008DE" w14:textId="77777777" w:rsidR="001875A0" w:rsidRPr="00C81DB2" w:rsidRDefault="00DC7652">
      <w:pPr>
        <w:numPr>
          <w:ilvl w:val="0"/>
          <w:numId w:val="2"/>
        </w:numPr>
        <w:pBdr>
          <w:top w:val="nil"/>
          <w:left w:val="nil"/>
          <w:bottom w:val="nil"/>
          <w:right w:val="nil"/>
          <w:between w:val="nil"/>
        </w:pBdr>
        <w:spacing w:before="0" w:after="0"/>
        <w:rPr>
          <w:color w:val="000000"/>
        </w:rPr>
      </w:pPr>
      <w:r w:rsidRPr="005B596E">
        <w:rPr>
          <w:rFonts w:eastAsia="Helvetica Neue"/>
          <w:color w:val="000000"/>
          <w:highlight w:val="white"/>
        </w:rPr>
        <w:t>CA SHALL set</w:t>
      </w:r>
      <w:r w:rsidRPr="005B596E">
        <w:rPr>
          <w:rFonts w:ascii="Helvetica Neue" w:eastAsia="Helvetica Neue" w:hAnsi="Helvetica Neue" w:cs="Helvetica Neue"/>
          <w:i/>
          <w:color w:val="000000"/>
          <w:highlight w:val="white"/>
        </w:rPr>
        <w:t xml:space="preserve"> </w:t>
      </w:r>
      <w:r w:rsidRPr="005B596E">
        <w:rPr>
          <w:rFonts w:eastAsia="Helvetica Neue"/>
          <w:i/>
          <w:color w:val="000000"/>
          <w:highlight w:val="white"/>
        </w:rPr>
        <w:t>pathLenConstraint</w:t>
      </w:r>
      <w:r>
        <w:rPr>
          <w:rFonts w:ascii="Helvetica Neue" w:eastAsia="Helvetica Neue" w:hAnsi="Helvetica Neue" w:cs="Helvetica Neue"/>
          <w:color w:val="000000"/>
          <w:highlight w:val="white"/>
        </w:rPr>
        <w:t xml:space="preserve"> </w:t>
      </w:r>
      <w:r w:rsidRPr="005B596E">
        <w:rPr>
          <w:rFonts w:eastAsia="Helvetica Neue"/>
          <w:color w:val="000000"/>
          <w:highlight w:val="white"/>
        </w:rPr>
        <w:t xml:space="preserve">field of any ICA Certificate it issues to its own </w:t>
      </w:r>
      <w:r w:rsidRPr="005B596E">
        <w:rPr>
          <w:rFonts w:eastAsia="Helvetica Neue"/>
          <w:i/>
          <w:color w:val="000000"/>
          <w:highlight w:val="white"/>
        </w:rPr>
        <w:t>pathLenConstraint</w:t>
      </w:r>
      <w:r w:rsidRPr="005B596E">
        <w:rPr>
          <w:rFonts w:eastAsia="Helvetica Neue"/>
          <w:color w:val="000000"/>
          <w:highlight w:val="white"/>
        </w:rPr>
        <w:t xml:space="preserve"> -1.</w:t>
      </w:r>
    </w:p>
    <w:p w14:paraId="000008DF" w14:textId="4636FED7" w:rsidR="001875A0" w:rsidRDefault="00505ED4" w:rsidP="003653AC">
      <w:pPr>
        <w:pStyle w:val="TableCaption0"/>
      </w:pPr>
      <w:bookmarkStart w:id="398" w:name="_heading=h.43v86uo" w:colFirst="0" w:colLast="0"/>
      <w:bookmarkStart w:id="399" w:name="_Ref150768248"/>
      <w:bookmarkStart w:id="400" w:name="_Toc160010903"/>
      <w:bookmarkEnd w:id="398"/>
      <w:r>
        <w:t xml:space="preserve">Table </w:t>
      </w:r>
      <w:r>
        <w:fldChar w:fldCharType="begin"/>
      </w:r>
      <w:r>
        <w:instrText xml:space="preserve"> SEQ Table \* ARABIC </w:instrText>
      </w:r>
      <w:r>
        <w:fldChar w:fldCharType="separate"/>
      </w:r>
      <w:r w:rsidR="0008601A">
        <w:rPr>
          <w:noProof/>
        </w:rPr>
        <w:t>23</w:t>
      </w:r>
      <w:r>
        <w:rPr>
          <w:noProof/>
        </w:rPr>
        <w:fldChar w:fldCharType="end"/>
      </w:r>
      <w:bookmarkEnd w:id="399"/>
      <w:r>
        <w:t xml:space="preserve">: </w:t>
      </w:r>
      <w:r w:rsidRPr="00505ED4">
        <w:rPr>
          <w:i/>
          <w:iCs/>
        </w:rPr>
        <w:t>basicConstraints</w:t>
      </w:r>
      <w:r w:rsidRPr="00145D1A">
        <w:t xml:space="preserve"> Extension for Tier-n ICA Certificates</w:t>
      </w:r>
      <w:bookmarkEnd w:id="400"/>
    </w:p>
    <w:tbl>
      <w:tblPr>
        <w:tblStyle w:val="afa"/>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1330"/>
        <w:gridCol w:w="1334"/>
        <w:gridCol w:w="1801"/>
        <w:gridCol w:w="2661"/>
        <w:gridCol w:w="7"/>
      </w:tblGrid>
      <w:tr w:rsidR="001875A0" w14:paraId="44AD8728" w14:textId="77777777" w:rsidTr="0039677A">
        <w:trPr>
          <w:trHeight w:val="259"/>
        </w:trPr>
        <w:tc>
          <w:tcPr>
            <w:tcW w:w="2371" w:type="dxa"/>
            <w:shd w:val="clear" w:color="auto" w:fill="5F497A"/>
            <w:tcMar>
              <w:top w:w="115" w:type="dxa"/>
              <w:bottom w:w="115" w:type="dxa"/>
            </w:tcMar>
            <w:vAlign w:val="center"/>
          </w:tcPr>
          <w:p w14:paraId="000008E0" w14:textId="77777777" w:rsidR="001875A0" w:rsidRPr="0039677A" w:rsidRDefault="00DC7652">
            <w:pPr>
              <w:keepNext/>
              <w:keepLines/>
              <w:pBdr>
                <w:top w:val="nil"/>
                <w:left w:val="nil"/>
                <w:bottom w:val="nil"/>
                <w:right w:val="nil"/>
                <w:between w:val="nil"/>
              </w:pBdr>
              <w:spacing w:before="0" w:after="0"/>
              <w:jc w:val="center"/>
              <w:rPr>
                <w:rFonts w:eastAsia="Arial"/>
                <w:color w:val="FFFFFF"/>
                <w:sz w:val="21"/>
                <w:szCs w:val="21"/>
              </w:rPr>
            </w:pPr>
            <w:r w:rsidRPr="0039677A">
              <w:rPr>
                <w:rFonts w:eastAsia="Arial"/>
                <w:b/>
                <w:color w:val="FFFFFF"/>
                <w:sz w:val="21"/>
                <w:szCs w:val="21"/>
              </w:rPr>
              <w:t>Field</w:t>
            </w:r>
          </w:p>
        </w:tc>
        <w:tc>
          <w:tcPr>
            <w:tcW w:w="1330" w:type="dxa"/>
            <w:shd w:val="clear" w:color="auto" w:fill="5F497A"/>
            <w:tcMar>
              <w:top w:w="115" w:type="dxa"/>
              <w:bottom w:w="115" w:type="dxa"/>
            </w:tcMar>
            <w:vAlign w:val="center"/>
          </w:tcPr>
          <w:p w14:paraId="000008E1" w14:textId="77777777"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Format</w:t>
            </w:r>
          </w:p>
        </w:tc>
        <w:tc>
          <w:tcPr>
            <w:tcW w:w="1334" w:type="dxa"/>
            <w:shd w:val="clear" w:color="auto" w:fill="5F497A"/>
            <w:tcMar>
              <w:top w:w="115" w:type="dxa"/>
              <w:bottom w:w="115" w:type="dxa"/>
            </w:tcMar>
            <w:vAlign w:val="center"/>
          </w:tcPr>
          <w:p w14:paraId="000008E2" w14:textId="77777777"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Criticality</w:t>
            </w:r>
          </w:p>
        </w:tc>
        <w:tc>
          <w:tcPr>
            <w:tcW w:w="1801" w:type="dxa"/>
            <w:shd w:val="clear" w:color="auto" w:fill="5F497A"/>
            <w:tcMar>
              <w:top w:w="115" w:type="dxa"/>
              <w:bottom w:w="115" w:type="dxa"/>
            </w:tcMar>
            <w:vAlign w:val="center"/>
          </w:tcPr>
          <w:p w14:paraId="000008E3" w14:textId="77777777"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Value</w:t>
            </w:r>
          </w:p>
        </w:tc>
        <w:tc>
          <w:tcPr>
            <w:tcW w:w="2668" w:type="dxa"/>
            <w:gridSpan w:val="2"/>
            <w:shd w:val="clear" w:color="auto" w:fill="5F497A"/>
            <w:tcMar>
              <w:top w:w="115" w:type="dxa"/>
              <w:bottom w:w="115" w:type="dxa"/>
            </w:tcMar>
            <w:vAlign w:val="center"/>
          </w:tcPr>
          <w:p w14:paraId="000008E4" w14:textId="77777777"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Comment</w:t>
            </w:r>
          </w:p>
        </w:tc>
      </w:tr>
      <w:tr w:rsidR="001875A0" w14:paraId="5026D270" w14:textId="77777777" w:rsidTr="0039677A">
        <w:trPr>
          <w:gridAfter w:val="1"/>
          <w:wAfter w:w="7" w:type="dxa"/>
        </w:trPr>
        <w:tc>
          <w:tcPr>
            <w:tcW w:w="2371" w:type="dxa"/>
            <w:shd w:val="clear" w:color="auto" w:fill="auto"/>
          </w:tcPr>
          <w:p w14:paraId="000008E6" w14:textId="77777777" w:rsidR="001875A0" w:rsidRPr="0039677A" w:rsidRDefault="00DC7652">
            <w:pPr>
              <w:keepNext/>
              <w:keepLines/>
              <w:pBdr>
                <w:top w:val="nil"/>
                <w:left w:val="nil"/>
                <w:bottom w:val="nil"/>
                <w:right w:val="nil"/>
                <w:between w:val="nil"/>
              </w:pBdr>
              <w:spacing w:before="0" w:after="0"/>
              <w:rPr>
                <w:rFonts w:eastAsia="Arial"/>
                <w:b/>
                <w:i/>
                <w:iCs/>
                <w:color w:val="000000"/>
                <w:sz w:val="21"/>
                <w:szCs w:val="21"/>
              </w:rPr>
            </w:pPr>
            <w:r w:rsidRPr="0039677A">
              <w:rPr>
                <w:rFonts w:eastAsia="Arial"/>
                <w:b/>
                <w:i/>
                <w:iCs/>
                <w:color w:val="000000"/>
                <w:sz w:val="21"/>
                <w:szCs w:val="21"/>
              </w:rPr>
              <w:t>basicConstraints</w:t>
            </w:r>
          </w:p>
        </w:tc>
        <w:tc>
          <w:tcPr>
            <w:tcW w:w="1330" w:type="dxa"/>
            <w:shd w:val="clear" w:color="auto" w:fill="auto"/>
          </w:tcPr>
          <w:p w14:paraId="000008E7" w14:textId="77777777" w:rsidR="001875A0" w:rsidRPr="0039677A" w:rsidRDefault="001875A0">
            <w:pPr>
              <w:keepNext/>
              <w:keepLines/>
              <w:pBdr>
                <w:top w:val="nil"/>
                <w:left w:val="nil"/>
                <w:bottom w:val="nil"/>
                <w:right w:val="nil"/>
                <w:between w:val="nil"/>
              </w:pBdr>
              <w:spacing w:before="0" w:after="0"/>
              <w:jc w:val="center"/>
              <w:rPr>
                <w:rFonts w:eastAsia="Arial"/>
                <w:color w:val="000000"/>
                <w:sz w:val="21"/>
                <w:szCs w:val="21"/>
              </w:rPr>
            </w:pPr>
          </w:p>
        </w:tc>
        <w:tc>
          <w:tcPr>
            <w:tcW w:w="1334" w:type="dxa"/>
          </w:tcPr>
          <w:p w14:paraId="000008E8" w14:textId="77777777"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TRUE</w:t>
            </w:r>
          </w:p>
        </w:tc>
        <w:tc>
          <w:tcPr>
            <w:tcW w:w="1801" w:type="dxa"/>
            <w:shd w:val="clear" w:color="auto" w:fill="auto"/>
          </w:tcPr>
          <w:p w14:paraId="000008E9" w14:textId="77777777"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 id-ce 19 }</w:t>
            </w:r>
          </w:p>
        </w:tc>
        <w:tc>
          <w:tcPr>
            <w:tcW w:w="2661" w:type="dxa"/>
            <w:shd w:val="clear" w:color="auto" w:fill="auto"/>
          </w:tcPr>
          <w:p w14:paraId="000008EA" w14:textId="77777777" w:rsidR="001875A0" w:rsidRPr="0039677A" w:rsidRDefault="00DC7652">
            <w:pPr>
              <w:keepNext/>
              <w:keepLines/>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Included in all ICA Certificates.</w:t>
            </w:r>
          </w:p>
        </w:tc>
      </w:tr>
      <w:tr w:rsidR="001875A0" w14:paraId="7C63E268" w14:textId="77777777" w:rsidTr="0039677A">
        <w:trPr>
          <w:gridAfter w:val="1"/>
          <w:wAfter w:w="7" w:type="dxa"/>
        </w:trPr>
        <w:tc>
          <w:tcPr>
            <w:tcW w:w="2371" w:type="dxa"/>
            <w:shd w:val="clear" w:color="auto" w:fill="auto"/>
          </w:tcPr>
          <w:p w14:paraId="000008EB" w14:textId="282F1DE1" w:rsidR="001875A0" w:rsidRPr="0039677A" w:rsidRDefault="00DC7652">
            <w:pPr>
              <w:keepNext/>
              <w:keepLines/>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 xml:space="preserve">    cA</w:t>
            </w:r>
          </w:p>
        </w:tc>
        <w:tc>
          <w:tcPr>
            <w:tcW w:w="1330" w:type="dxa"/>
            <w:shd w:val="clear" w:color="auto" w:fill="auto"/>
          </w:tcPr>
          <w:p w14:paraId="000008EC" w14:textId="77777777"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BOOLEAN</w:t>
            </w:r>
          </w:p>
        </w:tc>
        <w:tc>
          <w:tcPr>
            <w:tcW w:w="1334" w:type="dxa"/>
            <w:shd w:val="clear" w:color="auto" w:fill="D9D9D9"/>
          </w:tcPr>
          <w:p w14:paraId="000008ED" w14:textId="77777777" w:rsidR="001875A0" w:rsidRPr="0039677A" w:rsidRDefault="001875A0">
            <w:pPr>
              <w:keepNext/>
              <w:keepLines/>
              <w:pBdr>
                <w:top w:val="nil"/>
                <w:left w:val="nil"/>
                <w:bottom w:val="nil"/>
                <w:right w:val="nil"/>
                <w:between w:val="nil"/>
              </w:pBdr>
              <w:spacing w:before="0" w:after="0"/>
              <w:rPr>
                <w:rFonts w:eastAsia="Arial"/>
                <w:color w:val="000000"/>
                <w:sz w:val="21"/>
                <w:szCs w:val="21"/>
              </w:rPr>
            </w:pPr>
          </w:p>
        </w:tc>
        <w:tc>
          <w:tcPr>
            <w:tcW w:w="1801" w:type="dxa"/>
            <w:shd w:val="clear" w:color="auto" w:fill="auto"/>
          </w:tcPr>
          <w:p w14:paraId="000008EE" w14:textId="77777777"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TRUE</w:t>
            </w:r>
          </w:p>
        </w:tc>
        <w:tc>
          <w:tcPr>
            <w:tcW w:w="2661" w:type="dxa"/>
            <w:shd w:val="clear" w:color="auto" w:fill="auto"/>
          </w:tcPr>
          <w:p w14:paraId="000008EF" w14:textId="77777777" w:rsidR="001875A0" w:rsidRPr="0039677A" w:rsidRDefault="00DC7652">
            <w:pPr>
              <w:keepNext/>
              <w:keepLines/>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Set</w:t>
            </w:r>
          </w:p>
        </w:tc>
      </w:tr>
      <w:tr w:rsidR="001875A0" w14:paraId="1EF1BA2D" w14:textId="77777777" w:rsidTr="0039677A">
        <w:trPr>
          <w:gridAfter w:val="1"/>
          <w:wAfter w:w="7" w:type="dxa"/>
        </w:trPr>
        <w:tc>
          <w:tcPr>
            <w:tcW w:w="2371" w:type="dxa"/>
            <w:shd w:val="clear" w:color="auto" w:fill="auto"/>
          </w:tcPr>
          <w:p w14:paraId="000008F0" w14:textId="7F2FC516" w:rsidR="001875A0" w:rsidRPr="0039677A" w:rsidRDefault="00DC7652">
            <w:pPr>
              <w:keepNext/>
              <w:keepLines/>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 xml:space="preserve">    pathLenConstraint</w:t>
            </w:r>
          </w:p>
        </w:tc>
        <w:tc>
          <w:tcPr>
            <w:tcW w:w="1330" w:type="dxa"/>
            <w:shd w:val="clear" w:color="auto" w:fill="auto"/>
          </w:tcPr>
          <w:p w14:paraId="000008F1" w14:textId="77777777"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INTEGER</w:t>
            </w:r>
          </w:p>
        </w:tc>
        <w:tc>
          <w:tcPr>
            <w:tcW w:w="1334" w:type="dxa"/>
            <w:shd w:val="clear" w:color="auto" w:fill="D9D9D9"/>
          </w:tcPr>
          <w:p w14:paraId="000008F2" w14:textId="77777777" w:rsidR="001875A0" w:rsidRPr="0039677A" w:rsidRDefault="001875A0">
            <w:pPr>
              <w:keepNext/>
              <w:keepLines/>
              <w:pBdr>
                <w:top w:val="nil"/>
                <w:left w:val="nil"/>
                <w:bottom w:val="nil"/>
                <w:right w:val="nil"/>
                <w:between w:val="nil"/>
              </w:pBdr>
              <w:spacing w:before="0" w:after="0"/>
              <w:rPr>
                <w:rFonts w:eastAsia="Arial"/>
                <w:color w:val="000000"/>
                <w:sz w:val="21"/>
                <w:szCs w:val="21"/>
              </w:rPr>
            </w:pPr>
          </w:p>
        </w:tc>
        <w:tc>
          <w:tcPr>
            <w:tcW w:w="1801" w:type="dxa"/>
            <w:shd w:val="clear" w:color="auto" w:fill="auto"/>
          </w:tcPr>
          <w:p w14:paraId="000008F3" w14:textId="77777777"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5 – n</w:t>
            </w:r>
          </w:p>
        </w:tc>
        <w:tc>
          <w:tcPr>
            <w:tcW w:w="2661" w:type="dxa"/>
            <w:shd w:val="clear" w:color="auto" w:fill="auto"/>
          </w:tcPr>
          <w:p w14:paraId="000008F4" w14:textId="77777777" w:rsidR="001875A0" w:rsidRPr="0039677A" w:rsidRDefault="00DC7652">
            <w:pPr>
              <w:keepNext/>
              <w:keepLines/>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Set</w:t>
            </w:r>
          </w:p>
        </w:tc>
      </w:tr>
    </w:tbl>
    <w:p w14:paraId="000008F5" w14:textId="77777777" w:rsidR="001875A0" w:rsidRDefault="00DC7652" w:rsidP="000830E5">
      <w:pPr>
        <w:pStyle w:val="HeadingNumbered04"/>
      </w:pPr>
      <w:bookmarkStart w:id="401" w:name="_Toc170313751"/>
      <w:r>
        <w:t>Certificate Policies Extension</w:t>
      </w:r>
      <w:bookmarkEnd w:id="401"/>
    </w:p>
    <w:p w14:paraId="000008F6" w14:textId="4DB904A1" w:rsidR="001875A0" w:rsidRDefault="00DC7652">
      <w:pPr>
        <w:pBdr>
          <w:top w:val="nil"/>
          <w:left w:val="nil"/>
          <w:bottom w:val="nil"/>
          <w:right w:val="nil"/>
          <w:between w:val="nil"/>
        </w:pBdr>
        <w:rPr>
          <w:color w:val="000000"/>
        </w:rPr>
      </w:pPr>
      <w:r>
        <w:rPr>
          <w:color w:val="000000"/>
        </w:rPr>
        <w:t xml:space="preserve">See Section </w:t>
      </w:r>
      <w:r w:rsidR="00D60E55">
        <w:rPr>
          <w:color w:val="000000"/>
        </w:rPr>
        <w:fldChar w:fldCharType="begin"/>
      </w:r>
      <w:r w:rsidR="00D60E55">
        <w:rPr>
          <w:color w:val="000000"/>
        </w:rPr>
        <w:instrText xml:space="preserve"> REF _Ref150768297 \r \h </w:instrText>
      </w:r>
      <w:r w:rsidR="00D60E55">
        <w:rPr>
          <w:color w:val="000000"/>
        </w:rPr>
      </w:r>
      <w:r w:rsidR="00D60E55">
        <w:rPr>
          <w:color w:val="000000"/>
        </w:rPr>
        <w:fldChar w:fldCharType="separate"/>
      </w:r>
      <w:r w:rsidR="0008601A">
        <w:rPr>
          <w:color w:val="000000"/>
        </w:rPr>
        <w:t>7.1.6</w:t>
      </w:r>
      <w:r w:rsidR="00D60E55">
        <w:rPr>
          <w:color w:val="000000"/>
        </w:rPr>
        <w:fldChar w:fldCharType="end"/>
      </w:r>
      <w:r>
        <w:rPr>
          <w:color w:val="000000"/>
        </w:rPr>
        <w:t>.</w:t>
      </w:r>
    </w:p>
    <w:p w14:paraId="000008F7" w14:textId="77777777" w:rsidR="001875A0" w:rsidRDefault="00DC7652" w:rsidP="000830E5">
      <w:pPr>
        <w:pStyle w:val="HeadingNumbered04"/>
      </w:pPr>
      <w:bookmarkStart w:id="402" w:name="_Toc170313752"/>
      <w:r>
        <w:lastRenderedPageBreak/>
        <w:t>CRL Distribution Points Extension</w:t>
      </w:r>
      <w:bookmarkEnd w:id="402"/>
    </w:p>
    <w:p w14:paraId="000008F8" w14:textId="77777777" w:rsidR="001875A0" w:rsidRDefault="00DC7652">
      <w:pPr>
        <w:pBdr>
          <w:top w:val="nil"/>
          <w:left w:val="nil"/>
          <w:bottom w:val="nil"/>
          <w:right w:val="nil"/>
          <w:between w:val="nil"/>
        </w:pBdr>
        <w:rPr>
          <w:color w:val="000000"/>
        </w:rPr>
      </w:pPr>
      <w:r>
        <w:rPr>
          <w:color w:val="000000"/>
        </w:rPr>
        <w:t xml:space="preserve">The </w:t>
      </w:r>
      <w:r>
        <w:rPr>
          <w:i/>
          <w:color w:val="000000"/>
        </w:rPr>
        <w:t>cRLDistributionPoints</w:t>
      </w:r>
      <w:r>
        <w:rPr>
          <w:color w:val="000000"/>
        </w:rPr>
        <w:t xml:space="preserve"> extension identifies how CRL information is obtained.</w:t>
      </w:r>
    </w:p>
    <w:p w14:paraId="000008F9" w14:textId="7AFC48F2" w:rsidR="001875A0" w:rsidRDefault="00505ED4">
      <w:pPr>
        <w:pBdr>
          <w:top w:val="nil"/>
          <w:left w:val="nil"/>
          <w:bottom w:val="nil"/>
          <w:right w:val="nil"/>
          <w:between w:val="nil"/>
        </w:pBdr>
        <w:rPr>
          <w:color w:val="000000"/>
        </w:rPr>
      </w:pPr>
      <w:r>
        <w:rPr>
          <w:color w:val="000000"/>
        </w:rPr>
        <w:fldChar w:fldCharType="begin"/>
      </w:r>
      <w:r>
        <w:rPr>
          <w:color w:val="000000"/>
        </w:rPr>
        <w:instrText xml:space="preserve"> REF _Ref150768335 \h </w:instrText>
      </w:r>
      <w:r>
        <w:rPr>
          <w:color w:val="000000"/>
        </w:rPr>
      </w:r>
      <w:r>
        <w:rPr>
          <w:color w:val="000000"/>
        </w:rPr>
        <w:fldChar w:fldCharType="separate"/>
      </w:r>
      <w:r w:rsidR="0008601A">
        <w:t xml:space="preserve">Table </w:t>
      </w:r>
      <w:r w:rsidR="0008601A">
        <w:rPr>
          <w:noProof/>
        </w:rPr>
        <w:t>24</w:t>
      </w:r>
      <w:r w:rsidR="0008601A">
        <w:t xml:space="preserve">: </w:t>
      </w:r>
      <w:r w:rsidR="0008601A" w:rsidRPr="00505ED4">
        <w:rPr>
          <w:i/>
          <w:iCs/>
        </w:rPr>
        <w:t>cRLDistributionPoints</w:t>
      </w:r>
      <w:r w:rsidR="0008601A" w:rsidRPr="00E5249B">
        <w:t xml:space="preserve"> Extension for ICA Certificates</w:t>
      </w:r>
      <w:r>
        <w:rPr>
          <w:color w:val="000000"/>
        </w:rPr>
        <w:fldChar w:fldCharType="end"/>
      </w:r>
      <w:r w:rsidR="00DC7652">
        <w:rPr>
          <w:color w:val="000000"/>
        </w:rPr>
        <w:t xml:space="preserve"> shows the </w:t>
      </w:r>
      <w:r w:rsidR="00DC7652">
        <w:rPr>
          <w:i/>
          <w:color w:val="000000"/>
        </w:rPr>
        <w:t xml:space="preserve">cRLDistributionPoints </w:t>
      </w:r>
      <w:r w:rsidR="00DC7652">
        <w:rPr>
          <w:color w:val="000000"/>
        </w:rPr>
        <w:t>extension settings for ICA Certificates and specifies that all ICA Certificates:</w:t>
      </w:r>
    </w:p>
    <w:p w14:paraId="000008FA" w14:textId="77777777" w:rsidR="001875A0" w:rsidRDefault="00DC7652">
      <w:pPr>
        <w:numPr>
          <w:ilvl w:val="0"/>
          <w:numId w:val="2"/>
        </w:numPr>
        <w:pBdr>
          <w:top w:val="nil"/>
          <w:left w:val="nil"/>
          <w:bottom w:val="nil"/>
          <w:right w:val="nil"/>
          <w:between w:val="nil"/>
        </w:pBdr>
        <w:spacing w:before="0" w:after="0"/>
        <w:rPr>
          <w:color w:val="000000"/>
        </w:rPr>
      </w:pPr>
      <w:r>
        <w:rPr>
          <w:color w:val="000000"/>
        </w:rPr>
        <w:t>SHALL include the</w:t>
      </w:r>
      <w:r>
        <w:rPr>
          <w:i/>
          <w:color w:val="000000"/>
        </w:rPr>
        <w:t xml:space="preserve"> cRLDistributionPoints </w:t>
      </w:r>
      <w:r>
        <w:rPr>
          <w:color w:val="000000"/>
        </w:rPr>
        <w:t xml:space="preserve">extension; </w:t>
      </w:r>
    </w:p>
    <w:p w14:paraId="000008FB"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 xml:space="preserve">cRLDistributionPoints </w:t>
      </w:r>
      <w:r>
        <w:rPr>
          <w:color w:val="000000"/>
        </w:rPr>
        <w:t>extension to FALSE; and</w:t>
      </w:r>
    </w:p>
    <w:p w14:paraId="000008FC"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distributionPointName</w:t>
      </w:r>
      <w:r>
        <w:rPr>
          <w:color w:val="000000"/>
        </w:rPr>
        <w:t xml:space="preserve"> to the URL of the CRL.</w:t>
      </w:r>
    </w:p>
    <w:p w14:paraId="000008FD" w14:textId="3883881C" w:rsidR="001875A0" w:rsidRDefault="00505ED4" w:rsidP="003653AC">
      <w:pPr>
        <w:pStyle w:val="TableCaption0"/>
      </w:pPr>
      <w:bookmarkStart w:id="403" w:name="_heading=h.3i5g9y3" w:colFirst="0" w:colLast="0"/>
      <w:bookmarkStart w:id="404" w:name="_Ref150768335"/>
      <w:bookmarkStart w:id="405" w:name="_Toc160010904"/>
      <w:bookmarkEnd w:id="403"/>
      <w:r>
        <w:t xml:space="preserve">Table </w:t>
      </w:r>
      <w:r>
        <w:fldChar w:fldCharType="begin"/>
      </w:r>
      <w:r>
        <w:instrText xml:space="preserve"> SEQ Table \* ARABIC </w:instrText>
      </w:r>
      <w:r>
        <w:fldChar w:fldCharType="separate"/>
      </w:r>
      <w:r w:rsidR="0008601A">
        <w:rPr>
          <w:noProof/>
        </w:rPr>
        <w:t>24</w:t>
      </w:r>
      <w:r>
        <w:rPr>
          <w:noProof/>
        </w:rPr>
        <w:fldChar w:fldCharType="end"/>
      </w:r>
      <w:r>
        <w:t xml:space="preserve">: </w:t>
      </w:r>
      <w:r w:rsidRPr="00505ED4">
        <w:rPr>
          <w:i/>
          <w:iCs/>
        </w:rPr>
        <w:t>cRLDistributionPoints</w:t>
      </w:r>
      <w:r w:rsidRPr="00E5249B">
        <w:t xml:space="preserve"> Extension for ICA Certificates</w:t>
      </w:r>
      <w:bookmarkEnd w:id="404"/>
      <w:bookmarkEnd w:id="405"/>
    </w:p>
    <w:tbl>
      <w:tblPr>
        <w:tblStyle w:val="afb"/>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080"/>
        <w:gridCol w:w="1260"/>
        <w:gridCol w:w="1440"/>
        <w:gridCol w:w="2489"/>
      </w:tblGrid>
      <w:tr w:rsidR="001875A0" w14:paraId="3A8016B5" w14:textId="77777777" w:rsidTr="0039677A">
        <w:trPr>
          <w:trHeight w:val="259"/>
        </w:trPr>
        <w:tc>
          <w:tcPr>
            <w:tcW w:w="3235" w:type="dxa"/>
            <w:shd w:val="clear" w:color="auto" w:fill="5F497A"/>
            <w:tcMar>
              <w:top w:w="115" w:type="dxa"/>
              <w:bottom w:w="115" w:type="dxa"/>
            </w:tcMar>
            <w:vAlign w:val="center"/>
          </w:tcPr>
          <w:p w14:paraId="000008FE" w14:textId="77777777" w:rsidR="001875A0" w:rsidRPr="0039677A" w:rsidRDefault="00DC7652">
            <w:pPr>
              <w:pBdr>
                <w:top w:val="nil"/>
                <w:left w:val="nil"/>
                <w:bottom w:val="nil"/>
                <w:right w:val="nil"/>
                <w:between w:val="nil"/>
              </w:pBdr>
              <w:spacing w:before="0" w:after="0"/>
              <w:jc w:val="center"/>
              <w:rPr>
                <w:rFonts w:eastAsia="Arial"/>
                <w:color w:val="FFFFFF"/>
                <w:sz w:val="21"/>
                <w:szCs w:val="21"/>
              </w:rPr>
            </w:pPr>
            <w:r w:rsidRPr="0039677A">
              <w:rPr>
                <w:rFonts w:eastAsia="Arial"/>
                <w:b/>
                <w:color w:val="FFFFFF"/>
                <w:sz w:val="21"/>
                <w:szCs w:val="21"/>
              </w:rPr>
              <w:t>Field</w:t>
            </w:r>
          </w:p>
        </w:tc>
        <w:tc>
          <w:tcPr>
            <w:tcW w:w="1080" w:type="dxa"/>
            <w:shd w:val="clear" w:color="auto" w:fill="5F497A"/>
            <w:tcMar>
              <w:top w:w="115" w:type="dxa"/>
              <w:bottom w:w="115" w:type="dxa"/>
            </w:tcMar>
            <w:vAlign w:val="center"/>
          </w:tcPr>
          <w:p w14:paraId="000008FF" w14:textId="77777777" w:rsidR="001875A0" w:rsidRPr="0039677A" w:rsidRDefault="00DC7652">
            <w:pPr>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Format</w:t>
            </w:r>
          </w:p>
        </w:tc>
        <w:tc>
          <w:tcPr>
            <w:tcW w:w="1260" w:type="dxa"/>
            <w:shd w:val="clear" w:color="auto" w:fill="5F497A"/>
            <w:tcMar>
              <w:top w:w="115" w:type="dxa"/>
              <w:bottom w:w="115" w:type="dxa"/>
            </w:tcMar>
            <w:vAlign w:val="center"/>
          </w:tcPr>
          <w:p w14:paraId="00000900" w14:textId="77777777" w:rsidR="001875A0" w:rsidRPr="0039677A" w:rsidRDefault="00DC7652">
            <w:pPr>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Criticality</w:t>
            </w:r>
          </w:p>
        </w:tc>
        <w:tc>
          <w:tcPr>
            <w:tcW w:w="1440" w:type="dxa"/>
            <w:shd w:val="clear" w:color="auto" w:fill="5F497A"/>
            <w:tcMar>
              <w:top w:w="115" w:type="dxa"/>
              <w:bottom w:w="115" w:type="dxa"/>
            </w:tcMar>
            <w:vAlign w:val="center"/>
          </w:tcPr>
          <w:p w14:paraId="00000901" w14:textId="77777777" w:rsidR="001875A0" w:rsidRPr="0039677A" w:rsidRDefault="00DC7652">
            <w:pPr>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Value</w:t>
            </w:r>
          </w:p>
        </w:tc>
        <w:tc>
          <w:tcPr>
            <w:tcW w:w="2489" w:type="dxa"/>
            <w:shd w:val="clear" w:color="auto" w:fill="5F497A"/>
            <w:tcMar>
              <w:top w:w="115" w:type="dxa"/>
              <w:bottom w:w="115" w:type="dxa"/>
            </w:tcMar>
            <w:vAlign w:val="center"/>
          </w:tcPr>
          <w:p w14:paraId="00000902" w14:textId="77777777" w:rsidR="001875A0" w:rsidRPr="0039677A" w:rsidRDefault="00DC7652">
            <w:pPr>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Comment</w:t>
            </w:r>
          </w:p>
        </w:tc>
      </w:tr>
      <w:tr w:rsidR="001875A0" w14:paraId="5EF3E6BC" w14:textId="77777777" w:rsidTr="0039677A">
        <w:tc>
          <w:tcPr>
            <w:tcW w:w="3235" w:type="dxa"/>
            <w:shd w:val="clear" w:color="auto" w:fill="auto"/>
          </w:tcPr>
          <w:p w14:paraId="00000903" w14:textId="77777777" w:rsidR="001875A0" w:rsidRPr="0039677A" w:rsidRDefault="00DC7652">
            <w:pPr>
              <w:pBdr>
                <w:top w:val="nil"/>
                <w:left w:val="nil"/>
                <w:bottom w:val="nil"/>
                <w:right w:val="nil"/>
                <w:between w:val="nil"/>
              </w:pBdr>
              <w:spacing w:before="0" w:after="0"/>
              <w:rPr>
                <w:rFonts w:eastAsia="Arial"/>
                <w:b/>
                <w:i/>
                <w:iCs/>
                <w:color w:val="000000"/>
                <w:sz w:val="21"/>
                <w:szCs w:val="21"/>
              </w:rPr>
            </w:pPr>
            <w:r w:rsidRPr="0039677A">
              <w:rPr>
                <w:rFonts w:eastAsia="Arial"/>
                <w:b/>
                <w:i/>
                <w:iCs/>
                <w:color w:val="000000"/>
                <w:sz w:val="21"/>
                <w:szCs w:val="21"/>
              </w:rPr>
              <w:t>cRLDistributionPoints</w:t>
            </w:r>
          </w:p>
        </w:tc>
        <w:tc>
          <w:tcPr>
            <w:tcW w:w="1080" w:type="dxa"/>
            <w:shd w:val="clear" w:color="auto" w:fill="auto"/>
          </w:tcPr>
          <w:p w14:paraId="00000904" w14:textId="77777777" w:rsidR="001875A0" w:rsidRPr="0039677A" w:rsidRDefault="001875A0">
            <w:pPr>
              <w:pBdr>
                <w:top w:val="nil"/>
                <w:left w:val="nil"/>
                <w:bottom w:val="nil"/>
                <w:right w:val="nil"/>
                <w:between w:val="nil"/>
              </w:pBdr>
              <w:spacing w:before="0" w:after="0"/>
              <w:jc w:val="center"/>
              <w:rPr>
                <w:rFonts w:eastAsia="Arial"/>
                <w:color w:val="000000"/>
                <w:sz w:val="21"/>
                <w:szCs w:val="21"/>
              </w:rPr>
            </w:pPr>
          </w:p>
        </w:tc>
        <w:tc>
          <w:tcPr>
            <w:tcW w:w="1260" w:type="dxa"/>
          </w:tcPr>
          <w:p w14:paraId="00000905"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FALSE</w:t>
            </w:r>
          </w:p>
        </w:tc>
        <w:tc>
          <w:tcPr>
            <w:tcW w:w="1440" w:type="dxa"/>
            <w:shd w:val="clear" w:color="auto" w:fill="auto"/>
          </w:tcPr>
          <w:p w14:paraId="00000906"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 id-ce 31 }</w:t>
            </w:r>
          </w:p>
        </w:tc>
        <w:tc>
          <w:tcPr>
            <w:tcW w:w="2489" w:type="dxa"/>
            <w:shd w:val="clear" w:color="auto" w:fill="auto"/>
          </w:tcPr>
          <w:p w14:paraId="00000907" w14:textId="77777777" w:rsidR="001875A0" w:rsidRPr="0039677A" w:rsidRDefault="00DC7652">
            <w:pPr>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Included in all ICA Certificates.</w:t>
            </w:r>
          </w:p>
        </w:tc>
      </w:tr>
      <w:tr w:rsidR="001875A0" w14:paraId="4DE790FD" w14:textId="77777777" w:rsidTr="0039677A">
        <w:tc>
          <w:tcPr>
            <w:tcW w:w="3235" w:type="dxa"/>
            <w:shd w:val="clear" w:color="auto" w:fill="auto"/>
          </w:tcPr>
          <w:p w14:paraId="00000908" w14:textId="00E3BCC8" w:rsidR="001875A0" w:rsidRPr="0039677A" w:rsidRDefault="00DC7652">
            <w:pPr>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 xml:space="preserve">    distributionPoint</w:t>
            </w:r>
          </w:p>
        </w:tc>
        <w:tc>
          <w:tcPr>
            <w:tcW w:w="1080" w:type="dxa"/>
            <w:shd w:val="clear" w:color="auto" w:fill="auto"/>
          </w:tcPr>
          <w:p w14:paraId="00000909" w14:textId="77777777" w:rsidR="001875A0" w:rsidRPr="0039677A" w:rsidRDefault="001875A0">
            <w:pPr>
              <w:pBdr>
                <w:top w:val="nil"/>
                <w:left w:val="nil"/>
                <w:bottom w:val="nil"/>
                <w:right w:val="nil"/>
                <w:between w:val="nil"/>
              </w:pBdr>
              <w:spacing w:before="0" w:after="0"/>
              <w:jc w:val="center"/>
              <w:rPr>
                <w:rFonts w:eastAsia="Arial"/>
                <w:color w:val="000000"/>
                <w:sz w:val="21"/>
                <w:szCs w:val="21"/>
              </w:rPr>
            </w:pPr>
          </w:p>
        </w:tc>
        <w:tc>
          <w:tcPr>
            <w:tcW w:w="1260" w:type="dxa"/>
            <w:shd w:val="clear" w:color="auto" w:fill="D9D9D9"/>
          </w:tcPr>
          <w:p w14:paraId="0000090A" w14:textId="77777777" w:rsidR="001875A0" w:rsidRPr="0039677A" w:rsidRDefault="001875A0">
            <w:pPr>
              <w:pBdr>
                <w:top w:val="nil"/>
                <w:left w:val="nil"/>
                <w:bottom w:val="nil"/>
                <w:right w:val="nil"/>
                <w:between w:val="nil"/>
              </w:pBdr>
              <w:spacing w:before="0" w:after="0"/>
              <w:rPr>
                <w:rFonts w:eastAsia="Arial"/>
                <w:color w:val="000000"/>
                <w:sz w:val="21"/>
                <w:szCs w:val="21"/>
              </w:rPr>
            </w:pPr>
          </w:p>
        </w:tc>
        <w:tc>
          <w:tcPr>
            <w:tcW w:w="1440" w:type="dxa"/>
            <w:shd w:val="clear" w:color="auto" w:fill="auto"/>
          </w:tcPr>
          <w:p w14:paraId="0000090B"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 xml:space="preserve"> </w:t>
            </w:r>
          </w:p>
        </w:tc>
        <w:tc>
          <w:tcPr>
            <w:tcW w:w="2489" w:type="dxa"/>
            <w:shd w:val="clear" w:color="auto" w:fill="auto"/>
          </w:tcPr>
          <w:p w14:paraId="0000090C" w14:textId="77777777" w:rsidR="001875A0" w:rsidRPr="0039677A" w:rsidRDefault="001875A0">
            <w:pPr>
              <w:pBdr>
                <w:top w:val="nil"/>
                <w:left w:val="nil"/>
                <w:bottom w:val="nil"/>
                <w:right w:val="nil"/>
                <w:between w:val="nil"/>
              </w:pBdr>
              <w:spacing w:before="0" w:after="0"/>
              <w:rPr>
                <w:rFonts w:eastAsia="Arial"/>
                <w:color w:val="000000"/>
                <w:sz w:val="21"/>
                <w:szCs w:val="21"/>
              </w:rPr>
            </w:pPr>
          </w:p>
        </w:tc>
      </w:tr>
      <w:tr w:rsidR="001875A0" w14:paraId="47B219D1" w14:textId="77777777" w:rsidTr="0039677A">
        <w:tc>
          <w:tcPr>
            <w:tcW w:w="3235" w:type="dxa"/>
            <w:shd w:val="clear" w:color="auto" w:fill="auto"/>
          </w:tcPr>
          <w:p w14:paraId="0000090D" w14:textId="556E5CBD" w:rsidR="001875A0" w:rsidRPr="0039677A" w:rsidRDefault="00DC7652">
            <w:pPr>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 xml:space="preserve">       distributionPointName</w:t>
            </w:r>
          </w:p>
        </w:tc>
        <w:tc>
          <w:tcPr>
            <w:tcW w:w="1080" w:type="dxa"/>
            <w:shd w:val="clear" w:color="auto" w:fill="auto"/>
          </w:tcPr>
          <w:p w14:paraId="0000090E"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GeneralNames</w:t>
            </w:r>
          </w:p>
        </w:tc>
        <w:tc>
          <w:tcPr>
            <w:tcW w:w="1260" w:type="dxa"/>
            <w:shd w:val="clear" w:color="auto" w:fill="D9D9D9"/>
          </w:tcPr>
          <w:p w14:paraId="0000090F" w14:textId="77777777" w:rsidR="001875A0" w:rsidRPr="0039677A" w:rsidRDefault="001875A0">
            <w:pPr>
              <w:pBdr>
                <w:top w:val="nil"/>
                <w:left w:val="nil"/>
                <w:bottom w:val="nil"/>
                <w:right w:val="nil"/>
                <w:between w:val="nil"/>
              </w:pBdr>
              <w:spacing w:before="0" w:after="0"/>
              <w:rPr>
                <w:rFonts w:eastAsia="Arial"/>
                <w:color w:val="000000"/>
                <w:sz w:val="21"/>
                <w:szCs w:val="21"/>
              </w:rPr>
            </w:pPr>
          </w:p>
        </w:tc>
        <w:tc>
          <w:tcPr>
            <w:tcW w:w="1440" w:type="dxa"/>
            <w:shd w:val="clear" w:color="auto" w:fill="auto"/>
          </w:tcPr>
          <w:p w14:paraId="00000910"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URL</w:t>
            </w:r>
          </w:p>
        </w:tc>
        <w:tc>
          <w:tcPr>
            <w:tcW w:w="2489" w:type="dxa"/>
            <w:shd w:val="clear" w:color="auto" w:fill="auto"/>
          </w:tcPr>
          <w:p w14:paraId="00000911" w14:textId="77777777" w:rsidR="001875A0" w:rsidRPr="0039677A" w:rsidRDefault="00DC7652">
            <w:pPr>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Address of the CRL</w:t>
            </w:r>
          </w:p>
        </w:tc>
      </w:tr>
    </w:tbl>
    <w:p w14:paraId="00000912" w14:textId="0AD93646" w:rsidR="001875A0" w:rsidRDefault="00505ED4">
      <w:pPr>
        <w:keepNext/>
        <w:pBdr>
          <w:top w:val="nil"/>
          <w:left w:val="nil"/>
          <w:bottom w:val="nil"/>
          <w:right w:val="nil"/>
          <w:between w:val="nil"/>
        </w:pBdr>
        <w:rPr>
          <w:color w:val="000000"/>
        </w:rPr>
      </w:pPr>
      <w:r>
        <w:rPr>
          <w:color w:val="000000"/>
        </w:rPr>
        <w:fldChar w:fldCharType="begin"/>
      </w:r>
      <w:r>
        <w:rPr>
          <w:color w:val="000000"/>
        </w:rPr>
        <w:instrText xml:space="preserve"> REF _Ref150768381 \h </w:instrText>
      </w:r>
      <w:r>
        <w:rPr>
          <w:color w:val="000000"/>
        </w:rPr>
      </w:r>
      <w:r>
        <w:rPr>
          <w:color w:val="000000"/>
        </w:rPr>
        <w:fldChar w:fldCharType="separate"/>
      </w:r>
      <w:r w:rsidR="0008601A">
        <w:t xml:space="preserve">Table </w:t>
      </w:r>
      <w:r w:rsidR="0008601A">
        <w:rPr>
          <w:noProof/>
        </w:rPr>
        <w:t>25</w:t>
      </w:r>
      <w:r w:rsidR="0008601A">
        <w:t xml:space="preserve">: </w:t>
      </w:r>
      <w:r w:rsidR="0008601A" w:rsidRPr="00505ED4">
        <w:rPr>
          <w:i/>
          <w:iCs/>
        </w:rPr>
        <w:t>cRLDistributionPoints</w:t>
      </w:r>
      <w:r w:rsidR="0008601A" w:rsidRPr="005A4DE2">
        <w:t xml:space="preserve"> Extension for End-Entity Certificates</w:t>
      </w:r>
      <w:r>
        <w:rPr>
          <w:color w:val="000000"/>
        </w:rPr>
        <w:fldChar w:fldCharType="end"/>
      </w:r>
      <w:r w:rsidR="00DC7652">
        <w:rPr>
          <w:color w:val="000000"/>
        </w:rPr>
        <w:t xml:space="preserve"> shows the </w:t>
      </w:r>
      <w:r w:rsidR="00DC7652">
        <w:rPr>
          <w:i/>
          <w:color w:val="000000"/>
        </w:rPr>
        <w:t xml:space="preserve">cRLDistributionPoints </w:t>
      </w:r>
      <w:r w:rsidR="00DC7652">
        <w:rPr>
          <w:color w:val="000000"/>
        </w:rPr>
        <w:t>extension settings for End-Entity Certificates and specifies that all End-Entity Certificates:</w:t>
      </w:r>
    </w:p>
    <w:p w14:paraId="00000913" w14:textId="77777777" w:rsidR="001875A0" w:rsidRDefault="00DC7652" w:rsidP="0039677A">
      <w:pPr>
        <w:numPr>
          <w:ilvl w:val="0"/>
          <w:numId w:val="2"/>
        </w:numPr>
        <w:pBdr>
          <w:top w:val="nil"/>
          <w:left w:val="nil"/>
          <w:bottom w:val="nil"/>
          <w:right w:val="nil"/>
          <w:between w:val="nil"/>
        </w:pBdr>
        <w:spacing w:before="0" w:after="0"/>
        <w:rPr>
          <w:color w:val="000000"/>
        </w:rPr>
      </w:pPr>
      <w:r>
        <w:rPr>
          <w:color w:val="000000"/>
        </w:rPr>
        <w:t>SHALL include the</w:t>
      </w:r>
      <w:r w:rsidRPr="0039677A">
        <w:rPr>
          <w:color w:val="000000"/>
        </w:rPr>
        <w:t xml:space="preserve"> </w:t>
      </w:r>
      <w:r w:rsidRPr="0039677A">
        <w:rPr>
          <w:i/>
          <w:iCs/>
          <w:color w:val="000000"/>
        </w:rPr>
        <w:t>cRLDistributionPoints</w:t>
      </w:r>
      <w:r w:rsidRPr="0039677A">
        <w:rPr>
          <w:color w:val="000000"/>
        </w:rPr>
        <w:t xml:space="preserve"> </w:t>
      </w:r>
      <w:r>
        <w:rPr>
          <w:color w:val="000000"/>
        </w:rPr>
        <w:t xml:space="preserve">extension; </w:t>
      </w:r>
    </w:p>
    <w:p w14:paraId="00000914" w14:textId="77777777" w:rsidR="001875A0" w:rsidRDefault="00DC7652" w:rsidP="0039677A">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sidRPr="0039677A">
        <w:rPr>
          <w:i/>
          <w:iCs/>
          <w:color w:val="000000"/>
        </w:rPr>
        <w:t>cRLDistributionPoints</w:t>
      </w:r>
      <w:r>
        <w:rPr>
          <w:color w:val="000000"/>
        </w:rPr>
        <w:t xml:space="preserve"> extension to FALSE; and</w:t>
      </w:r>
    </w:p>
    <w:p w14:paraId="00000915" w14:textId="149AD07C" w:rsidR="001875A0" w:rsidRPr="0039677A" w:rsidRDefault="00DC7652" w:rsidP="0039677A">
      <w:pPr>
        <w:numPr>
          <w:ilvl w:val="0"/>
          <w:numId w:val="2"/>
        </w:numPr>
        <w:pBdr>
          <w:top w:val="nil"/>
          <w:left w:val="nil"/>
          <w:bottom w:val="nil"/>
          <w:right w:val="nil"/>
          <w:between w:val="nil"/>
        </w:pBdr>
        <w:spacing w:before="0"/>
        <w:rPr>
          <w:b/>
          <w:sz w:val="22"/>
          <w:szCs w:val="22"/>
        </w:rPr>
      </w:pPr>
      <w:bookmarkStart w:id="406" w:name="_heading=h.1xaqk5w" w:colFirst="0" w:colLast="0"/>
      <w:bookmarkEnd w:id="406"/>
      <w:r>
        <w:rPr>
          <w:color w:val="000000"/>
        </w:rPr>
        <w:t xml:space="preserve">SHALL set the </w:t>
      </w:r>
      <w:r w:rsidRPr="0039677A">
        <w:rPr>
          <w:i/>
          <w:iCs/>
          <w:color w:val="000000"/>
        </w:rPr>
        <w:t>distributionPointName</w:t>
      </w:r>
      <w:r>
        <w:rPr>
          <w:color w:val="000000"/>
        </w:rPr>
        <w:t xml:space="preserve"> to the URL of the CRL.</w:t>
      </w:r>
    </w:p>
    <w:p w14:paraId="4DC7B783" w14:textId="1EF42559" w:rsidR="0039677A" w:rsidRPr="0039677A" w:rsidRDefault="00505ED4" w:rsidP="003653AC">
      <w:pPr>
        <w:pStyle w:val="TableCaption0"/>
        <w:rPr>
          <w:rStyle w:val="TableCaptionChar"/>
        </w:rPr>
      </w:pPr>
      <w:bookmarkStart w:id="407" w:name="_Ref150768381"/>
      <w:bookmarkStart w:id="408" w:name="_Toc160010905"/>
      <w:r>
        <w:t xml:space="preserve">Table </w:t>
      </w:r>
      <w:r>
        <w:fldChar w:fldCharType="begin"/>
      </w:r>
      <w:r>
        <w:instrText xml:space="preserve"> SEQ Table \* ARABIC </w:instrText>
      </w:r>
      <w:r>
        <w:fldChar w:fldCharType="separate"/>
      </w:r>
      <w:r w:rsidR="0008601A">
        <w:rPr>
          <w:noProof/>
        </w:rPr>
        <w:t>25</w:t>
      </w:r>
      <w:r>
        <w:rPr>
          <w:noProof/>
        </w:rPr>
        <w:fldChar w:fldCharType="end"/>
      </w:r>
      <w:r>
        <w:t xml:space="preserve">: </w:t>
      </w:r>
      <w:r w:rsidRPr="00505ED4">
        <w:rPr>
          <w:i/>
          <w:iCs/>
        </w:rPr>
        <w:t>cRLDistributionPoints</w:t>
      </w:r>
      <w:r w:rsidRPr="005A4DE2">
        <w:t xml:space="preserve"> Extension for End-Entity Certificates</w:t>
      </w:r>
      <w:bookmarkEnd w:id="407"/>
      <w:bookmarkEnd w:id="408"/>
    </w:p>
    <w:tbl>
      <w:tblPr>
        <w:tblStyle w:val="afc"/>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080"/>
        <w:gridCol w:w="1260"/>
        <w:gridCol w:w="1440"/>
        <w:gridCol w:w="2489"/>
      </w:tblGrid>
      <w:tr w:rsidR="001875A0" w14:paraId="169553F3" w14:textId="77777777" w:rsidTr="0039677A">
        <w:trPr>
          <w:trHeight w:val="288"/>
        </w:trPr>
        <w:tc>
          <w:tcPr>
            <w:tcW w:w="3235" w:type="dxa"/>
            <w:shd w:val="clear" w:color="auto" w:fill="943634"/>
            <w:tcMar>
              <w:top w:w="115" w:type="dxa"/>
              <w:bottom w:w="115" w:type="dxa"/>
            </w:tcMar>
            <w:vAlign w:val="center"/>
          </w:tcPr>
          <w:p w14:paraId="00000916" w14:textId="77777777" w:rsidR="001875A0" w:rsidRPr="0039677A" w:rsidRDefault="00DC7652">
            <w:pPr>
              <w:pBdr>
                <w:top w:val="nil"/>
                <w:left w:val="nil"/>
                <w:bottom w:val="nil"/>
                <w:right w:val="nil"/>
                <w:between w:val="nil"/>
              </w:pBdr>
              <w:spacing w:before="0" w:after="0"/>
              <w:jc w:val="center"/>
              <w:rPr>
                <w:rFonts w:eastAsia="Arial"/>
                <w:color w:val="FFFFFF"/>
                <w:sz w:val="21"/>
                <w:szCs w:val="21"/>
              </w:rPr>
            </w:pPr>
            <w:r w:rsidRPr="0039677A">
              <w:rPr>
                <w:rFonts w:eastAsia="Arial"/>
                <w:b/>
                <w:color w:val="FFFFFF"/>
                <w:sz w:val="21"/>
                <w:szCs w:val="21"/>
              </w:rPr>
              <w:t>Field</w:t>
            </w:r>
          </w:p>
        </w:tc>
        <w:tc>
          <w:tcPr>
            <w:tcW w:w="1080" w:type="dxa"/>
            <w:shd w:val="clear" w:color="auto" w:fill="943634"/>
            <w:tcMar>
              <w:top w:w="115" w:type="dxa"/>
              <w:bottom w:w="115" w:type="dxa"/>
            </w:tcMar>
            <w:vAlign w:val="center"/>
          </w:tcPr>
          <w:p w14:paraId="00000917" w14:textId="77777777" w:rsidR="001875A0" w:rsidRPr="0039677A" w:rsidRDefault="00DC7652">
            <w:pPr>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Format</w:t>
            </w:r>
          </w:p>
        </w:tc>
        <w:tc>
          <w:tcPr>
            <w:tcW w:w="1260" w:type="dxa"/>
            <w:shd w:val="clear" w:color="auto" w:fill="943634"/>
            <w:tcMar>
              <w:top w:w="115" w:type="dxa"/>
              <w:bottom w:w="115" w:type="dxa"/>
            </w:tcMar>
            <w:vAlign w:val="center"/>
          </w:tcPr>
          <w:p w14:paraId="00000918" w14:textId="77777777" w:rsidR="001875A0" w:rsidRPr="0039677A" w:rsidRDefault="00DC7652">
            <w:pPr>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Criticality</w:t>
            </w:r>
          </w:p>
        </w:tc>
        <w:tc>
          <w:tcPr>
            <w:tcW w:w="1440" w:type="dxa"/>
            <w:shd w:val="clear" w:color="auto" w:fill="943634"/>
            <w:tcMar>
              <w:top w:w="115" w:type="dxa"/>
              <w:bottom w:w="115" w:type="dxa"/>
            </w:tcMar>
            <w:vAlign w:val="center"/>
          </w:tcPr>
          <w:p w14:paraId="00000919" w14:textId="77777777" w:rsidR="001875A0" w:rsidRPr="0039677A" w:rsidRDefault="00DC7652">
            <w:pPr>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Value</w:t>
            </w:r>
          </w:p>
        </w:tc>
        <w:tc>
          <w:tcPr>
            <w:tcW w:w="2489" w:type="dxa"/>
            <w:shd w:val="clear" w:color="auto" w:fill="943634"/>
            <w:tcMar>
              <w:top w:w="115" w:type="dxa"/>
              <w:bottom w:w="115" w:type="dxa"/>
            </w:tcMar>
            <w:vAlign w:val="center"/>
          </w:tcPr>
          <w:p w14:paraId="0000091A" w14:textId="77777777" w:rsidR="001875A0" w:rsidRPr="0039677A" w:rsidRDefault="00DC7652">
            <w:pPr>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Comment</w:t>
            </w:r>
          </w:p>
        </w:tc>
      </w:tr>
      <w:tr w:rsidR="001875A0" w14:paraId="79C24FC4" w14:textId="77777777" w:rsidTr="0039677A">
        <w:tc>
          <w:tcPr>
            <w:tcW w:w="3235" w:type="dxa"/>
            <w:shd w:val="clear" w:color="auto" w:fill="auto"/>
          </w:tcPr>
          <w:p w14:paraId="0000091B" w14:textId="77777777" w:rsidR="001875A0" w:rsidRPr="0039677A" w:rsidRDefault="00DC7652">
            <w:pPr>
              <w:pBdr>
                <w:top w:val="nil"/>
                <w:left w:val="nil"/>
                <w:bottom w:val="nil"/>
                <w:right w:val="nil"/>
                <w:between w:val="nil"/>
              </w:pBdr>
              <w:spacing w:before="0" w:after="0"/>
              <w:rPr>
                <w:rFonts w:eastAsia="Arial"/>
                <w:b/>
                <w:i/>
                <w:iCs/>
                <w:color w:val="000000"/>
                <w:sz w:val="21"/>
                <w:szCs w:val="21"/>
              </w:rPr>
            </w:pPr>
            <w:r w:rsidRPr="0039677A">
              <w:rPr>
                <w:rFonts w:eastAsia="Arial"/>
                <w:b/>
                <w:i/>
                <w:iCs/>
                <w:color w:val="000000"/>
                <w:sz w:val="21"/>
                <w:szCs w:val="21"/>
              </w:rPr>
              <w:t>cRLDistributionPoints</w:t>
            </w:r>
          </w:p>
        </w:tc>
        <w:tc>
          <w:tcPr>
            <w:tcW w:w="1080" w:type="dxa"/>
            <w:shd w:val="clear" w:color="auto" w:fill="auto"/>
          </w:tcPr>
          <w:p w14:paraId="0000091C" w14:textId="77777777" w:rsidR="001875A0" w:rsidRPr="0039677A" w:rsidRDefault="001875A0">
            <w:pPr>
              <w:pBdr>
                <w:top w:val="nil"/>
                <w:left w:val="nil"/>
                <w:bottom w:val="nil"/>
                <w:right w:val="nil"/>
                <w:between w:val="nil"/>
              </w:pBdr>
              <w:spacing w:before="0" w:after="0"/>
              <w:jc w:val="center"/>
              <w:rPr>
                <w:rFonts w:eastAsia="Arial"/>
                <w:color w:val="000000"/>
                <w:sz w:val="21"/>
                <w:szCs w:val="21"/>
              </w:rPr>
            </w:pPr>
          </w:p>
        </w:tc>
        <w:tc>
          <w:tcPr>
            <w:tcW w:w="1260" w:type="dxa"/>
          </w:tcPr>
          <w:p w14:paraId="0000091D"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FALSE</w:t>
            </w:r>
          </w:p>
        </w:tc>
        <w:tc>
          <w:tcPr>
            <w:tcW w:w="1440" w:type="dxa"/>
            <w:shd w:val="clear" w:color="auto" w:fill="auto"/>
          </w:tcPr>
          <w:p w14:paraId="0000091E"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 id-ce 31 }</w:t>
            </w:r>
          </w:p>
        </w:tc>
        <w:tc>
          <w:tcPr>
            <w:tcW w:w="2489" w:type="dxa"/>
            <w:shd w:val="clear" w:color="auto" w:fill="auto"/>
          </w:tcPr>
          <w:p w14:paraId="0000091F" w14:textId="77777777" w:rsidR="001875A0" w:rsidRPr="0039677A" w:rsidRDefault="00DC7652">
            <w:pPr>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Included in all End-Entity Certificates.</w:t>
            </w:r>
          </w:p>
        </w:tc>
      </w:tr>
      <w:tr w:rsidR="001875A0" w14:paraId="2E7AFEC7" w14:textId="77777777" w:rsidTr="0039677A">
        <w:tc>
          <w:tcPr>
            <w:tcW w:w="3235" w:type="dxa"/>
            <w:shd w:val="clear" w:color="auto" w:fill="auto"/>
          </w:tcPr>
          <w:p w14:paraId="00000920" w14:textId="582BD86B" w:rsidR="001875A0" w:rsidRPr="0039677A" w:rsidRDefault="00DC7652">
            <w:pPr>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 xml:space="preserve">    distributionPoint</w:t>
            </w:r>
          </w:p>
        </w:tc>
        <w:tc>
          <w:tcPr>
            <w:tcW w:w="1080" w:type="dxa"/>
            <w:shd w:val="clear" w:color="auto" w:fill="auto"/>
          </w:tcPr>
          <w:p w14:paraId="00000921" w14:textId="77777777" w:rsidR="001875A0" w:rsidRPr="0039677A" w:rsidRDefault="001875A0">
            <w:pPr>
              <w:pBdr>
                <w:top w:val="nil"/>
                <w:left w:val="nil"/>
                <w:bottom w:val="nil"/>
                <w:right w:val="nil"/>
                <w:between w:val="nil"/>
              </w:pBdr>
              <w:spacing w:before="0" w:after="0"/>
              <w:jc w:val="center"/>
              <w:rPr>
                <w:rFonts w:eastAsia="Arial"/>
                <w:color w:val="000000"/>
                <w:sz w:val="21"/>
                <w:szCs w:val="21"/>
              </w:rPr>
            </w:pPr>
          </w:p>
        </w:tc>
        <w:tc>
          <w:tcPr>
            <w:tcW w:w="1260" w:type="dxa"/>
            <w:shd w:val="clear" w:color="auto" w:fill="D9D9D9"/>
          </w:tcPr>
          <w:p w14:paraId="00000922" w14:textId="77777777" w:rsidR="001875A0" w:rsidRPr="0039677A" w:rsidRDefault="001875A0">
            <w:pPr>
              <w:pBdr>
                <w:top w:val="nil"/>
                <w:left w:val="nil"/>
                <w:bottom w:val="nil"/>
                <w:right w:val="nil"/>
                <w:between w:val="nil"/>
              </w:pBdr>
              <w:spacing w:before="0" w:after="0"/>
              <w:rPr>
                <w:rFonts w:eastAsia="Arial"/>
                <w:color w:val="000000"/>
                <w:sz w:val="21"/>
                <w:szCs w:val="21"/>
              </w:rPr>
            </w:pPr>
          </w:p>
        </w:tc>
        <w:tc>
          <w:tcPr>
            <w:tcW w:w="1440" w:type="dxa"/>
            <w:shd w:val="clear" w:color="auto" w:fill="auto"/>
          </w:tcPr>
          <w:p w14:paraId="00000923"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 xml:space="preserve"> </w:t>
            </w:r>
          </w:p>
        </w:tc>
        <w:tc>
          <w:tcPr>
            <w:tcW w:w="2489" w:type="dxa"/>
            <w:shd w:val="clear" w:color="auto" w:fill="auto"/>
          </w:tcPr>
          <w:p w14:paraId="00000924" w14:textId="77777777" w:rsidR="001875A0" w:rsidRPr="0039677A" w:rsidRDefault="001875A0">
            <w:pPr>
              <w:pBdr>
                <w:top w:val="nil"/>
                <w:left w:val="nil"/>
                <w:bottom w:val="nil"/>
                <w:right w:val="nil"/>
                <w:between w:val="nil"/>
              </w:pBdr>
              <w:spacing w:before="0" w:after="0"/>
              <w:rPr>
                <w:rFonts w:eastAsia="Arial"/>
                <w:color w:val="000000"/>
                <w:sz w:val="21"/>
                <w:szCs w:val="21"/>
              </w:rPr>
            </w:pPr>
          </w:p>
        </w:tc>
      </w:tr>
      <w:tr w:rsidR="001875A0" w14:paraId="3F8CD369" w14:textId="77777777" w:rsidTr="0039677A">
        <w:tc>
          <w:tcPr>
            <w:tcW w:w="3235" w:type="dxa"/>
            <w:shd w:val="clear" w:color="auto" w:fill="auto"/>
          </w:tcPr>
          <w:p w14:paraId="00000925" w14:textId="76AA3E07" w:rsidR="001875A0" w:rsidRPr="0039677A" w:rsidRDefault="00DC7652">
            <w:pPr>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 xml:space="preserve">       distributionPointName</w:t>
            </w:r>
          </w:p>
        </w:tc>
        <w:tc>
          <w:tcPr>
            <w:tcW w:w="1080" w:type="dxa"/>
            <w:shd w:val="clear" w:color="auto" w:fill="auto"/>
          </w:tcPr>
          <w:p w14:paraId="00000926"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GeneralNames</w:t>
            </w:r>
          </w:p>
        </w:tc>
        <w:tc>
          <w:tcPr>
            <w:tcW w:w="1260" w:type="dxa"/>
            <w:shd w:val="clear" w:color="auto" w:fill="D9D9D9"/>
          </w:tcPr>
          <w:p w14:paraId="00000927" w14:textId="77777777" w:rsidR="001875A0" w:rsidRPr="0039677A" w:rsidRDefault="001875A0">
            <w:pPr>
              <w:pBdr>
                <w:top w:val="nil"/>
                <w:left w:val="nil"/>
                <w:bottom w:val="nil"/>
                <w:right w:val="nil"/>
                <w:between w:val="nil"/>
              </w:pBdr>
              <w:spacing w:before="0" w:after="0"/>
              <w:rPr>
                <w:rFonts w:eastAsia="Arial"/>
                <w:color w:val="000000"/>
                <w:sz w:val="21"/>
                <w:szCs w:val="21"/>
              </w:rPr>
            </w:pPr>
          </w:p>
        </w:tc>
        <w:tc>
          <w:tcPr>
            <w:tcW w:w="1440" w:type="dxa"/>
            <w:shd w:val="clear" w:color="auto" w:fill="auto"/>
          </w:tcPr>
          <w:p w14:paraId="00000928" w14:textId="77777777" w:rsidR="001875A0" w:rsidRPr="0039677A" w:rsidRDefault="00DC7652">
            <w:pPr>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URL</w:t>
            </w:r>
          </w:p>
        </w:tc>
        <w:tc>
          <w:tcPr>
            <w:tcW w:w="2489" w:type="dxa"/>
            <w:shd w:val="clear" w:color="auto" w:fill="auto"/>
          </w:tcPr>
          <w:p w14:paraId="00000929" w14:textId="77777777" w:rsidR="001875A0" w:rsidRPr="0039677A" w:rsidRDefault="00DC7652">
            <w:pPr>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Address of the CRL</w:t>
            </w:r>
          </w:p>
        </w:tc>
      </w:tr>
    </w:tbl>
    <w:p w14:paraId="0000092A" w14:textId="77777777" w:rsidR="001875A0" w:rsidRDefault="00DC7652" w:rsidP="000830E5">
      <w:pPr>
        <w:pStyle w:val="HeadingNumbered04"/>
      </w:pPr>
      <w:bookmarkStart w:id="409" w:name="_Toc170313753"/>
      <w:r>
        <w:t>Extended Key Usage Extension</w:t>
      </w:r>
      <w:bookmarkEnd w:id="409"/>
    </w:p>
    <w:p w14:paraId="0000092B" w14:textId="66F6B666" w:rsidR="001875A0" w:rsidRDefault="00DC7652">
      <w:pPr>
        <w:pBdr>
          <w:top w:val="nil"/>
          <w:left w:val="nil"/>
          <w:bottom w:val="nil"/>
          <w:right w:val="nil"/>
          <w:between w:val="nil"/>
        </w:pBdr>
        <w:rPr>
          <w:color w:val="000000"/>
        </w:rPr>
      </w:pPr>
      <w:r>
        <w:rPr>
          <w:color w:val="000000"/>
        </w:rPr>
        <w:t xml:space="preserve">The </w:t>
      </w:r>
      <w:r>
        <w:rPr>
          <w:i/>
          <w:color w:val="000000"/>
        </w:rPr>
        <w:t>extendedKeyUsage</w:t>
      </w:r>
      <w:r>
        <w:rPr>
          <w:color w:val="000000"/>
        </w:rPr>
        <w:t xml:space="preserve"> (or </w:t>
      </w:r>
      <w:r>
        <w:rPr>
          <w:i/>
          <w:color w:val="000000"/>
        </w:rPr>
        <w:t>extKeyUsage</w:t>
      </w:r>
      <w:r>
        <w:rPr>
          <w:color w:val="000000"/>
        </w:rPr>
        <w:t>) extension indicates one</w:t>
      </w:r>
      <w:r w:rsidR="00361028">
        <w:rPr>
          <w:color w:val="000000"/>
        </w:rPr>
        <w:t xml:space="preserve"> (1)</w:t>
      </w:r>
      <w:r>
        <w:rPr>
          <w:color w:val="000000"/>
        </w:rPr>
        <w:t xml:space="preserve"> or more purposes for which the Public Key MAY be used, in addition to, or in place of, the purposes indicated in the </w:t>
      </w:r>
      <w:r>
        <w:rPr>
          <w:i/>
          <w:color w:val="000000"/>
        </w:rPr>
        <w:t>keyUsage</w:t>
      </w:r>
      <w:r>
        <w:rPr>
          <w:color w:val="000000"/>
        </w:rPr>
        <w:t xml:space="preserve"> extension.</w:t>
      </w:r>
    </w:p>
    <w:p w14:paraId="0000092C" w14:textId="789C1F56" w:rsidR="001875A0" w:rsidRDefault="005B1458">
      <w:pPr>
        <w:pBdr>
          <w:top w:val="nil"/>
          <w:left w:val="nil"/>
          <w:bottom w:val="nil"/>
          <w:right w:val="nil"/>
          <w:between w:val="nil"/>
        </w:pBdr>
        <w:rPr>
          <w:color w:val="000000"/>
        </w:rPr>
      </w:pPr>
      <w:r>
        <w:rPr>
          <w:color w:val="000000"/>
        </w:rPr>
        <w:t xml:space="preserve">Agency and Agent </w:t>
      </w:r>
      <w:r w:rsidR="00DC7652">
        <w:rPr>
          <w:color w:val="000000"/>
        </w:rPr>
        <w:t xml:space="preserve">Certificates SHALL NOT include the </w:t>
      </w:r>
      <w:r w:rsidR="00DC7652">
        <w:rPr>
          <w:i/>
          <w:color w:val="000000"/>
        </w:rPr>
        <w:t>extKeyUsage</w:t>
      </w:r>
      <w:r w:rsidR="00DC7652">
        <w:rPr>
          <w:color w:val="000000"/>
        </w:rPr>
        <w:t xml:space="preserve"> extension. </w:t>
      </w:r>
    </w:p>
    <w:p w14:paraId="0000092D" w14:textId="60476566" w:rsidR="001875A0" w:rsidRDefault="00505ED4">
      <w:pPr>
        <w:pBdr>
          <w:top w:val="nil"/>
          <w:left w:val="nil"/>
          <w:bottom w:val="nil"/>
          <w:right w:val="nil"/>
          <w:between w:val="nil"/>
        </w:pBdr>
        <w:rPr>
          <w:color w:val="000000"/>
        </w:rPr>
      </w:pPr>
      <w:r>
        <w:rPr>
          <w:color w:val="000000"/>
        </w:rPr>
        <w:fldChar w:fldCharType="begin"/>
      </w:r>
      <w:r>
        <w:rPr>
          <w:color w:val="000000"/>
        </w:rPr>
        <w:instrText xml:space="preserve"> REF _Ref150768447 \h </w:instrText>
      </w:r>
      <w:r w:rsidR="00AC606B">
        <w:rPr>
          <w:color w:val="000000"/>
        </w:rPr>
        <w:instrText xml:space="preserve"> \* MERGEFORMAT </w:instrText>
      </w:r>
      <w:r>
        <w:rPr>
          <w:color w:val="000000"/>
        </w:rPr>
      </w:r>
      <w:r>
        <w:rPr>
          <w:color w:val="000000"/>
        </w:rPr>
        <w:fldChar w:fldCharType="separate"/>
      </w:r>
      <w:r w:rsidR="0008601A">
        <w:t xml:space="preserve">Table </w:t>
      </w:r>
      <w:r w:rsidR="0008601A">
        <w:rPr>
          <w:noProof/>
        </w:rPr>
        <w:t>26</w:t>
      </w:r>
      <w:r w:rsidR="0008601A">
        <w:t xml:space="preserve">: </w:t>
      </w:r>
      <w:r w:rsidR="0008601A" w:rsidRPr="003D7812">
        <w:rPr>
          <w:i/>
          <w:iCs/>
        </w:rPr>
        <w:t>extendedKeyUsage</w:t>
      </w:r>
      <w:r w:rsidR="0008601A" w:rsidRPr="00002155">
        <w:t xml:space="preserve"> Extension for Element Certificates</w:t>
      </w:r>
      <w:r>
        <w:rPr>
          <w:color w:val="000000"/>
        </w:rPr>
        <w:fldChar w:fldCharType="end"/>
      </w:r>
      <w:r w:rsidR="00DC7652">
        <w:rPr>
          <w:color w:val="000000"/>
        </w:rPr>
        <w:t xml:space="preserve"> shows the </w:t>
      </w:r>
      <w:r w:rsidR="00DC7652">
        <w:rPr>
          <w:i/>
          <w:color w:val="000000"/>
        </w:rPr>
        <w:t>extKeyUsage</w:t>
      </w:r>
      <w:r w:rsidR="00DC7652">
        <w:rPr>
          <w:color w:val="000000"/>
        </w:rPr>
        <w:t xml:space="preserve"> extension settings for </w:t>
      </w:r>
      <w:r w:rsidR="005B1458">
        <w:rPr>
          <w:color w:val="000000"/>
        </w:rPr>
        <w:t xml:space="preserve">Element </w:t>
      </w:r>
      <w:r w:rsidR="00DC7652">
        <w:rPr>
          <w:color w:val="000000"/>
        </w:rPr>
        <w:t xml:space="preserve">Certificates and specifies that all </w:t>
      </w:r>
      <w:r w:rsidR="005B1458">
        <w:rPr>
          <w:color w:val="000000"/>
        </w:rPr>
        <w:t xml:space="preserve">Element </w:t>
      </w:r>
      <w:r w:rsidR="00DC7652">
        <w:rPr>
          <w:color w:val="000000"/>
        </w:rPr>
        <w:t>Certificates:</w:t>
      </w:r>
    </w:p>
    <w:p w14:paraId="0000092E"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extKeyUsage</w:t>
      </w:r>
      <w:r>
        <w:rPr>
          <w:color w:val="000000"/>
        </w:rPr>
        <w:t xml:space="preserve"> extension;</w:t>
      </w:r>
    </w:p>
    <w:p w14:paraId="0000092F" w14:textId="77777777" w:rsidR="001875A0" w:rsidRDefault="00DC7652">
      <w:pPr>
        <w:numPr>
          <w:ilvl w:val="0"/>
          <w:numId w:val="2"/>
        </w:numPr>
        <w:pBdr>
          <w:top w:val="nil"/>
          <w:left w:val="nil"/>
          <w:bottom w:val="nil"/>
          <w:right w:val="nil"/>
          <w:between w:val="nil"/>
        </w:pBdr>
        <w:spacing w:before="0" w:after="0"/>
        <w:rPr>
          <w:color w:val="000000"/>
        </w:rPr>
      </w:pPr>
      <w:r>
        <w:rPr>
          <w:color w:val="000000"/>
        </w:rPr>
        <w:lastRenderedPageBreak/>
        <w:t xml:space="preserve">SHALL set the criticality of the </w:t>
      </w:r>
      <w:r>
        <w:rPr>
          <w:i/>
          <w:color w:val="000000"/>
        </w:rPr>
        <w:t>extKeyUsage</w:t>
      </w:r>
      <w:r>
        <w:rPr>
          <w:color w:val="000000"/>
        </w:rPr>
        <w:t xml:space="preserve"> extension to TRUE; and</w:t>
      </w:r>
    </w:p>
    <w:p w14:paraId="00000930" w14:textId="1B43693A"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keyPurposeId</w:t>
      </w:r>
      <w:r>
        <w:rPr>
          <w:color w:val="000000"/>
        </w:rPr>
        <w:t xml:space="preserve"> field to </w:t>
      </w:r>
      <w:r>
        <w:rPr>
          <w:i/>
          <w:color w:val="000000"/>
        </w:rPr>
        <w:t>id-kp-clientAuth</w:t>
      </w:r>
      <w:r w:rsidR="009C5BB4">
        <w:rPr>
          <w:iCs/>
          <w:color w:val="000000"/>
        </w:rPr>
        <w:t xml:space="preserve"> and </w:t>
      </w:r>
      <w:r w:rsidR="009C5BB4">
        <w:rPr>
          <w:i/>
          <w:color w:val="000000"/>
        </w:rPr>
        <w:t>id-kp-serverAuth</w:t>
      </w:r>
      <w:r>
        <w:rPr>
          <w:i/>
          <w:color w:val="000000"/>
        </w:rPr>
        <w:t>.</w:t>
      </w:r>
    </w:p>
    <w:p w14:paraId="00000931" w14:textId="2E09F1CB" w:rsidR="001875A0" w:rsidRDefault="00505ED4" w:rsidP="003653AC">
      <w:pPr>
        <w:pStyle w:val="TableCaption0"/>
      </w:pPr>
      <w:bookmarkStart w:id="410" w:name="_heading=h.2wfod1i" w:colFirst="0" w:colLast="0"/>
      <w:bookmarkStart w:id="411" w:name="_Ref150768447"/>
      <w:bookmarkStart w:id="412" w:name="_Toc160010906"/>
      <w:bookmarkEnd w:id="410"/>
      <w:r>
        <w:t xml:space="preserve">Table </w:t>
      </w:r>
      <w:r>
        <w:fldChar w:fldCharType="begin"/>
      </w:r>
      <w:r>
        <w:instrText xml:space="preserve"> SEQ Table \* ARABIC </w:instrText>
      </w:r>
      <w:r>
        <w:fldChar w:fldCharType="separate"/>
      </w:r>
      <w:r w:rsidR="0008601A">
        <w:rPr>
          <w:noProof/>
        </w:rPr>
        <w:t>26</w:t>
      </w:r>
      <w:r>
        <w:rPr>
          <w:noProof/>
        </w:rPr>
        <w:fldChar w:fldCharType="end"/>
      </w:r>
      <w:r>
        <w:t xml:space="preserve">: </w:t>
      </w:r>
      <w:r w:rsidRPr="00505ED4">
        <w:rPr>
          <w:i/>
          <w:iCs/>
        </w:rPr>
        <w:t>extendedKeyUsage</w:t>
      </w:r>
      <w:r w:rsidRPr="00002155">
        <w:t xml:space="preserve"> Extension for Element Certificates</w:t>
      </w:r>
      <w:bookmarkEnd w:id="411"/>
      <w:bookmarkEnd w:id="412"/>
    </w:p>
    <w:tbl>
      <w:tblPr>
        <w:tblStyle w:val="afd"/>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080"/>
        <w:gridCol w:w="1350"/>
        <w:gridCol w:w="1800"/>
        <w:gridCol w:w="3299"/>
      </w:tblGrid>
      <w:tr w:rsidR="001875A0" w14:paraId="1897490D" w14:textId="77777777" w:rsidTr="0039677A">
        <w:trPr>
          <w:trHeight w:val="288"/>
        </w:trPr>
        <w:tc>
          <w:tcPr>
            <w:tcW w:w="1975" w:type="dxa"/>
            <w:shd w:val="clear" w:color="auto" w:fill="943634"/>
            <w:tcMar>
              <w:top w:w="115" w:type="dxa"/>
              <w:bottom w:w="115" w:type="dxa"/>
            </w:tcMar>
            <w:vAlign w:val="center"/>
          </w:tcPr>
          <w:p w14:paraId="00000932" w14:textId="77777777" w:rsidR="001875A0" w:rsidRPr="0039677A" w:rsidRDefault="00DC7652">
            <w:pPr>
              <w:keepNext/>
              <w:keepLines/>
              <w:pBdr>
                <w:top w:val="nil"/>
                <w:left w:val="nil"/>
                <w:bottom w:val="nil"/>
                <w:right w:val="nil"/>
                <w:between w:val="nil"/>
              </w:pBdr>
              <w:spacing w:before="0" w:after="0"/>
              <w:jc w:val="center"/>
              <w:rPr>
                <w:rFonts w:eastAsia="Arial"/>
                <w:color w:val="FFFFFF"/>
                <w:sz w:val="21"/>
                <w:szCs w:val="21"/>
              </w:rPr>
            </w:pPr>
            <w:r w:rsidRPr="0039677A">
              <w:rPr>
                <w:rFonts w:eastAsia="Arial"/>
                <w:b/>
                <w:color w:val="FFFFFF"/>
                <w:sz w:val="21"/>
                <w:szCs w:val="21"/>
              </w:rPr>
              <w:t>Field</w:t>
            </w:r>
          </w:p>
        </w:tc>
        <w:tc>
          <w:tcPr>
            <w:tcW w:w="1080" w:type="dxa"/>
            <w:shd w:val="clear" w:color="auto" w:fill="943634"/>
            <w:tcMar>
              <w:top w:w="115" w:type="dxa"/>
              <w:bottom w:w="115" w:type="dxa"/>
            </w:tcMar>
            <w:vAlign w:val="center"/>
          </w:tcPr>
          <w:p w14:paraId="00000933" w14:textId="77777777"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Format</w:t>
            </w:r>
          </w:p>
        </w:tc>
        <w:tc>
          <w:tcPr>
            <w:tcW w:w="1350" w:type="dxa"/>
            <w:shd w:val="clear" w:color="auto" w:fill="943634"/>
            <w:tcMar>
              <w:top w:w="115" w:type="dxa"/>
              <w:bottom w:w="115" w:type="dxa"/>
            </w:tcMar>
            <w:vAlign w:val="center"/>
          </w:tcPr>
          <w:p w14:paraId="00000934" w14:textId="77777777"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Criticality</w:t>
            </w:r>
          </w:p>
        </w:tc>
        <w:tc>
          <w:tcPr>
            <w:tcW w:w="1800" w:type="dxa"/>
            <w:shd w:val="clear" w:color="auto" w:fill="943634"/>
            <w:tcMar>
              <w:top w:w="115" w:type="dxa"/>
              <w:bottom w:w="115" w:type="dxa"/>
            </w:tcMar>
            <w:vAlign w:val="center"/>
          </w:tcPr>
          <w:p w14:paraId="00000935" w14:textId="77777777"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Value</w:t>
            </w:r>
          </w:p>
        </w:tc>
        <w:tc>
          <w:tcPr>
            <w:tcW w:w="3299" w:type="dxa"/>
            <w:shd w:val="clear" w:color="auto" w:fill="943634"/>
            <w:tcMar>
              <w:top w:w="115" w:type="dxa"/>
              <w:bottom w:w="115" w:type="dxa"/>
            </w:tcMar>
            <w:vAlign w:val="center"/>
          </w:tcPr>
          <w:p w14:paraId="00000936" w14:textId="77777777"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Comment</w:t>
            </w:r>
          </w:p>
        </w:tc>
      </w:tr>
      <w:tr w:rsidR="001875A0" w14:paraId="7EDA2C65" w14:textId="77777777" w:rsidTr="0039677A">
        <w:tc>
          <w:tcPr>
            <w:tcW w:w="1975" w:type="dxa"/>
            <w:shd w:val="clear" w:color="auto" w:fill="auto"/>
            <w:tcMar>
              <w:top w:w="43" w:type="dxa"/>
              <w:left w:w="115" w:type="dxa"/>
              <w:bottom w:w="43" w:type="dxa"/>
              <w:right w:w="115" w:type="dxa"/>
            </w:tcMar>
          </w:tcPr>
          <w:p w14:paraId="00000937" w14:textId="77777777" w:rsidR="001875A0" w:rsidRPr="0039677A" w:rsidRDefault="00DC7652">
            <w:pPr>
              <w:keepNext/>
              <w:keepLines/>
              <w:pBdr>
                <w:top w:val="nil"/>
                <w:left w:val="nil"/>
                <w:bottom w:val="nil"/>
                <w:right w:val="nil"/>
                <w:between w:val="nil"/>
              </w:pBdr>
              <w:spacing w:before="0" w:after="0"/>
              <w:rPr>
                <w:rFonts w:eastAsia="Arial"/>
                <w:b/>
                <w:i/>
                <w:iCs/>
                <w:color w:val="000000"/>
                <w:sz w:val="21"/>
                <w:szCs w:val="21"/>
              </w:rPr>
            </w:pPr>
            <w:r w:rsidRPr="0039677A">
              <w:rPr>
                <w:rFonts w:eastAsia="Arial"/>
                <w:b/>
                <w:i/>
                <w:iCs/>
                <w:color w:val="000000"/>
                <w:sz w:val="21"/>
                <w:szCs w:val="21"/>
              </w:rPr>
              <w:t>extKeyUsage</w:t>
            </w:r>
          </w:p>
        </w:tc>
        <w:tc>
          <w:tcPr>
            <w:tcW w:w="1080" w:type="dxa"/>
            <w:shd w:val="clear" w:color="auto" w:fill="auto"/>
            <w:tcMar>
              <w:top w:w="43" w:type="dxa"/>
              <w:left w:w="115" w:type="dxa"/>
              <w:bottom w:w="43" w:type="dxa"/>
              <w:right w:w="115" w:type="dxa"/>
            </w:tcMar>
          </w:tcPr>
          <w:p w14:paraId="00000938" w14:textId="77777777" w:rsidR="001875A0" w:rsidRPr="0039677A" w:rsidRDefault="001875A0">
            <w:pPr>
              <w:keepNext/>
              <w:keepLines/>
              <w:pBdr>
                <w:top w:val="nil"/>
                <w:left w:val="nil"/>
                <w:bottom w:val="nil"/>
                <w:right w:val="nil"/>
                <w:between w:val="nil"/>
              </w:pBdr>
              <w:spacing w:before="0" w:after="0"/>
              <w:jc w:val="center"/>
              <w:rPr>
                <w:rFonts w:eastAsia="Arial"/>
                <w:color w:val="000000"/>
                <w:sz w:val="21"/>
                <w:szCs w:val="21"/>
              </w:rPr>
            </w:pPr>
          </w:p>
        </w:tc>
        <w:tc>
          <w:tcPr>
            <w:tcW w:w="1350" w:type="dxa"/>
            <w:tcMar>
              <w:top w:w="43" w:type="dxa"/>
              <w:left w:w="115" w:type="dxa"/>
              <w:bottom w:w="43" w:type="dxa"/>
              <w:right w:w="115" w:type="dxa"/>
            </w:tcMar>
          </w:tcPr>
          <w:p w14:paraId="00000939" w14:textId="77777777"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TRUE</w:t>
            </w:r>
          </w:p>
        </w:tc>
        <w:tc>
          <w:tcPr>
            <w:tcW w:w="1800" w:type="dxa"/>
            <w:shd w:val="clear" w:color="auto" w:fill="auto"/>
            <w:tcMar>
              <w:top w:w="43" w:type="dxa"/>
              <w:left w:w="115" w:type="dxa"/>
              <w:bottom w:w="43" w:type="dxa"/>
              <w:right w:w="115" w:type="dxa"/>
            </w:tcMar>
          </w:tcPr>
          <w:p w14:paraId="0000093A" w14:textId="77777777"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 id-ce 37 }</w:t>
            </w:r>
          </w:p>
        </w:tc>
        <w:tc>
          <w:tcPr>
            <w:tcW w:w="3299" w:type="dxa"/>
            <w:shd w:val="clear" w:color="auto" w:fill="auto"/>
            <w:tcMar>
              <w:top w:w="43" w:type="dxa"/>
              <w:left w:w="115" w:type="dxa"/>
              <w:bottom w:w="43" w:type="dxa"/>
              <w:right w:w="115" w:type="dxa"/>
            </w:tcMar>
          </w:tcPr>
          <w:p w14:paraId="0000093B" w14:textId="4E8DB643" w:rsidR="001875A0" w:rsidRPr="0039677A" w:rsidRDefault="00DC7652">
            <w:pPr>
              <w:keepNext/>
              <w:keepLines/>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 xml:space="preserve">Included in </w:t>
            </w:r>
            <w:r w:rsidR="005B1458" w:rsidRPr="0039677A">
              <w:rPr>
                <w:rFonts w:eastAsia="Arial"/>
                <w:color w:val="000000"/>
                <w:sz w:val="21"/>
                <w:szCs w:val="21"/>
              </w:rPr>
              <w:t xml:space="preserve">Element </w:t>
            </w:r>
            <w:r w:rsidRPr="0039677A">
              <w:rPr>
                <w:rFonts w:eastAsia="Arial"/>
                <w:color w:val="000000"/>
                <w:sz w:val="21"/>
                <w:szCs w:val="21"/>
              </w:rPr>
              <w:t>Certificates.</w:t>
            </w:r>
          </w:p>
        </w:tc>
      </w:tr>
      <w:tr w:rsidR="00DC2642" w14:paraId="7C60D476" w14:textId="77777777" w:rsidTr="0039677A">
        <w:tc>
          <w:tcPr>
            <w:tcW w:w="1975" w:type="dxa"/>
            <w:shd w:val="clear" w:color="auto" w:fill="auto"/>
            <w:tcMar>
              <w:top w:w="43" w:type="dxa"/>
              <w:left w:w="115" w:type="dxa"/>
              <w:bottom w:w="43" w:type="dxa"/>
              <w:right w:w="115" w:type="dxa"/>
            </w:tcMar>
          </w:tcPr>
          <w:p w14:paraId="2A16B7C0" w14:textId="067F7C80" w:rsidR="00DC2642" w:rsidRPr="0039677A" w:rsidRDefault="00DC2642" w:rsidP="00DC2642">
            <w:pPr>
              <w:keepNext/>
              <w:keepLines/>
              <w:pBdr>
                <w:top w:val="nil"/>
                <w:left w:val="nil"/>
                <w:bottom w:val="nil"/>
                <w:right w:val="nil"/>
                <w:between w:val="nil"/>
              </w:pBdr>
              <w:spacing w:before="0" w:after="0"/>
              <w:rPr>
                <w:rFonts w:eastAsia="Arial"/>
                <w:b/>
                <w:i/>
                <w:iCs/>
                <w:color w:val="000000"/>
                <w:sz w:val="21"/>
                <w:szCs w:val="21"/>
              </w:rPr>
            </w:pPr>
            <w:r w:rsidRPr="0039677A">
              <w:rPr>
                <w:rFonts w:eastAsia="Arial"/>
                <w:i/>
                <w:iCs/>
                <w:color w:val="000000"/>
                <w:sz w:val="21"/>
                <w:szCs w:val="21"/>
              </w:rPr>
              <w:t xml:space="preserve">    keyPurposeID</w:t>
            </w:r>
          </w:p>
        </w:tc>
        <w:tc>
          <w:tcPr>
            <w:tcW w:w="1080" w:type="dxa"/>
            <w:shd w:val="clear" w:color="auto" w:fill="auto"/>
            <w:tcMar>
              <w:top w:w="43" w:type="dxa"/>
              <w:left w:w="115" w:type="dxa"/>
              <w:bottom w:w="43" w:type="dxa"/>
              <w:right w:w="115" w:type="dxa"/>
            </w:tcMar>
          </w:tcPr>
          <w:p w14:paraId="4494192A" w14:textId="6712CEAB" w:rsidR="00DC2642" w:rsidRPr="0039677A" w:rsidRDefault="00DC2642" w:rsidP="00DC264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OID</w:t>
            </w:r>
          </w:p>
        </w:tc>
        <w:tc>
          <w:tcPr>
            <w:tcW w:w="1350" w:type="dxa"/>
            <w:tcMar>
              <w:top w:w="43" w:type="dxa"/>
              <w:left w:w="115" w:type="dxa"/>
              <w:bottom w:w="43" w:type="dxa"/>
              <w:right w:w="115" w:type="dxa"/>
            </w:tcMar>
          </w:tcPr>
          <w:p w14:paraId="009646FD" w14:textId="77777777" w:rsidR="00DC2642" w:rsidRPr="0039677A" w:rsidRDefault="00DC2642" w:rsidP="00DC2642">
            <w:pPr>
              <w:keepNext/>
              <w:keepLines/>
              <w:pBdr>
                <w:top w:val="nil"/>
                <w:left w:val="nil"/>
                <w:bottom w:val="nil"/>
                <w:right w:val="nil"/>
                <w:between w:val="nil"/>
              </w:pBdr>
              <w:spacing w:before="0" w:after="0"/>
              <w:jc w:val="center"/>
              <w:rPr>
                <w:rFonts w:eastAsia="Arial"/>
                <w:color w:val="000000"/>
                <w:sz w:val="21"/>
                <w:szCs w:val="21"/>
              </w:rPr>
            </w:pPr>
          </w:p>
        </w:tc>
        <w:tc>
          <w:tcPr>
            <w:tcW w:w="1800" w:type="dxa"/>
            <w:shd w:val="clear" w:color="auto" w:fill="auto"/>
            <w:tcMar>
              <w:top w:w="43" w:type="dxa"/>
              <w:left w:w="115" w:type="dxa"/>
              <w:bottom w:w="43" w:type="dxa"/>
              <w:right w:w="115" w:type="dxa"/>
            </w:tcMar>
          </w:tcPr>
          <w:p w14:paraId="202E0C83" w14:textId="578F6144" w:rsidR="00DC2642" w:rsidRPr="0039677A" w:rsidRDefault="00DC2642" w:rsidP="00DC264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1.3.6.1.5.5.7.3.1</w:t>
            </w:r>
          </w:p>
        </w:tc>
        <w:tc>
          <w:tcPr>
            <w:tcW w:w="3299" w:type="dxa"/>
            <w:shd w:val="clear" w:color="auto" w:fill="auto"/>
            <w:tcMar>
              <w:top w:w="43" w:type="dxa"/>
              <w:left w:w="115" w:type="dxa"/>
              <w:bottom w:w="43" w:type="dxa"/>
              <w:right w:w="115" w:type="dxa"/>
            </w:tcMar>
          </w:tcPr>
          <w:p w14:paraId="147C9D7E" w14:textId="77777777" w:rsidR="00BB77E8" w:rsidRPr="0039677A" w:rsidRDefault="00DC2642" w:rsidP="00DC2642">
            <w:pPr>
              <w:keepNext/>
              <w:keepLines/>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id-kp-serverAuth</w:t>
            </w:r>
          </w:p>
          <w:p w14:paraId="21A2C4B3" w14:textId="2FE8E3EC" w:rsidR="00DC2642" w:rsidRPr="0039677A" w:rsidRDefault="00DC2642" w:rsidP="00DC2642">
            <w:pPr>
              <w:keepNext/>
              <w:keepLines/>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Included in Element Certificates</w:t>
            </w:r>
          </w:p>
        </w:tc>
      </w:tr>
      <w:tr w:rsidR="00DC2642" w14:paraId="12E61322" w14:textId="77777777" w:rsidTr="0039677A">
        <w:tc>
          <w:tcPr>
            <w:tcW w:w="1975" w:type="dxa"/>
            <w:shd w:val="clear" w:color="auto" w:fill="auto"/>
            <w:tcMar>
              <w:top w:w="43" w:type="dxa"/>
              <w:left w:w="115" w:type="dxa"/>
              <w:bottom w:w="43" w:type="dxa"/>
              <w:right w:w="115" w:type="dxa"/>
            </w:tcMar>
          </w:tcPr>
          <w:p w14:paraId="0000093C" w14:textId="61149EF8" w:rsidR="00DC2642" w:rsidRPr="0039677A" w:rsidRDefault="00DC2642" w:rsidP="00DC2642">
            <w:pPr>
              <w:keepNext/>
              <w:keepLines/>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 xml:space="preserve">    keyPurposeID</w:t>
            </w:r>
          </w:p>
        </w:tc>
        <w:tc>
          <w:tcPr>
            <w:tcW w:w="1080" w:type="dxa"/>
            <w:shd w:val="clear" w:color="auto" w:fill="auto"/>
            <w:tcMar>
              <w:top w:w="43" w:type="dxa"/>
              <w:left w:w="115" w:type="dxa"/>
              <w:bottom w:w="43" w:type="dxa"/>
              <w:right w:w="115" w:type="dxa"/>
            </w:tcMar>
          </w:tcPr>
          <w:p w14:paraId="0000093D" w14:textId="77777777" w:rsidR="00DC2642" w:rsidRPr="0039677A" w:rsidRDefault="00DC2642" w:rsidP="00DC264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OID</w:t>
            </w:r>
          </w:p>
        </w:tc>
        <w:tc>
          <w:tcPr>
            <w:tcW w:w="1350" w:type="dxa"/>
            <w:shd w:val="clear" w:color="auto" w:fill="D9D9D9"/>
            <w:tcMar>
              <w:top w:w="43" w:type="dxa"/>
              <w:left w:w="115" w:type="dxa"/>
              <w:bottom w:w="43" w:type="dxa"/>
              <w:right w:w="115" w:type="dxa"/>
            </w:tcMar>
          </w:tcPr>
          <w:p w14:paraId="0000093E" w14:textId="77777777" w:rsidR="00DC2642" w:rsidRPr="0039677A" w:rsidRDefault="00DC2642" w:rsidP="00DC2642">
            <w:pPr>
              <w:keepNext/>
              <w:keepLines/>
              <w:pBdr>
                <w:top w:val="nil"/>
                <w:left w:val="nil"/>
                <w:bottom w:val="nil"/>
                <w:right w:val="nil"/>
                <w:between w:val="nil"/>
              </w:pBdr>
              <w:spacing w:before="0" w:after="0"/>
              <w:rPr>
                <w:rFonts w:eastAsia="Arial"/>
                <w:color w:val="000000"/>
                <w:sz w:val="21"/>
                <w:szCs w:val="21"/>
              </w:rPr>
            </w:pPr>
          </w:p>
        </w:tc>
        <w:tc>
          <w:tcPr>
            <w:tcW w:w="1800" w:type="dxa"/>
            <w:shd w:val="clear" w:color="auto" w:fill="auto"/>
            <w:tcMar>
              <w:top w:w="43" w:type="dxa"/>
              <w:left w:w="115" w:type="dxa"/>
              <w:bottom w:w="43" w:type="dxa"/>
              <w:right w:w="115" w:type="dxa"/>
            </w:tcMar>
          </w:tcPr>
          <w:p w14:paraId="0000093F" w14:textId="77777777" w:rsidR="00DC2642" w:rsidRPr="0039677A" w:rsidRDefault="00DC2642" w:rsidP="00DC264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1.3.6.1.5.5.7.3.2</w:t>
            </w:r>
          </w:p>
        </w:tc>
        <w:tc>
          <w:tcPr>
            <w:tcW w:w="3299" w:type="dxa"/>
            <w:shd w:val="clear" w:color="auto" w:fill="auto"/>
            <w:tcMar>
              <w:top w:w="43" w:type="dxa"/>
              <w:left w:w="115" w:type="dxa"/>
              <w:bottom w:w="43" w:type="dxa"/>
              <w:right w:w="115" w:type="dxa"/>
            </w:tcMar>
          </w:tcPr>
          <w:p w14:paraId="0B93E954" w14:textId="77777777" w:rsidR="00BB77E8" w:rsidRPr="0039677A" w:rsidRDefault="00DC2642" w:rsidP="00DC2642">
            <w:pPr>
              <w:keepNext/>
              <w:keepLines/>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id-kp-clientAuth</w:t>
            </w:r>
          </w:p>
          <w:p w14:paraId="00000940" w14:textId="2D96070D" w:rsidR="00DC2642" w:rsidRPr="0039677A" w:rsidRDefault="00DC2642" w:rsidP="00DC2642">
            <w:pPr>
              <w:keepNext/>
              <w:keepLines/>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Included in Element Certificates</w:t>
            </w:r>
          </w:p>
        </w:tc>
      </w:tr>
    </w:tbl>
    <w:bookmarkStart w:id="413" w:name="_heading=h.1bkyn9b" w:colFirst="0" w:colLast="0"/>
    <w:bookmarkEnd w:id="413"/>
    <w:p w14:paraId="00000946" w14:textId="666B1BE2" w:rsidR="001875A0" w:rsidRDefault="00505ED4">
      <w:pPr>
        <w:pBdr>
          <w:top w:val="nil"/>
          <w:left w:val="nil"/>
          <w:bottom w:val="nil"/>
          <w:right w:val="nil"/>
          <w:between w:val="nil"/>
        </w:pBdr>
        <w:rPr>
          <w:color w:val="000000"/>
        </w:rPr>
      </w:pPr>
      <w:r>
        <w:rPr>
          <w:color w:val="000000"/>
        </w:rPr>
        <w:fldChar w:fldCharType="begin"/>
      </w:r>
      <w:r>
        <w:rPr>
          <w:color w:val="000000"/>
        </w:rPr>
        <w:instrText xml:space="preserve"> REF _Ref150768516 \h </w:instrText>
      </w:r>
      <w:r w:rsidR="00AC606B">
        <w:rPr>
          <w:color w:val="000000"/>
        </w:rPr>
        <w:instrText xml:space="preserve"> \* MERGEFORMAT </w:instrText>
      </w:r>
      <w:r>
        <w:rPr>
          <w:color w:val="000000"/>
        </w:rPr>
      </w:r>
      <w:r>
        <w:rPr>
          <w:color w:val="000000"/>
        </w:rPr>
        <w:fldChar w:fldCharType="separate"/>
      </w:r>
      <w:r w:rsidR="0008601A">
        <w:t xml:space="preserve">Table </w:t>
      </w:r>
      <w:r w:rsidR="0008601A">
        <w:rPr>
          <w:noProof/>
        </w:rPr>
        <w:t>27</w:t>
      </w:r>
      <w:r w:rsidR="0008601A">
        <w:t xml:space="preserve">: </w:t>
      </w:r>
      <w:r w:rsidR="0008601A" w:rsidRPr="00505ED4">
        <w:rPr>
          <w:i/>
          <w:iCs/>
        </w:rPr>
        <w:t>extendedKeyUsage</w:t>
      </w:r>
      <w:r w:rsidR="0008601A" w:rsidRPr="00B31336">
        <w:t xml:space="preserve"> Extension for Signing Certificates</w:t>
      </w:r>
      <w:r>
        <w:rPr>
          <w:color w:val="000000"/>
        </w:rPr>
        <w:fldChar w:fldCharType="end"/>
      </w:r>
      <w:r w:rsidR="00DC7652">
        <w:rPr>
          <w:color w:val="000000"/>
        </w:rPr>
        <w:t xml:space="preserve"> shows the </w:t>
      </w:r>
      <w:r w:rsidR="00DC7652">
        <w:rPr>
          <w:i/>
          <w:color w:val="000000"/>
        </w:rPr>
        <w:t>extKeyUsage</w:t>
      </w:r>
      <w:r w:rsidR="00DC7652">
        <w:rPr>
          <w:color w:val="000000"/>
        </w:rPr>
        <w:t xml:space="preserve"> extension settings for </w:t>
      </w:r>
      <w:r w:rsidR="009C5BB4">
        <w:rPr>
          <w:color w:val="000000"/>
        </w:rPr>
        <w:t xml:space="preserve">Signing </w:t>
      </w:r>
      <w:r w:rsidR="00DC7652">
        <w:rPr>
          <w:color w:val="000000"/>
        </w:rPr>
        <w:t xml:space="preserve">Certificates and specifies that all </w:t>
      </w:r>
      <w:r w:rsidR="009C5BB4">
        <w:rPr>
          <w:color w:val="000000"/>
        </w:rPr>
        <w:t xml:space="preserve">Signing </w:t>
      </w:r>
      <w:r w:rsidR="00DC7652">
        <w:rPr>
          <w:color w:val="000000"/>
        </w:rPr>
        <w:t>Certificates:</w:t>
      </w:r>
    </w:p>
    <w:p w14:paraId="00000947" w14:textId="2CFE14A3"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extKeyUsage</w:t>
      </w:r>
      <w:r>
        <w:rPr>
          <w:color w:val="000000"/>
        </w:rPr>
        <w:t xml:space="preserve"> extension;</w:t>
      </w:r>
    </w:p>
    <w:p w14:paraId="00000948" w14:textId="40A46C92"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extKeyUsage</w:t>
      </w:r>
      <w:r>
        <w:rPr>
          <w:color w:val="000000"/>
        </w:rPr>
        <w:t xml:space="preserve"> extension to TRUE; and</w:t>
      </w:r>
    </w:p>
    <w:p w14:paraId="00000949" w14:textId="361993D4"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keyPurposeId</w:t>
      </w:r>
      <w:r>
        <w:rPr>
          <w:color w:val="000000"/>
        </w:rPr>
        <w:t xml:space="preserve"> field to </w:t>
      </w:r>
      <w:r>
        <w:rPr>
          <w:i/>
          <w:color w:val="000000"/>
        </w:rPr>
        <w:t>id-kp-</w:t>
      </w:r>
      <w:r w:rsidR="009C5BB4">
        <w:rPr>
          <w:i/>
          <w:color w:val="000000"/>
        </w:rPr>
        <w:t>codeSigning</w:t>
      </w:r>
      <w:r>
        <w:rPr>
          <w:color w:val="000000"/>
        </w:rPr>
        <w:t>.</w:t>
      </w:r>
    </w:p>
    <w:p w14:paraId="0000094A" w14:textId="0397F783" w:rsidR="001875A0" w:rsidRDefault="00505ED4" w:rsidP="003653AC">
      <w:pPr>
        <w:pStyle w:val="TableCaption0"/>
      </w:pPr>
      <w:bookmarkStart w:id="414" w:name="_heading=h.3vkm5x4" w:colFirst="0" w:colLast="0"/>
      <w:bookmarkStart w:id="415" w:name="_Ref150768516"/>
      <w:bookmarkStart w:id="416" w:name="_Toc160010907"/>
      <w:bookmarkEnd w:id="414"/>
      <w:r>
        <w:t xml:space="preserve">Table </w:t>
      </w:r>
      <w:r>
        <w:fldChar w:fldCharType="begin"/>
      </w:r>
      <w:r>
        <w:instrText xml:space="preserve"> SEQ Table \* ARABIC </w:instrText>
      </w:r>
      <w:r>
        <w:fldChar w:fldCharType="separate"/>
      </w:r>
      <w:r w:rsidR="0008601A">
        <w:rPr>
          <w:noProof/>
        </w:rPr>
        <w:t>27</w:t>
      </w:r>
      <w:r>
        <w:rPr>
          <w:noProof/>
        </w:rPr>
        <w:fldChar w:fldCharType="end"/>
      </w:r>
      <w:r>
        <w:t xml:space="preserve">: </w:t>
      </w:r>
      <w:r w:rsidRPr="00505ED4">
        <w:rPr>
          <w:i/>
          <w:iCs/>
        </w:rPr>
        <w:t>extendedKeyUsage</w:t>
      </w:r>
      <w:r w:rsidRPr="00B31336">
        <w:t xml:space="preserve"> Extension for Signing Certificates</w:t>
      </w:r>
      <w:bookmarkEnd w:id="415"/>
      <w:bookmarkEnd w:id="416"/>
    </w:p>
    <w:tbl>
      <w:tblPr>
        <w:tblStyle w:val="afe"/>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080"/>
        <w:gridCol w:w="1350"/>
        <w:gridCol w:w="1800"/>
        <w:gridCol w:w="3299"/>
      </w:tblGrid>
      <w:tr w:rsidR="001875A0" w14:paraId="7603AE94" w14:textId="2135D00A" w:rsidTr="0039677A">
        <w:trPr>
          <w:trHeight w:val="288"/>
        </w:trPr>
        <w:tc>
          <w:tcPr>
            <w:tcW w:w="1975" w:type="dxa"/>
            <w:shd w:val="clear" w:color="auto" w:fill="943634"/>
            <w:tcMar>
              <w:top w:w="115" w:type="dxa"/>
              <w:bottom w:w="115" w:type="dxa"/>
            </w:tcMar>
            <w:vAlign w:val="center"/>
          </w:tcPr>
          <w:p w14:paraId="0000094B" w14:textId="43DA7111" w:rsidR="001875A0" w:rsidRPr="0039677A" w:rsidRDefault="00DC7652">
            <w:pPr>
              <w:keepNext/>
              <w:keepLines/>
              <w:pBdr>
                <w:top w:val="nil"/>
                <w:left w:val="nil"/>
                <w:bottom w:val="nil"/>
                <w:right w:val="nil"/>
                <w:between w:val="nil"/>
              </w:pBdr>
              <w:spacing w:before="0" w:after="0"/>
              <w:jc w:val="center"/>
              <w:rPr>
                <w:rFonts w:eastAsia="Arial"/>
                <w:color w:val="FFFFFF"/>
                <w:sz w:val="21"/>
                <w:szCs w:val="21"/>
              </w:rPr>
            </w:pPr>
            <w:r w:rsidRPr="0039677A">
              <w:rPr>
                <w:rFonts w:eastAsia="Arial"/>
                <w:b/>
                <w:color w:val="FFFFFF"/>
                <w:sz w:val="21"/>
                <w:szCs w:val="21"/>
              </w:rPr>
              <w:t>Field</w:t>
            </w:r>
          </w:p>
        </w:tc>
        <w:tc>
          <w:tcPr>
            <w:tcW w:w="1080" w:type="dxa"/>
            <w:shd w:val="clear" w:color="auto" w:fill="943634"/>
            <w:tcMar>
              <w:top w:w="115" w:type="dxa"/>
              <w:bottom w:w="115" w:type="dxa"/>
            </w:tcMar>
            <w:vAlign w:val="center"/>
          </w:tcPr>
          <w:p w14:paraId="0000094C" w14:textId="1129CF9D"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Format</w:t>
            </w:r>
          </w:p>
        </w:tc>
        <w:tc>
          <w:tcPr>
            <w:tcW w:w="1350" w:type="dxa"/>
            <w:shd w:val="clear" w:color="auto" w:fill="943634"/>
            <w:tcMar>
              <w:top w:w="115" w:type="dxa"/>
              <w:bottom w:w="115" w:type="dxa"/>
            </w:tcMar>
            <w:vAlign w:val="center"/>
          </w:tcPr>
          <w:p w14:paraId="0000094D" w14:textId="234F2C73"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Criticality</w:t>
            </w:r>
          </w:p>
        </w:tc>
        <w:tc>
          <w:tcPr>
            <w:tcW w:w="1800" w:type="dxa"/>
            <w:shd w:val="clear" w:color="auto" w:fill="943634"/>
            <w:tcMar>
              <w:top w:w="115" w:type="dxa"/>
              <w:bottom w:w="115" w:type="dxa"/>
            </w:tcMar>
            <w:vAlign w:val="center"/>
          </w:tcPr>
          <w:p w14:paraId="0000094E" w14:textId="6A51C909"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Value</w:t>
            </w:r>
          </w:p>
        </w:tc>
        <w:tc>
          <w:tcPr>
            <w:tcW w:w="3299" w:type="dxa"/>
            <w:shd w:val="clear" w:color="auto" w:fill="943634"/>
            <w:tcMar>
              <w:top w:w="115" w:type="dxa"/>
              <w:bottom w:w="115" w:type="dxa"/>
            </w:tcMar>
            <w:vAlign w:val="center"/>
          </w:tcPr>
          <w:p w14:paraId="0000094F" w14:textId="6371D644" w:rsidR="001875A0" w:rsidRPr="0039677A" w:rsidRDefault="00DC7652">
            <w:pPr>
              <w:keepNext/>
              <w:keepLines/>
              <w:pBdr>
                <w:top w:val="nil"/>
                <w:left w:val="nil"/>
                <w:bottom w:val="nil"/>
                <w:right w:val="nil"/>
                <w:between w:val="nil"/>
              </w:pBdr>
              <w:spacing w:before="0" w:after="0"/>
              <w:jc w:val="center"/>
              <w:rPr>
                <w:rFonts w:eastAsia="Arial"/>
                <w:b/>
                <w:color w:val="FFFFFF"/>
                <w:sz w:val="21"/>
                <w:szCs w:val="21"/>
              </w:rPr>
            </w:pPr>
            <w:r w:rsidRPr="0039677A">
              <w:rPr>
                <w:rFonts w:eastAsia="Arial"/>
                <w:b/>
                <w:color w:val="FFFFFF"/>
                <w:sz w:val="21"/>
                <w:szCs w:val="21"/>
              </w:rPr>
              <w:t>Comment</w:t>
            </w:r>
          </w:p>
        </w:tc>
      </w:tr>
      <w:tr w:rsidR="001875A0" w14:paraId="064D6206" w14:textId="4BF191AA" w:rsidTr="0039677A">
        <w:tc>
          <w:tcPr>
            <w:tcW w:w="1975" w:type="dxa"/>
            <w:shd w:val="clear" w:color="auto" w:fill="auto"/>
            <w:tcMar>
              <w:top w:w="43" w:type="dxa"/>
              <w:left w:w="115" w:type="dxa"/>
              <w:bottom w:w="43" w:type="dxa"/>
              <w:right w:w="115" w:type="dxa"/>
            </w:tcMar>
          </w:tcPr>
          <w:p w14:paraId="00000950" w14:textId="0853FE15" w:rsidR="001875A0" w:rsidRPr="0039677A" w:rsidRDefault="00DC7652">
            <w:pPr>
              <w:keepNext/>
              <w:keepLines/>
              <w:pBdr>
                <w:top w:val="nil"/>
                <w:left w:val="nil"/>
                <w:bottom w:val="nil"/>
                <w:right w:val="nil"/>
                <w:between w:val="nil"/>
              </w:pBdr>
              <w:spacing w:before="0" w:after="0"/>
              <w:rPr>
                <w:rFonts w:eastAsia="Arial"/>
                <w:b/>
                <w:i/>
                <w:iCs/>
                <w:color w:val="000000"/>
                <w:sz w:val="21"/>
                <w:szCs w:val="21"/>
              </w:rPr>
            </w:pPr>
            <w:r w:rsidRPr="0039677A">
              <w:rPr>
                <w:rFonts w:eastAsia="Arial"/>
                <w:b/>
                <w:i/>
                <w:iCs/>
                <w:color w:val="000000"/>
                <w:sz w:val="21"/>
                <w:szCs w:val="21"/>
              </w:rPr>
              <w:t>extKeyUsage</w:t>
            </w:r>
          </w:p>
        </w:tc>
        <w:tc>
          <w:tcPr>
            <w:tcW w:w="1080" w:type="dxa"/>
            <w:shd w:val="clear" w:color="auto" w:fill="auto"/>
            <w:tcMar>
              <w:top w:w="43" w:type="dxa"/>
              <w:left w:w="115" w:type="dxa"/>
              <w:bottom w:w="43" w:type="dxa"/>
              <w:right w:w="115" w:type="dxa"/>
            </w:tcMar>
          </w:tcPr>
          <w:p w14:paraId="00000951" w14:textId="19471298" w:rsidR="001875A0" w:rsidRPr="0039677A" w:rsidRDefault="001875A0">
            <w:pPr>
              <w:keepNext/>
              <w:keepLines/>
              <w:pBdr>
                <w:top w:val="nil"/>
                <w:left w:val="nil"/>
                <w:bottom w:val="nil"/>
                <w:right w:val="nil"/>
                <w:between w:val="nil"/>
              </w:pBdr>
              <w:spacing w:before="0" w:after="0"/>
              <w:jc w:val="center"/>
              <w:rPr>
                <w:rFonts w:eastAsia="Arial"/>
                <w:color w:val="000000"/>
                <w:sz w:val="21"/>
                <w:szCs w:val="21"/>
              </w:rPr>
            </w:pPr>
          </w:p>
        </w:tc>
        <w:tc>
          <w:tcPr>
            <w:tcW w:w="1350" w:type="dxa"/>
            <w:tcMar>
              <w:top w:w="43" w:type="dxa"/>
              <w:left w:w="115" w:type="dxa"/>
              <w:bottom w:w="43" w:type="dxa"/>
              <w:right w:w="115" w:type="dxa"/>
            </w:tcMar>
          </w:tcPr>
          <w:p w14:paraId="00000952" w14:textId="7CD8D454"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TRUE</w:t>
            </w:r>
          </w:p>
        </w:tc>
        <w:tc>
          <w:tcPr>
            <w:tcW w:w="1800" w:type="dxa"/>
            <w:shd w:val="clear" w:color="auto" w:fill="auto"/>
            <w:tcMar>
              <w:top w:w="43" w:type="dxa"/>
              <w:left w:w="115" w:type="dxa"/>
              <w:bottom w:w="43" w:type="dxa"/>
              <w:right w:w="115" w:type="dxa"/>
            </w:tcMar>
          </w:tcPr>
          <w:p w14:paraId="00000953" w14:textId="06DC1232" w:rsidR="001875A0" w:rsidRPr="0039677A" w:rsidRDefault="00DC7652">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 id-ce 37 }</w:t>
            </w:r>
          </w:p>
        </w:tc>
        <w:tc>
          <w:tcPr>
            <w:tcW w:w="3299" w:type="dxa"/>
            <w:shd w:val="clear" w:color="auto" w:fill="auto"/>
            <w:tcMar>
              <w:top w:w="43" w:type="dxa"/>
              <w:left w:w="115" w:type="dxa"/>
              <w:bottom w:w="43" w:type="dxa"/>
              <w:right w:w="115" w:type="dxa"/>
            </w:tcMar>
          </w:tcPr>
          <w:p w14:paraId="00000954" w14:textId="0E4906FB" w:rsidR="001875A0" w:rsidRPr="0039677A" w:rsidRDefault="00DC7652">
            <w:pPr>
              <w:keepNext/>
              <w:keepLines/>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 xml:space="preserve">Included in all </w:t>
            </w:r>
            <w:r w:rsidR="009C5BB4" w:rsidRPr="0039677A">
              <w:rPr>
                <w:rFonts w:eastAsia="Arial"/>
                <w:color w:val="000000"/>
                <w:sz w:val="21"/>
                <w:szCs w:val="21"/>
              </w:rPr>
              <w:t xml:space="preserve">Signing </w:t>
            </w:r>
            <w:r w:rsidRPr="0039677A">
              <w:rPr>
                <w:rFonts w:eastAsia="Arial"/>
                <w:color w:val="000000"/>
                <w:sz w:val="21"/>
                <w:szCs w:val="21"/>
              </w:rPr>
              <w:t>Certificates.</w:t>
            </w:r>
          </w:p>
        </w:tc>
      </w:tr>
      <w:tr w:rsidR="009C5BB4" w14:paraId="61B63634" w14:textId="1BA99A9C" w:rsidTr="0039677A">
        <w:tc>
          <w:tcPr>
            <w:tcW w:w="1975" w:type="dxa"/>
            <w:shd w:val="clear" w:color="auto" w:fill="auto"/>
            <w:tcMar>
              <w:top w:w="43" w:type="dxa"/>
              <w:left w:w="115" w:type="dxa"/>
              <w:bottom w:w="43" w:type="dxa"/>
              <w:right w:w="115" w:type="dxa"/>
            </w:tcMar>
          </w:tcPr>
          <w:p w14:paraId="00000955" w14:textId="096C0E07" w:rsidR="009C5BB4" w:rsidRPr="0039677A" w:rsidRDefault="009C5BB4" w:rsidP="009C5BB4">
            <w:pPr>
              <w:keepNext/>
              <w:keepLines/>
              <w:pBdr>
                <w:top w:val="nil"/>
                <w:left w:val="nil"/>
                <w:bottom w:val="nil"/>
                <w:right w:val="nil"/>
                <w:between w:val="nil"/>
              </w:pBdr>
              <w:spacing w:before="0" w:after="0"/>
              <w:rPr>
                <w:rFonts w:eastAsia="Arial"/>
                <w:i/>
                <w:iCs/>
                <w:color w:val="000000"/>
                <w:sz w:val="21"/>
                <w:szCs w:val="21"/>
              </w:rPr>
            </w:pPr>
            <w:r w:rsidRPr="0039677A">
              <w:rPr>
                <w:rFonts w:eastAsia="Arial"/>
                <w:i/>
                <w:iCs/>
                <w:color w:val="000000"/>
                <w:sz w:val="21"/>
                <w:szCs w:val="21"/>
              </w:rPr>
              <w:t xml:space="preserve">    keyPurposeID</w:t>
            </w:r>
          </w:p>
        </w:tc>
        <w:tc>
          <w:tcPr>
            <w:tcW w:w="1080" w:type="dxa"/>
            <w:shd w:val="clear" w:color="auto" w:fill="auto"/>
            <w:tcMar>
              <w:top w:w="43" w:type="dxa"/>
              <w:left w:w="115" w:type="dxa"/>
              <w:bottom w:w="43" w:type="dxa"/>
              <w:right w:w="115" w:type="dxa"/>
            </w:tcMar>
          </w:tcPr>
          <w:p w14:paraId="00000956" w14:textId="08063AAA" w:rsidR="009C5BB4" w:rsidRPr="0039677A" w:rsidRDefault="009C5BB4" w:rsidP="009C5BB4">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OID</w:t>
            </w:r>
          </w:p>
        </w:tc>
        <w:tc>
          <w:tcPr>
            <w:tcW w:w="1350" w:type="dxa"/>
            <w:shd w:val="clear" w:color="auto" w:fill="D9D9D9"/>
            <w:tcMar>
              <w:top w:w="43" w:type="dxa"/>
              <w:left w:w="115" w:type="dxa"/>
              <w:bottom w:w="43" w:type="dxa"/>
              <w:right w:w="115" w:type="dxa"/>
            </w:tcMar>
          </w:tcPr>
          <w:p w14:paraId="00000957" w14:textId="58BB2EA1" w:rsidR="009C5BB4" w:rsidRPr="0039677A" w:rsidRDefault="009C5BB4" w:rsidP="009C5BB4">
            <w:pPr>
              <w:keepNext/>
              <w:keepLines/>
              <w:pBdr>
                <w:top w:val="nil"/>
                <w:left w:val="nil"/>
                <w:bottom w:val="nil"/>
                <w:right w:val="nil"/>
                <w:between w:val="nil"/>
              </w:pBdr>
              <w:spacing w:before="0" w:after="0"/>
              <w:rPr>
                <w:rFonts w:eastAsia="Arial"/>
                <w:color w:val="000000"/>
                <w:sz w:val="21"/>
                <w:szCs w:val="21"/>
              </w:rPr>
            </w:pPr>
          </w:p>
        </w:tc>
        <w:tc>
          <w:tcPr>
            <w:tcW w:w="1800" w:type="dxa"/>
            <w:shd w:val="clear" w:color="auto" w:fill="auto"/>
            <w:tcMar>
              <w:top w:w="43" w:type="dxa"/>
              <w:left w:w="115" w:type="dxa"/>
              <w:bottom w:w="43" w:type="dxa"/>
              <w:right w:w="115" w:type="dxa"/>
            </w:tcMar>
          </w:tcPr>
          <w:p w14:paraId="00000958" w14:textId="11E677ED" w:rsidR="009C5BB4" w:rsidRPr="0039677A" w:rsidRDefault="009C5BB4" w:rsidP="009C5BB4">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1.3.6.1.5.5.7.3.3</w:t>
            </w:r>
          </w:p>
        </w:tc>
        <w:tc>
          <w:tcPr>
            <w:tcW w:w="3299" w:type="dxa"/>
            <w:shd w:val="clear" w:color="auto" w:fill="auto"/>
            <w:tcMar>
              <w:top w:w="43" w:type="dxa"/>
              <w:left w:w="115" w:type="dxa"/>
              <w:bottom w:w="43" w:type="dxa"/>
              <w:right w:w="115" w:type="dxa"/>
            </w:tcMar>
          </w:tcPr>
          <w:p w14:paraId="7CDD7771" w14:textId="77777777" w:rsidR="00DD418F" w:rsidRDefault="00BB77E8" w:rsidP="009C5BB4">
            <w:pPr>
              <w:keepNext/>
              <w:keepLines/>
              <w:pBdr>
                <w:top w:val="nil"/>
                <w:left w:val="nil"/>
                <w:bottom w:val="nil"/>
                <w:right w:val="nil"/>
                <w:between w:val="nil"/>
              </w:pBdr>
              <w:spacing w:before="0" w:after="0"/>
              <w:rPr>
                <w:rFonts w:eastAsia="Arial"/>
                <w:color w:val="000000"/>
                <w:sz w:val="21"/>
                <w:szCs w:val="21"/>
              </w:rPr>
            </w:pPr>
            <w:r w:rsidRPr="0039677A">
              <w:rPr>
                <w:rFonts w:eastAsia="Arial"/>
                <w:i/>
                <w:iCs/>
                <w:color w:val="000000"/>
                <w:sz w:val="21"/>
                <w:szCs w:val="21"/>
              </w:rPr>
              <w:t>i</w:t>
            </w:r>
            <w:r w:rsidR="009C5BB4" w:rsidRPr="0039677A">
              <w:rPr>
                <w:rFonts w:eastAsia="Arial"/>
                <w:i/>
                <w:iCs/>
                <w:color w:val="000000"/>
                <w:sz w:val="21"/>
                <w:szCs w:val="21"/>
              </w:rPr>
              <w:t>d-kp-codeSigning</w:t>
            </w:r>
            <w:r w:rsidR="009C5BB4" w:rsidRPr="0039677A">
              <w:rPr>
                <w:rFonts w:eastAsia="Arial"/>
                <w:color w:val="000000"/>
                <w:sz w:val="21"/>
                <w:szCs w:val="21"/>
              </w:rPr>
              <w:t xml:space="preserve"> </w:t>
            </w:r>
          </w:p>
          <w:p w14:paraId="00000959" w14:textId="62C812F6" w:rsidR="009C5BB4" w:rsidRPr="0039677A" w:rsidRDefault="009C5BB4" w:rsidP="009C5BB4">
            <w:pPr>
              <w:keepNext/>
              <w:keepLines/>
              <w:pBdr>
                <w:top w:val="nil"/>
                <w:left w:val="nil"/>
                <w:bottom w:val="nil"/>
                <w:right w:val="nil"/>
                <w:between w:val="nil"/>
              </w:pBdr>
              <w:spacing w:before="0" w:after="0"/>
              <w:rPr>
                <w:rFonts w:eastAsia="Arial"/>
                <w:color w:val="000000"/>
                <w:sz w:val="21"/>
                <w:szCs w:val="21"/>
              </w:rPr>
            </w:pPr>
            <w:r w:rsidRPr="0039677A">
              <w:rPr>
                <w:rFonts w:eastAsia="Arial"/>
                <w:color w:val="000000"/>
                <w:sz w:val="21"/>
                <w:szCs w:val="21"/>
              </w:rPr>
              <w:t>Included in Signing Certificates</w:t>
            </w:r>
          </w:p>
        </w:tc>
      </w:tr>
    </w:tbl>
    <w:p w14:paraId="0000095F" w14:textId="77777777" w:rsidR="001875A0" w:rsidRDefault="00DC7652" w:rsidP="000830E5">
      <w:pPr>
        <w:pStyle w:val="HeadingNumbered04"/>
      </w:pPr>
      <w:bookmarkStart w:id="417" w:name="_Toc170313754"/>
      <w:r>
        <w:t>Key Usage Extension</w:t>
      </w:r>
      <w:bookmarkEnd w:id="417"/>
    </w:p>
    <w:p w14:paraId="00000960" w14:textId="377157BA" w:rsidR="001875A0" w:rsidRDefault="00DC7652">
      <w:pPr>
        <w:pBdr>
          <w:top w:val="nil"/>
          <w:left w:val="nil"/>
          <w:bottom w:val="nil"/>
          <w:right w:val="nil"/>
          <w:between w:val="nil"/>
        </w:pBdr>
        <w:rPr>
          <w:color w:val="000000"/>
        </w:rPr>
      </w:pPr>
      <w:r>
        <w:rPr>
          <w:color w:val="000000"/>
        </w:rPr>
        <w:t xml:space="preserve">See Section </w:t>
      </w:r>
      <w:r w:rsidR="00D60E55">
        <w:rPr>
          <w:color w:val="000000"/>
        </w:rPr>
        <w:fldChar w:fldCharType="begin"/>
      </w:r>
      <w:r w:rsidR="00D60E55">
        <w:rPr>
          <w:color w:val="000000"/>
        </w:rPr>
        <w:instrText xml:space="preserve"> REF _Ref150897865 \r \h </w:instrText>
      </w:r>
      <w:r w:rsidR="00D60E55">
        <w:rPr>
          <w:color w:val="000000"/>
        </w:rPr>
      </w:r>
      <w:r w:rsidR="00D60E55">
        <w:rPr>
          <w:color w:val="000000"/>
        </w:rPr>
        <w:fldChar w:fldCharType="separate"/>
      </w:r>
      <w:r w:rsidR="0008601A">
        <w:rPr>
          <w:color w:val="000000"/>
        </w:rPr>
        <w:t>6.1.7</w:t>
      </w:r>
      <w:r w:rsidR="00D60E55">
        <w:rPr>
          <w:color w:val="000000"/>
        </w:rPr>
        <w:fldChar w:fldCharType="end"/>
      </w:r>
      <w:r>
        <w:rPr>
          <w:color w:val="000000"/>
        </w:rPr>
        <w:t>.</w:t>
      </w:r>
    </w:p>
    <w:p w14:paraId="00000961" w14:textId="77777777" w:rsidR="001875A0" w:rsidRDefault="00DC7652" w:rsidP="000830E5">
      <w:pPr>
        <w:pStyle w:val="HeadingNumbered04"/>
      </w:pPr>
      <w:bookmarkStart w:id="418" w:name="_Ref150896415"/>
      <w:bookmarkStart w:id="419" w:name="_Toc170313755"/>
      <w:r>
        <w:t>Subject Alternative Name Extension</w:t>
      </w:r>
      <w:bookmarkEnd w:id="418"/>
      <w:bookmarkEnd w:id="419"/>
    </w:p>
    <w:p w14:paraId="00000962" w14:textId="77777777" w:rsidR="001875A0" w:rsidRDefault="00DC7652" w:rsidP="00BB77E8">
      <w:r>
        <w:t xml:space="preserve">The </w:t>
      </w:r>
      <w:r>
        <w:rPr>
          <w:i/>
        </w:rPr>
        <w:t>subjectAlternativeName</w:t>
      </w:r>
      <w:r>
        <w:t xml:space="preserve"> (or </w:t>
      </w:r>
      <w:r>
        <w:rPr>
          <w:i/>
        </w:rPr>
        <w:t>subjectAltName</w:t>
      </w:r>
      <w:r>
        <w:t>) extension allows identities to be bound to the Subject of the Certificate.</w:t>
      </w:r>
    </w:p>
    <w:p w14:paraId="00000963" w14:textId="20D9C0E9" w:rsidR="001875A0" w:rsidRDefault="00DC7652" w:rsidP="00BB77E8">
      <w:pPr>
        <w:rPr>
          <w:highlight w:val="white"/>
        </w:rPr>
      </w:pPr>
      <w:r>
        <w:rPr>
          <w:highlight w:val="white"/>
        </w:rPr>
        <w:t xml:space="preserve">The </w:t>
      </w:r>
      <w:r>
        <w:rPr>
          <w:i/>
          <w:highlight w:val="white"/>
        </w:rPr>
        <w:t>otherName</w:t>
      </w:r>
      <w:r>
        <w:rPr>
          <w:highlight w:val="white"/>
        </w:rPr>
        <w:t xml:space="preserve"> field SHALL include a single quad that includes fields “</w:t>
      </w:r>
      <w:r w:rsidRPr="00BB77E8">
        <w:rPr>
          <w:i/>
          <w:iCs/>
          <w:highlight w:val="white"/>
        </w:rPr>
        <w:t>idType</w:t>
      </w:r>
      <w:r>
        <w:rPr>
          <w:highlight w:val="white"/>
        </w:rPr>
        <w:t>”, “</w:t>
      </w:r>
      <w:r w:rsidRPr="00BB77E8">
        <w:rPr>
          <w:i/>
          <w:iCs/>
          <w:highlight w:val="white"/>
        </w:rPr>
        <w:t>iD</w:t>
      </w:r>
      <w:r>
        <w:rPr>
          <w:highlight w:val="white"/>
        </w:rPr>
        <w:t xml:space="preserve">”, “role”, and “owner” using UTF-8 encoding, delimited by a forward slash. For </w:t>
      </w:r>
      <w:r w:rsidRPr="00BB77E8">
        <w:rPr>
          <w:i/>
          <w:iCs/>
          <w:highlight w:val="white"/>
        </w:rPr>
        <w:t>idTypes</w:t>
      </w:r>
      <w:r>
        <w:rPr>
          <w:highlight w:val="white"/>
        </w:rPr>
        <w:t xml:space="preserve"> of </w:t>
      </w:r>
      <w:r w:rsidR="00A62E1E" w:rsidRPr="00BB77E8">
        <w:rPr>
          <w:i/>
          <w:iCs/>
          <w:highlight w:val="white"/>
        </w:rPr>
        <w:t>agencyID</w:t>
      </w:r>
      <w:r>
        <w:rPr>
          <w:highlight w:val="white"/>
        </w:rPr>
        <w:t xml:space="preserve">, there </w:t>
      </w:r>
      <w:r w:rsidR="00D10040">
        <w:rPr>
          <w:highlight w:val="white"/>
        </w:rPr>
        <w:t xml:space="preserve">MAY </w:t>
      </w:r>
      <w:r>
        <w:rPr>
          <w:highlight w:val="white"/>
        </w:rPr>
        <w:t xml:space="preserve">be no logical owner, so the "Owner" field </w:t>
      </w:r>
      <w:r w:rsidR="00D10040">
        <w:rPr>
          <w:highlight w:val="white"/>
        </w:rPr>
        <w:t xml:space="preserve">MAY </w:t>
      </w:r>
      <w:r>
        <w:rPr>
          <w:highlight w:val="white"/>
        </w:rPr>
        <w:t>be null.</w:t>
      </w:r>
    </w:p>
    <w:p w14:paraId="00000964" w14:textId="5D058D09" w:rsidR="001875A0" w:rsidRDefault="00DC7652" w:rsidP="00BB77E8">
      <w:pPr>
        <w:rPr>
          <w:highlight w:val="white"/>
        </w:rPr>
      </w:pPr>
      <w:r>
        <w:rPr>
          <w:highlight w:val="white"/>
        </w:rPr>
        <w:t xml:space="preserve">The </w:t>
      </w:r>
      <w:r w:rsidRPr="00BB77E8">
        <w:rPr>
          <w:i/>
          <w:iCs/>
          <w:highlight w:val="white"/>
        </w:rPr>
        <w:t>idType</w:t>
      </w:r>
      <w:r>
        <w:rPr>
          <w:highlight w:val="white"/>
        </w:rPr>
        <w:t xml:space="preserve"> SHALL include the values as allowed in the </w:t>
      </w:r>
      <w:r w:rsidR="003241C8" w:rsidRPr="005B596E">
        <w:rPr>
          <w:color w:val="0070C0"/>
          <w:highlight w:val="white"/>
        </w:rPr>
        <w:fldChar w:fldCharType="begin"/>
      </w:r>
      <w:r w:rsidR="003241C8" w:rsidRPr="005B596E">
        <w:rPr>
          <w:color w:val="0070C0"/>
          <w:highlight w:val="white"/>
        </w:rPr>
        <w:instrText xml:space="preserve"> REF NENA_i3 \h  \* MERGEFORMAT </w:instrText>
      </w:r>
      <w:r w:rsidR="003241C8" w:rsidRPr="005B596E">
        <w:rPr>
          <w:color w:val="0070C0"/>
          <w:highlight w:val="white"/>
        </w:rPr>
      </w:r>
      <w:r w:rsidR="003241C8" w:rsidRPr="005B596E">
        <w:rPr>
          <w:color w:val="0070C0"/>
          <w:highlight w:val="white"/>
        </w:rPr>
        <w:fldChar w:fldCharType="separate"/>
      </w:r>
      <w:r w:rsidR="0008601A" w:rsidRPr="003D7812">
        <w:rPr>
          <w:rFonts w:eastAsia="Arial"/>
          <w:color w:val="0070C0"/>
        </w:rPr>
        <w:t>NENA i3</w:t>
      </w:r>
      <w:r w:rsidR="003241C8" w:rsidRPr="005B596E">
        <w:rPr>
          <w:color w:val="0070C0"/>
          <w:highlight w:val="white"/>
        </w:rPr>
        <w:fldChar w:fldCharType="end"/>
      </w:r>
      <w:r w:rsidRPr="003241C8">
        <w:rPr>
          <w:highlight w:val="white"/>
        </w:rPr>
        <w:t xml:space="preserve"> </w:t>
      </w:r>
      <w:r>
        <w:rPr>
          <w:highlight w:val="white"/>
        </w:rPr>
        <w:t xml:space="preserve">standard (e.g., </w:t>
      </w:r>
      <w:r w:rsidR="00A62E1E" w:rsidRPr="00BB77E8">
        <w:rPr>
          <w:i/>
          <w:iCs/>
          <w:highlight w:val="white"/>
        </w:rPr>
        <w:t>agentId</w:t>
      </w:r>
      <w:r>
        <w:rPr>
          <w:highlight w:val="white"/>
        </w:rPr>
        <w:t xml:space="preserve">, </w:t>
      </w:r>
      <w:r w:rsidR="00A62E1E" w:rsidRPr="00BB77E8">
        <w:rPr>
          <w:i/>
          <w:iCs/>
          <w:highlight w:val="white"/>
        </w:rPr>
        <w:t>agencyId</w:t>
      </w:r>
      <w:r>
        <w:rPr>
          <w:highlight w:val="white"/>
        </w:rPr>
        <w:t xml:space="preserve">, </w:t>
      </w:r>
      <w:r w:rsidR="00A62E1E" w:rsidRPr="00BB77E8">
        <w:rPr>
          <w:i/>
          <w:iCs/>
          <w:highlight w:val="white"/>
        </w:rPr>
        <w:t>elementId</w:t>
      </w:r>
      <w:r>
        <w:rPr>
          <w:highlight w:val="white"/>
        </w:rPr>
        <w:t>)</w:t>
      </w:r>
      <w:r>
        <w:rPr>
          <w:highlight w:val="white"/>
          <w:vertAlign w:val="superscript"/>
        </w:rPr>
        <w:footnoteReference w:id="7"/>
      </w:r>
      <w:r>
        <w:rPr>
          <w:highlight w:val="white"/>
        </w:rPr>
        <w:t xml:space="preserve"> or the value “</w:t>
      </w:r>
      <w:r w:rsidR="00A62E1E" w:rsidRPr="00BB77E8">
        <w:rPr>
          <w:i/>
          <w:iCs/>
          <w:highlight w:val="white"/>
        </w:rPr>
        <w:t>cAId</w:t>
      </w:r>
      <w:r>
        <w:rPr>
          <w:highlight w:val="white"/>
        </w:rPr>
        <w:t xml:space="preserve">” if the Certificate is a CA Certificate. </w:t>
      </w:r>
    </w:p>
    <w:p w14:paraId="00000965" w14:textId="47DC9EFF" w:rsidR="001875A0" w:rsidRDefault="00DC7652" w:rsidP="00BB77E8">
      <w:pPr>
        <w:rPr>
          <w:highlight w:val="white"/>
        </w:rPr>
      </w:pPr>
      <w:r>
        <w:rPr>
          <w:highlight w:val="white"/>
        </w:rPr>
        <w:t xml:space="preserve">The </w:t>
      </w:r>
      <w:r w:rsidR="00A62E1E" w:rsidRPr="00BB77E8">
        <w:rPr>
          <w:i/>
          <w:iCs/>
          <w:highlight w:val="white"/>
        </w:rPr>
        <w:t>cAId</w:t>
      </w:r>
      <w:r w:rsidR="00A62E1E">
        <w:rPr>
          <w:highlight w:val="white"/>
        </w:rPr>
        <w:t xml:space="preserve"> </w:t>
      </w:r>
      <w:r>
        <w:rPr>
          <w:highlight w:val="white"/>
        </w:rPr>
        <w:t xml:space="preserve">value for CA Certificates SHALL be an FQDN under the CA owner’s control, subject to validation as documented in the </w:t>
      </w:r>
      <w:r w:rsidR="0088407F" w:rsidRPr="0088407F">
        <w:rPr>
          <w:highlight w:val="white"/>
        </w:rPr>
        <w:fldChar w:fldCharType="begin"/>
      </w:r>
      <w:r w:rsidR="0088407F" w:rsidRPr="0088407F">
        <w:rPr>
          <w:highlight w:val="white"/>
        </w:rPr>
        <w:instrText xml:space="preserve"> REF VP \h </w:instrText>
      </w:r>
      <w:r w:rsidR="0088407F">
        <w:rPr>
          <w:highlight w:val="white"/>
        </w:rPr>
        <w:instrText xml:space="preserve"> \* MERGEFORMAT </w:instrText>
      </w:r>
      <w:r w:rsidR="0088407F" w:rsidRPr="0088407F">
        <w:rPr>
          <w:highlight w:val="white"/>
        </w:rPr>
      </w:r>
      <w:r w:rsidR="0088407F" w:rsidRPr="0088407F">
        <w:rPr>
          <w:highlight w:val="white"/>
        </w:rPr>
        <w:fldChar w:fldCharType="separate"/>
      </w:r>
      <w:r w:rsidR="0008601A" w:rsidRPr="003D7812">
        <w:rPr>
          <w:rFonts w:eastAsia="Arial"/>
          <w:color w:val="0070C0"/>
        </w:rPr>
        <w:t>VP</w:t>
      </w:r>
      <w:r w:rsidR="0088407F" w:rsidRPr="0088407F">
        <w:rPr>
          <w:highlight w:val="white"/>
        </w:rPr>
        <w:fldChar w:fldCharType="end"/>
      </w:r>
      <w:r w:rsidRPr="0088407F">
        <w:rPr>
          <w:highlight w:val="white"/>
        </w:rPr>
        <w:t>.</w:t>
      </w:r>
    </w:p>
    <w:p w14:paraId="00000966" w14:textId="187F8D5E" w:rsidR="001875A0" w:rsidRDefault="00DC7652" w:rsidP="00BB77E8">
      <w:pPr>
        <w:rPr>
          <w:highlight w:val="white"/>
        </w:rPr>
      </w:pPr>
      <w:r>
        <w:rPr>
          <w:highlight w:val="white"/>
        </w:rPr>
        <w:lastRenderedPageBreak/>
        <w:t xml:space="preserve">The Owner field SHALL contain the </w:t>
      </w:r>
      <w:r w:rsidRPr="00BB77E8">
        <w:rPr>
          <w:i/>
          <w:iCs/>
          <w:highlight w:val="white"/>
        </w:rPr>
        <w:t>iD</w:t>
      </w:r>
      <w:r>
        <w:rPr>
          <w:highlight w:val="white"/>
        </w:rPr>
        <w:t xml:space="preserve"> of the issuing Agency. For an ICA, the owner field SHALL contain the </w:t>
      </w:r>
      <w:r w:rsidRPr="00BB77E8">
        <w:rPr>
          <w:i/>
          <w:iCs/>
          <w:highlight w:val="white"/>
        </w:rPr>
        <w:t>iD</w:t>
      </w:r>
      <w:r>
        <w:rPr>
          <w:highlight w:val="white"/>
        </w:rPr>
        <w:t xml:space="preserve"> of the issuing CA</w:t>
      </w:r>
      <w:r w:rsidR="004962D8">
        <w:rPr>
          <w:highlight w:val="white"/>
        </w:rPr>
        <w:t xml:space="preserve"> or the owner Agency</w:t>
      </w:r>
      <w:r>
        <w:rPr>
          <w:highlight w:val="white"/>
        </w:rPr>
        <w:t>.</w:t>
      </w:r>
    </w:p>
    <w:p w14:paraId="00000967" w14:textId="77777777" w:rsidR="001875A0" w:rsidRDefault="00DC7652" w:rsidP="00BB77E8">
      <w:pPr>
        <w:rPr>
          <w:highlight w:val="white"/>
        </w:rPr>
      </w:pPr>
      <w:r>
        <w:rPr>
          <w:highlight w:val="white"/>
        </w:rPr>
        <w:t xml:space="preserve">The whole of the </w:t>
      </w:r>
      <w:r w:rsidRPr="00BB77E8">
        <w:rPr>
          <w:i/>
          <w:iCs/>
          <w:highlight w:val="white"/>
        </w:rPr>
        <w:t>otherName</w:t>
      </w:r>
      <w:r>
        <w:rPr>
          <w:highlight w:val="white"/>
        </w:rPr>
        <w:t xml:space="preserve"> field SHALL be globally unique.</w:t>
      </w:r>
    </w:p>
    <w:p w14:paraId="00000968" w14:textId="1FF7E8ED" w:rsidR="001875A0" w:rsidRDefault="00DC7652" w:rsidP="00BB77E8">
      <w:pPr>
        <w:rPr>
          <w:highlight w:val="white"/>
        </w:rPr>
      </w:pPr>
      <w:r>
        <w:rPr>
          <w:highlight w:val="white"/>
        </w:rPr>
        <w:t xml:space="preserve">Role SHALL include a list of comma delimited roles as defined in the </w:t>
      </w:r>
      <w:r w:rsidR="003241C8" w:rsidRPr="005B596E">
        <w:rPr>
          <w:color w:val="0070C0"/>
          <w:highlight w:val="white"/>
        </w:rPr>
        <w:fldChar w:fldCharType="begin"/>
      </w:r>
      <w:r w:rsidR="003241C8" w:rsidRPr="005B596E">
        <w:rPr>
          <w:color w:val="0070C0"/>
          <w:highlight w:val="white"/>
        </w:rPr>
        <w:instrText xml:space="preserve"> REF NENA_i3 \h  \* MERGEFORMAT </w:instrText>
      </w:r>
      <w:r w:rsidR="003241C8" w:rsidRPr="005B596E">
        <w:rPr>
          <w:color w:val="0070C0"/>
          <w:highlight w:val="white"/>
        </w:rPr>
      </w:r>
      <w:r w:rsidR="003241C8" w:rsidRPr="005B596E">
        <w:rPr>
          <w:color w:val="0070C0"/>
          <w:highlight w:val="white"/>
        </w:rPr>
        <w:fldChar w:fldCharType="separate"/>
      </w:r>
      <w:r w:rsidR="0008601A" w:rsidRPr="003D7812">
        <w:rPr>
          <w:rFonts w:eastAsia="Arial"/>
          <w:color w:val="0070C0"/>
        </w:rPr>
        <w:t>NENA i3</w:t>
      </w:r>
      <w:r w:rsidR="003241C8" w:rsidRPr="005B596E">
        <w:rPr>
          <w:color w:val="0070C0"/>
          <w:highlight w:val="white"/>
        </w:rPr>
        <w:fldChar w:fldCharType="end"/>
      </w:r>
      <w:r w:rsidRPr="003241C8">
        <w:rPr>
          <w:highlight w:val="white"/>
        </w:rPr>
        <w:t xml:space="preserve"> </w:t>
      </w:r>
      <w:r>
        <w:rPr>
          <w:highlight w:val="white"/>
        </w:rPr>
        <w:t>Standard and appropriate registries;</w:t>
      </w:r>
      <w:r>
        <w:rPr>
          <w:highlight w:val="white"/>
          <w:vertAlign w:val="superscript"/>
        </w:rPr>
        <w:footnoteReference w:id="8"/>
      </w:r>
      <w:r>
        <w:rPr>
          <w:highlight w:val="white"/>
        </w:rPr>
        <w:t xml:space="preserve"> for </w:t>
      </w:r>
      <w:r w:rsidR="00BB77E8" w:rsidRPr="00D037EE">
        <w:rPr>
          <w:i/>
          <w:iCs/>
          <w:highlight w:val="white"/>
        </w:rPr>
        <w:t>c</w:t>
      </w:r>
      <w:r w:rsidRPr="00D037EE">
        <w:rPr>
          <w:i/>
          <w:iCs/>
          <w:highlight w:val="white"/>
        </w:rPr>
        <w:t>A</w:t>
      </w:r>
      <w:r w:rsidR="00BB77E8" w:rsidRPr="00D037EE">
        <w:rPr>
          <w:i/>
          <w:iCs/>
          <w:highlight w:val="white"/>
        </w:rPr>
        <w:t>Id</w:t>
      </w:r>
      <w:r>
        <w:rPr>
          <w:highlight w:val="white"/>
        </w:rPr>
        <w:t>, roles SHALL be one of either “PCA” for the PCA or “ICA” for any ICA. The OID for the quad SHALL be the child OID specified for this quad in 1.2.2.</w:t>
      </w:r>
    </w:p>
    <w:p w14:paraId="00000969" w14:textId="2F5531F8" w:rsidR="001875A0" w:rsidRDefault="00DC7652" w:rsidP="00BB77E8">
      <w:pPr>
        <w:rPr>
          <w:highlight w:val="white"/>
        </w:rPr>
      </w:pPr>
      <w:bookmarkStart w:id="420" w:name="_heading=h.39uu90j" w:colFirst="0" w:colLast="0"/>
      <w:bookmarkEnd w:id="420"/>
      <w:r>
        <w:rPr>
          <w:highlight w:val="white"/>
        </w:rPr>
        <w:t xml:space="preserve">An example of a valid </w:t>
      </w:r>
      <w:r>
        <w:rPr>
          <w:i/>
          <w:highlight w:val="white"/>
        </w:rPr>
        <w:t>otherName</w:t>
      </w:r>
      <w:r>
        <w:rPr>
          <w:highlight w:val="white"/>
        </w:rPr>
        <w:t xml:space="preserve"> </w:t>
      </w:r>
      <w:r w:rsidR="00D037EE">
        <w:rPr>
          <w:highlight w:val="white"/>
        </w:rPr>
        <w:t xml:space="preserve">value </w:t>
      </w:r>
      <w:r>
        <w:rPr>
          <w:highlight w:val="white"/>
        </w:rPr>
        <w:t xml:space="preserve">for an </w:t>
      </w:r>
      <w:r w:rsidR="00D037EE">
        <w:rPr>
          <w:highlight w:val="white"/>
        </w:rPr>
        <w:t>A</w:t>
      </w:r>
      <w:r>
        <w:rPr>
          <w:highlight w:val="white"/>
        </w:rPr>
        <w:t>gency that processes emergency calls and includes a local police, fire and EMS function is below:</w:t>
      </w:r>
    </w:p>
    <w:p w14:paraId="0000096A" w14:textId="77777777" w:rsidR="001875A0" w:rsidRDefault="00DC7652">
      <w:pPr>
        <w:pBdr>
          <w:top w:val="nil"/>
          <w:left w:val="nil"/>
          <w:bottom w:val="nil"/>
          <w:right w:val="nil"/>
          <w:between w:val="nil"/>
        </w:pBdr>
        <w:rPr>
          <w:rFonts w:ascii="Courier New" w:eastAsia="Courier New" w:hAnsi="Courier New" w:cs="Courier New"/>
          <w:color w:val="000000"/>
          <w:highlight w:val="white"/>
        </w:rPr>
      </w:pPr>
      <w:r>
        <w:rPr>
          <w:rFonts w:ascii="Courier New" w:eastAsia="Courier New" w:hAnsi="Courier New" w:cs="Courier New"/>
          <w:color w:val="000000"/>
          <w:highlight w:val="white"/>
        </w:rPr>
        <w:t>OBJECT IDENTIFIER 1.3.6.1.4.1.55670.1.1</w:t>
      </w:r>
    </w:p>
    <w:p w14:paraId="0000096B" w14:textId="77777777" w:rsidR="001875A0" w:rsidRDefault="00DC7652">
      <w:pPr>
        <w:pBdr>
          <w:top w:val="nil"/>
          <w:left w:val="nil"/>
          <w:bottom w:val="nil"/>
          <w:right w:val="nil"/>
          <w:between w:val="nil"/>
        </w:pBdr>
        <w:ind w:left="720"/>
        <w:rPr>
          <w:rFonts w:ascii="Courier New" w:eastAsia="Courier New" w:hAnsi="Courier New" w:cs="Courier New"/>
          <w:color w:val="000000"/>
          <w:sz w:val="18"/>
          <w:szCs w:val="18"/>
          <w:highlight w:val="white"/>
        </w:rPr>
      </w:pPr>
      <w:r>
        <w:rPr>
          <w:rFonts w:ascii="Courier New" w:eastAsia="Courier New" w:hAnsi="Courier New" w:cs="Courier New"/>
          <w:color w:val="000000"/>
          <w:sz w:val="18"/>
          <w:szCs w:val="18"/>
          <w:highlight w:val="white"/>
        </w:rPr>
        <w:t xml:space="preserve">[0] (1 elem) </w:t>
      </w:r>
    </w:p>
    <w:p w14:paraId="0000096C" w14:textId="77777777" w:rsidR="001875A0" w:rsidRDefault="00DC7652">
      <w:pPr>
        <w:pBdr>
          <w:top w:val="nil"/>
          <w:left w:val="nil"/>
          <w:bottom w:val="nil"/>
          <w:right w:val="nil"/>
          <w:between w:val="nil"/>
        </w:pBdr>
        <w:ind w:left="1440"/>
        <w:rPr>
          <w:rFonts w:ascii="Courier New" w:eastAsia="Courier New" w:hAnsi="Courier New" w:cs="Courier New"/>
          <w:color w:val="000000"/>
          <w:sz w:val="18"/>
          <w:szCs w:val="18"/>
          <w:highlight w:val="white"/>
        </w:rPr>
      </w:pPr>
      <w:r>
        <w:rPr>
          <w:rFonts w:ascii="Courier New" w:eastAsia="Courier New" w:hAnsi="Courier New" w:cs="Courier New"/>
          <w:color w:val="000000"/>
          <w:sz w:val="18"/>
          <w:szCs w:val="18"/>
          <w:highlight w:val="white"/>
        </w:rPr>
        <w:t xml:space="preserve">UTF8String agencyId/foo.allegheny.pa.us/urn:emergency:service:responder.psap, urn:emergency:service:responder.police.local, urn:emergency:service:responder.fire.local, urn:emergency:service:responder.ems.local/ </w:t>
      </w:r>
    </w:p>
    <w:p w14:paraId="0000096D" w14:textId="397F50BB" w:rsidR="001875A0" w:rsidRDefault="00DC7652">
      <w:pPr>
        <w:pBdr>
          <w:top w:val="nil"/>
          <w:left w:val="nil"/>
          <w:bottom w:val="nil"/>
          <w:right w:val="nil"/>
          <w:between w:val="nil"/>
        </w:pBdr>
        <w:rPr>
          <w:rFonts w:ascii="Helvetica Neue" w:eastAsia="Helvetica Neue" w:hAnsi="Helvetica Neue" w:cs="Helvetica Neue"/>
          <w:color w:val="000000"/>
          <w:highlight w:val="white"/>
        </w:rPr>
      </w:pPr>
      <w:r>
        <w:rPr>
          <w:rFonts w:ascii="Helvetica Neue" w:eastAsia="Helvetica Neue" w:hAnsi="Helvetica Neue" w:cs="Helvetica Neue"/>
          <w:color w:val="000000"/>
          <w:highlight w:val="white"/>
        </w:rPr>
        <w:t xml:space="preserve">An example of a valid </w:t>
      </w:r>
      <w:r>
        <w:rPr>
          <w:rFonts w:ascii="Helvetica Neue" w:eastAsia="Helvetica Neue" w:hAnsi="Helvetica Neue" w:cs="Helvetica Neue"/>
          <w:i/>
          <w:color w:val="000000"/>
          <w:highlight w:val="white"/>
        </w:rPr>
        <w:t>otherName</w:t>
      </w:r>
      <w:r>
        <w:rPr>
          <w:rFonts w:ascii="Helvetica Neue" w:eastAsia="Helvetica Neue" w:hAnsi="Helvetica Neue" w:cs="Helvetica Neue"/>
          <w:color w:val="000000"/>
          <w:highlight w:val="white"/>
        </w:rPr>
        <w:t xml:space="preserve"> </w:t>
      </w:r>
      <w:r w:rsidR="00D037EE">
        <w:rPr>
          <w:rFonts w:ascii="Helvetica Neue" w:eastAsia="Helvetica Neue" w:hAnsi="Helvetica Neue" w:cs="Helvetica Neue"/>
          <w:color w:val="000000"/>
          <w:highlight w:val="white"/>
        </w:rPr>
        <w:t xml:space="preserve">value </w:t>
      </w:r>
      <w:r>
        <w:rPr>
          <w:rFonts w:ascii="Helvetica Neue" w:eastAsia="Helvetica Neue" w:hAnsi="Helvetica Neue" w:cs="Helvetica Neue"/>
          <w:color w:val="000000"/>
          <w:highlight w:val="white"/>
        </w:rPr>
        <w:t>for an individual</w:t>
      </w:r>
      <w:r w:rsidR="00D037EE">
        <w:rPr>
          <w:rFonts w:ascii="Helvetica Neue" w:eastAsia="Helvetica Neue" w:hAnsi="Helvetica Neue" w:cs="Helvetica Neue"/>
          <w:color w:val="000000"/>
          <w:highlight w:val="white"/>
        </w:rPr>
        <w:t xml:space="preserve"> (Agent)</w:t>
      </w:r>
      <w:r>
        <w:rPr>
          <w:rFonts w:ascii="Helvetica Neue" w:eastAsia="Helvetica Neue" w:hAnsi="Helvetica Neue" w:cs="Helvetica Neue"/>
          <w:color w:val="000000"/>
          <w:highlight w:val="white"/>
        </w:rPr>
        <w:t xml:space="preserve"> named John Smith who processes emergency calls and also dispatches resources is below:</w:t>
      </w:r>
    </w:p>
    <w:p w14:paraId="0000096E" w14:textId="77777777" w:rsidR="001875A0" w:rsidRDefault="00DC7652">
      <w:pPr>
        <w:pBdr>
          <w:top w:val="nil"/>
          <w:left w:val="nil"/>
          <w:bottom w:val="nil"/>
          <w:right w:val="nil"/>
          <w:between w:val="nil"/>
        </w:pBdr>
        <w:rPr>
          <w:rFonts w:ascii="Courier New" w:eastAsia="Courier New" w:hAnsi="Courier New" w:cs="Courier New"/>
          <w:color w:val="000000"/>
          <w:highlight w:val="white"/>
        </w:rPr>
      </w:pPr>
      <w:bookmarkStart w:id="421" w:name="_heading=h.1p04j8c" w:colFirst="0" w:colLast="0"/>
      <w:bookmarkEnd w:id="421"/>
      <w:r>
        <w:rPr>
          <w:rFonts w:ascii="Courier New" w:eastAsia="Courier New" w:hAnsi="Courier New" w:cs="Courier New"/>
          <w:color w:val="000000"/>
          <w:highlight w:val="white"/>
        </w:rPr>
        <w:t>OBJECT IDENTIFIER 1.3.6.1.4.1.55670.1.1</w:t>
      </w:r>
    </w:p>
    <w:p w14:paraId="0000096F" w14:textId="77777777" w:rsidR="001875A0" w:rsidRDefault="00DC7652">
      <w:pPr>
        <w:pBdr>
          <w:top w:val="nil"/>
          <w:left w:val="nil"/>
          <w:bottom w:val="nil"/>
          <w:right w:val="nil"/>
          <w:between w:val="nil"/>
        </w:pBdr>
        <w:ind w:left="720"/>
        <w:rPr>
          <w:rFonts w:ascii="Courier New" w:eastAsia="Courier New" w:hAnsi="Courier New" w:cs="Courier New"/>
          <w:color w:val="000000"/>
          <w:sz w:val="18"/>
          <w:szCs w:val="18"/>
          <w:highlight w:val="white"/>
        </w:rPr>
      </w:pPr>
      <w:r>
        <w:rPr>
          <w:rFonts w:ascii="Courier New" w:eastAsia="Courier New" w:hAnsi="Courier New" w:cs="Courier New"/>
          <w:color w:val="000000"/>
          <w:sz w:val="18"/>
          <w:szCs w:val="18"/>
          <w:highlight w:val="white"/>
        </w:rPr>
        <w:t xml:space="preserve">[0] (1 elem) </w:t>
      </w:r>
    </w:p>
    <w:p w14:paraId="00000970" w14:textId="38BFC3BA" w:rsidR="001875A0" w:rsidRDefault="00DC7652">
      <w:pPr>
        <w:pBdr>
          <w:top w:val="nil"/>
          <w:left w:val="nil"/>
          <w:bottom w:val="nil"/>
          <w:right w:val="nil"/>
          <w:between w:val="nil"/>
        </w:pBdr>
        <w:ind w:left="1440"/>
        <w:rPr>
          <w:rFonts w:ascii="Courier New" w:eastAsia="Courier New" w:hAnsi="Courier New" w:cs="Courier New"/>
          <w:color w:val="000000"/>
          <w:sz w:val="18"/>
          <w:szCs w:val="18"/>
          <w:highlight w:val="white"/>
        </w:rPr>
      </w:pPr>
      <w:r>
        <w:rPr>
          <w:rFonts w:ascii="Courier New" w:eastAsia="Courier New" w:hAnsi="Courier New" w:cs="Courier New"/>
          <w:color w:val="000000"/>
          <w:sz w:val="18"/>
          <w:szCs w:val="18"/>
          <w:highlight w:val="white"/>
        </w:rPr>
        <w:t xml:space="preserve">UTF8String </w:t>
      </w:r>
      <w:r w:rsidR="00A62E1E">
        <w:rPr>
          <w:rFonts w:ascii="Courier New" w:eastAsia="Courier New" w:hAnsi="Courier New" w:cs="Courier New"/>
          <w:color w:val="000000"/>
          <w:sz w:val="18"/>
          <w:szCs w:val="18"/>
          <w:highlight w:val="white"/>
        </w:rPr>
        <w:t>agentId</w:t>
      </w:r>
      <w:r>
        <w:rPr>
          <w:rFonts w:ascii="Courier New" w:eastAsia="Courier New" w:hAnsi="Courier New" w:cs="Courier New"/>
          <w:color w:val="000000"/>
          <w:sz w:val="18"/>
          <w:szCs w:val="18"/>
          <w:highlight w:val="white"/>
        </w:rPr>
        <w:t>/jsmith@psap.allegheny.pa.us/Dispatching,CallTaking/ psap.allegheny.pa.us</w:t>
      </w:r>
    </w:p>
    <w:p w14:paraId="00000971" w14:textId="59CFDF47" w:rsidR="001875A0" w:rsidRDefault="00505ED4">
      <w:pPr>
        <w:pBdr>
          <w:top w:val="nil"/>
          <w:left w:val="nil"/>
          <w:bottom w:val="nil"/>
          <w:right w:val="nil"/>
          <w:between w:val="nil"/>
        </w:pBdr>
        <w:rPr>
          <w:color w:val="000000"/>
        </w:rPr>
      </w:pPr>
      <w:r>
        <w:rPr>
          <w:color w:val="000000"/>
        </w:rPr>
        <w:fldChar w:fldCharType="begin"/>
      </w:r>
      <w:r>
        <w:rPr>
          <w:b/>
          <w:color w:val="000000"/>
        </w:rPr>
        <w:instrText xml:space="preserve"> REF _Ref150768585 \h </w:instrText>
      </w:r>
      <w:r>
        <w:rPr>
          <w:color w:val="000000"/>
        </w:rPr>
      </w:r>
      <w:r>
        <w:rPr>
          <w:color w:val="000000"/>
        </w:rPr>
        <w:fldChar w:fldCharType="separate"/>
      </w:r>
      <w:r w:rsidR="0008601A">
        <w:t xml:space="preserve">Table </w:t>
      </w:r>
      <w:r w:rsidR="0008601A">
        <w:rPr>
          <w:noProof/>
        </w:rPr>
        <w:t>28</w:t>
      </w:r>
      <w:r>
        <w:rPr>
          <w:color w:val="000000"/>
        </w:rPr>
        <w:fldChar w:fldCharType="end"/>
      </w:r>
      <w:r w:rsidR="00DC7652">
        <w:rPr>
          <w:b/>
          <w:color w:val="000000"/>
        </w:rPr>
        <w:t xml:space="preserve"> </w:t>
      </w:r>
      <w:r w:rsidR="00DC7652">
        <w:rPr>
          <w:color w:val="000000"/>
        </w:rPr>
        <w:t xml:space="preserve">shows the </w:t>
      </w:r>
      <w:r w:rsidR="00DC7652">
        <w:rPr>
          <w:i/>
          <w:color w:val="000000"/>
        </w:rPr>
        <w:t>subjectAltName</w:t>
      </w:r>
      <w:r w:rsidR="00DC7652">
        <w:rPr>
          <w:color w:val="000000"/>
        </w:rPr>
        <w:t xml:space="preserve"> extension settings for all Root Certificates and specifies that all Root Certificates:</w:t>
      </w:r>
    </w:p>
    <w:p w14:paraId="00000972" w14:textId="229D924B" w:rsidR="001875A0" w:rsidRDefault="00702072">
      <w:pPr>
        <w:numPr>
          <w:ilvl w:val="0"/>
          <w:numId w:val="2"/>
        </w:numPr>
        <w:pBdr>
          <w:top w:val="nil"/>
          <w:left w:val="nil"/>
          <w:bottom w:val="nil"/>
          <w:right w:val="nil"/>
          <w:between w:val="nil"/>
        </w:pBdr>
        <w:spacing w:before="0" w:after="0"/>
        <w:rPr>
          <w:color w:val="000000"/>
        </w:rPr>
      </w:pPr>
      <w:r>
        <w:rPr>
          <w:color w:val="000000"/>
        </w:rPr>
        <w:t xml:space="preserve">SHALL </w:t>
      </w:r>
      <w:r w:rsidR="00DC7652">
        <w:rPr>
          <w:color w:val="000000"/>
        </w:rPr>
        <w:t xml:space="preserve">include the </w:t>
      </w:r>
      <w:r w:rsidR="00DC7652">
        <w:rPr>
          <w:i/>
          <w:color w:val="000000"/>
        </w:rPr>
        <w:t xml:space="preserve">subjectAltName </w:t>
      </w:r>
      <w:r w:rsidR="00DC7652">
        <w:rPr>
          <w:color w:val="000000"/>
        </w:rPr>
        <w:t>extension;</w:t>
      </w:r>
    </w:p>
    <w:p w14:paraId="00000973"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subjectAltName</w:t>
      </w:r>
      <w:r>
        <w:rPr>
          <w:color w:val="000000"/>
        </w:rPr>
        <w:t xml:space="preserve"> extension to FALSE; and</w:t>
      </w:r>
    </w:p>
    <w:p w14:paraId="00000974"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directoryName</w:t>
      </w:r>
      <w:r>
        <w:rPr>
          <w:color w:val="000000"/>
        </w:rPr>
        <w:t xml:space="preserve"> with the appropriate information.</w:t>
      </w:r>
    </w:p>
    <w:p w14:paraId="00000975" w14:textId="770D894D" w:rsidR="001875A0" w:rsidRDefault="00505ED4" w:rsidP="003653AC">
      <w:pPr>
        <w:pStyle w:val="TableCaption0"/>
      </w:pPr>
      <w:bookmarkStart w:id="422" w:name="_heading=h.48zs1w5" w:colFirst="0" w:colLast="0"/>
      <w:bookmarkStart w:id="423" w:name="_Ref150768585"/>
      <w:bookmarkStart w:id="424" w:name="_Toc160010908"/>
      <w:bookmarkEnd w:id="422"/>
      <w:r>
        <w:lastRenderedPageBreak/>
        <w:t xml:space="preserve">Table </w:t>
      </w:r>
      <w:r>
        <w:fldChar w:fldCharType="begin"/>
      </w:r>
      <w:r>
        <w:instrText xml:space="preserve"> SEQ Table \* ARABIC </w:instrText>
      </w:r>
      <w:r>
        <w:fldChar w:fldCharType="separate"/>
      </w:r>
      <w:r w:rsidR="0008601A">
        <w:rPr>
          <w:noProof/>
        </w:rPr>
        <w:t>28</w:t>
      </w:r>
      <w:r>
        <w:rPr>
          <w:noProof/>
        </w:rPr>
        <w:fldChar w:fldCharType="end"/>
      </w:r>
      <w:bookmarkEnd w:id="423"/>
      <w:r>
        <w:t xml:space="preserve">: </w:t>
      </w:r>
      <w:r w:rsidRPr="00505ED4">
        <w:rPr>
          <w:i/>
          <w:iCs/>
        </w:rPr>
        <w:t>subjectAlt</w:t>
      </w:r>
      <w:r>
        <w:rPr>
          <w:i/>
          <w:iCs/>
        </w:rPr>
        <w:t>ernative</w:t>
      </w:r>
      <w:r w:rsidRPr="00505ED4">
        <w:rPr>
          <w:i/>
          <w:iCs/>
        </w:rPr>
        <w:t>Name</w:t>
      </w:r>
      <w:r w:rsidRPr="00DF2E75">
        <w:t xml:space="preserve"> Extension for Root Certificates</w:t>
      </w:r>
      <w:bookmarkEnd w:id="424"/>
    </w:p>
    <w:tbl>
      <w:tblPr>
        <w:tblStyle w:val="aff"/>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9"/>
        <w:gridCol w:w="1426"/>
        <w:gridCol w:w="1260"/>
        <w:gridCol w:w="1480"/>
        <w:gridCol w:w="2989"/>
      </w:tblGrid>
      <w:tr w:rsidR="001875A0" w14:paraId="3A2EA377" w14:textId="77777777">
        <w:trPr>
          <w:trHeight w:val="288"/>
        </w:trPr>
        <w:tc>
          <w:tcPr>
            <w:tcW w:w="2349" w:type="dxa"/>
            <w:shd w:val="clear" w:color="auto" w:fill="31849B"/>
            <w:tcMar>
              <w:top w:w="115" w:type="dxa"/>
              <w:bottom w:w="115" w:type="dxa"/>
            </w:tcMar>
            <w:vAlign w:val="center"/>
          </w:tcPr>
          <w:p w14:paraId="00000976" w14:textId="77777777" w:rsidR="001875A0" w:rsidRPr="00D037EE" w:rsidRDefault="00DC7652">
            <w:pPr>
              <w:keepNext/>
              <w:keepLines/>
              <w:pBdr>
                <w:top w:val="nil"/>
                <w:left w:val="nil"/>
                <w:bottom w:val="nil"/>
                <w:right w:val="nil"/>
                <w:between w:val="nil"/>
              </w:pBdr>
              <w:spacing w:before="0" w:after="0"/>
              <w:jc w:val="center"/>
              <w:rPr>
                <w:rFonts w:eastAsia="Arial"/>
                <w:color w:val="FFFFFF"/>
                <w:sz w:val="21"/>
                <w:szCs w:val="21"/>
              </w:rPr>
            </w:pPr>
            <w:r w:rsidRPr="00D037EE">
              <w:rPr>
                <w:rFonts w:eastAsia="Arial"/>
                <w:b/>
                <w:color w:val="FFFFFF"/>
                <w:sz w:val="21"/>
                <w:szCs w:val="21"/>
              </w:rPr>
              <w:t>Field</w:t>
            </w:r>
          </w:p>
        </w:tc>
        <w:tc>
          <w:tcPr>
            <w:tcW w:w="1426" w:type="dxa"/>
            <w:shd w:val="clear" w:color="auto" w:fill="31849B"/>
            <w:tcMar>
              <w:top w:w="115" w:type="dxa"/>
              <w:bottom w:w="115" w:type="dxa"/>
            </w:tcMar>
            <w:vAlign w:val="center"/>
          </w:tcPr>
          <w:p w14:paraId="00000977" w14:textId="77777777" w:rsidR="001875A0" w:rsidRPr="00D037EE" w:rsidRDefault="00DC7652">
            <w:pPr>
              <w:keepNext/>
              <w:keepLines/>
              <w:pBdr>
                <w:top w:val="nil"/>
                <w:left w:val="nil"/>
                <w:bottom w:val="nil"/>
                <w:right w:val="nil"/>
                <w:between w:val="nil"/>
              </w:pBdr>
              <w:spacing w:before="0" w:after="0"/>
              <w:jc w:val="center"/>
              <w:rPr>
                <w:rFonts w:eastAsia="Arial"/>
                <w:b/>
                <w:color w:val="FFFFFF"/>
                <w:sz w:val="21"/>
                <w:szCs w:val="21"/>
              </w:rPr>
            </w:pPr>
            <w:r w:rsidRPr="00D037EE">
              <w:rPr>
                <w:rFonts w:eastAsia="Arial"/>
                <w:b/>
                <w:color w:val="FFFFFF"/>
                <w:sz w:val="21"/>
                <w:szCs w:val="21"/>
              </w:rPr>
              <w:t>Format</w:t>
            </w:r>
          </w:p>
        </w:tc>
        <w:tc>
          <w:tcPr>
            <w:tcW w:w="1260" w:type="dxa"/>
            <w:shd w:val="clear" w:color="auto" w:fill="31849B"/>
            <w:tcMar>
              <w:top w:w="115" w:type="dxa"/>
              <w:bottom w:w="115" w:type="dxa"/>
            </w:tcMar>
            <w:vAlign w:val="center"/>
          </w:tcPr>
          <w:p w14:paraId="00000978" w14:textId="77777777" w:rsidR="001875A0" w:rsidRPr="00D037EE" w:rsidRDefault="00DC7652">
            <w:pPr>
              <w:keepNext/>
              <w:keepLines/>
              <w:pBdr>
                <w:top w:val="nil"/>
                <w:left w:val="nil"/>
                <w:bottom w:val="nil"/>
                <w:right w:val="nil"/>
                <w:between w:val="nil"/>
              </w:pBdr>
              <w:spacing w:before="0" w:after="0"/>
              <w:jc w:val="center"/>
              <w:rPr>
                <w:rFonts w:eastAsia="Arial"/>
                <w:b/>
                <w:color w:val="FFFFFF"/>
                <w:sz w:val="21"/>
                <w:szCs w:val="21"/>
              </w:rPr>
            </w:pPr>
            <w:r w:rsidRPr="00D037EE">
              <w:rPr>
                <w:rFonts w:eastAsia="Arial"/>
                <w:b/>
                <w:color w:val="FFFFFF"/>
                <w:sz w:val="21"/>
                <w:szCs w:val="21"/>
              </w:rPr>
              <w:t>Criticality</w:t>
            </w:r>
          </w:p>
        </w:tc>
        <w:tc>
          <w:tcPr>
            <w:tcW w:w="1480" w:type="dxa"/>
            <w:shd w:val="clear" w:color="auto" w:fill="31849B"/>
            <w:tcMar>
              <w:top w:w="115" w:type="dxa"/>
              <w:bottom w:w="115" w:type="dxa"/>
            </w:tcMar>
            <w:vAlign w:val="center"/>
          </w:tcPr>
          <w:p w14:paraId="00000979" w14:textId="77777777" w:rsidR="001875A0" w:rsidRPr="00D037EE" w:rsidRDefault="00DC7652">
            <w:pPr>
              <w:keepNext/>
              <w:keepLines/>
              <w:pBdr>
                <w:top w:val="nil"/>
                <w:left w:val="nil"/>
                <w:bottom w:val="nil"/>
                <w:right w:val="nil"/>
                <w:between w:val="nil"/>
              </w:pBdr>
              <w:spacing w:before="0" w:after="0"/>
              <w:jc w:val="center"/>
              <w:rPr>
                <w:rFonts w:eastAsia="Arial"/>
                <w:b/>
                <w:color w:val="FFFFFF"/>
                <w:sz w:val="21"/>
                <w:szCs w:val="21"/>
              </w:rPr>
            </w:pPr>
            <w:r w:rsidRPr="00D037EE">
              <w:rPr>
                <w:rFonts w:eastAsia="Arial"/>
                <w:b/>
                <w:color w:val="FFFFFF"/>
                <w:sz w:val="21"/>
                <w:szCs w:val="21"/>
              </w:rPr>
              <w:t>Value</w:t>
            </w:r>
          </w:p>
        </w:tc>
        <w:tc>
          <w:tcPr>
            <w:tcW w:w="2989" w:type="dxa"/>
            <w:shd w:val="clear" w:color="auto" w:fill="31849B"/>
            <w:tcMar>
              <w:top w:w="115" w:type="dxa"/>
              <w:bottom w:w="115" w:type="dxa"/>
            </w:tcMar>
            <w:vAlign w:val="center"/>
          </w:tcPr>
          <w:p w14:paraId="0000097A" w14:textId="77777777" w:rsidR="001875A0" w:rsidRPr="00D037EE" w:rsidRDefault="00DC7652">
            <w:pPr>
              <w:keepNext/>
              <w:keepLines/>
              <w:pBdr>
                <w:top w:val="nil"/>
                <w:left w:val="nil"/>
                <w:bottom w:val="nil"/>
                <w:right w:val="nil"/>
                <w:between w:val="nil"/>
              </w:pBdr>
              <w:spacing w:before="0" w:after="0"/>
              <w:jc w:val="center"/>
              <w:rPr>
                <w:rFonts w:eastAsia="Arial"/>
                <w:b/>
                <w:color w:val="FFFFFF"/>
                <w:sz w:val="21"/>
                <w:szCs w:val="21"/>
              </w:rPr>
            </w:pPr>
            <w:r w:rsidRPr="00D037EE">
              <w:rPr>
                <w:rFonts w:eastAsia="Arial"/>
                <w:b/>
                <w:color w:val="FFFFFF"/>
                <w:sz w:val="21"/>
                <w:szCs w:val="21"/>
              </w:rPr>
              <w:t>Comment</w:t>
            </w:r>
          </w:p>
        </w:tc>
      </w:tr>
      <w:tr w:rsidR="001875A0" w14:paraId="2A41ED6A" w14:textId="77777777">
        <w:tc>
          <w:tcPr>
            <w:tcW w:w="2349" w:type="dxa"/>
            <w:shd w:val="clear" w:color="auto" w:fill="auto"/>
          </w:tcPr>
          <w:p w14:paraId="0000097B" w14:textId="77777777" w:rsidR="001875A0" w:rsidRPr="00D037EE" w:rsidRDefault="00DC7652">
            <w:pPr>
              <w:keepNext/>
              <w:keepLines/>
              <w:pBdr>
                <w:top w:val="nil"/>
                <w:left w:val="nil"/>
                <w:bottom w:val="nil"/>
                <w:right w:val="nil"/>
                <w:between w:val="nil"/>
              </w:pBdr>
              <w:spacing w:before="0" w:after="0"/>
              <w:rPr>
                <w:rFonts w:eastAsia="Arial"/>
                <w:b/>
                <w:i/>
                <w:iCs/>
                <w:color w:val="000000"/>
                <w:sz w:val="21"/>
                <w:szCs w:val="21"/>
              </w:rPr>
            </w:pPr>
            <w:r w:rsidRPr="00D037EE">
              <w:rPr>
                <w:rFonts w:eastAsia="Arial"/>
                <w:b/>
                <w:i/>
                <w:iCs/>
                <w:color w:val="000000"/>
                <w:sz w:val="21"/>
                <w:szCs w:val="21"/>
              </w:rPr>
              <w:t>subjectAltName</w:t>
            </w:r>
          </w:p>
        </w:tc>
        <w:tc>
          <w:tcPr>
            <w:tcW w:w="1426" w:type="dxa"/>
            <w:shd w:val="clear" w:color="auto" w:fill="auto"/>
          </w:tcPr>
          <w:p w14:paraId="0000097C" w14:textId="77777777" w:rsidR="001875A0" w:rsidRPr="00D037EE" w:rsidRDefault="001875A0">
            <w:pPr>
              <w:keepNext/>
              <w:keepLines/>
              <w:pBdr>
                <w:top w:val="nil"/>
                <w:left w:val="nil"/>
                <w:bottom w:val="nil"/>
                <w:right w:val="nil"/>
                <w:between w:val="nil"/>
              </w:pBdr>
              <w:spacing w:before="0" w:after="0"/>
              <w:jc w:val="center"/>
              <w:rPr>
                <w:rFonts w:eastAsia="Arial"/>
                <w:color w:val="000000"/>
                <w:sz w:val="21"/>
                <w:szCs w:val="21"/>
              </w:rPr>
            </w:pPr>
          </w:p>
        </w:tc>
        <w:tc>
          <w:tcPr>
            <w:tcW w:w="1260" w:type="dxa"/>
          </w:tcPr>
          <w:p w14:paraId="0000097D" w14:textId="77777777" w:rsidR="001875A0" w:rsidRPr="00D037EE" w:rsidRDefault="00DC7652">
            <w:pPr>
              <w:keepNext/>
              <w:keepLines/>
              <w:pBdr>
                <w:top w:val="nil"/>
                <w:left w:val="nil"/>
                <w:bottom w:val="nil"/>
                <w:right w:val="nil"/>
                <w:between w:val="nil"/>
              </w:pBdr>
              <w:spacing w:before="0" w:after="0"/>
              <w:jc w:val="center"/>
              <w:rPr>
                <w:rFonts w:eastAsia="Arial"/>
                <w:color w:val="000000"/>
                <w:sz w:val="21"/>
                <w:szCs w:val="21"/>
              </w:rPr>
            </w:pPr>
            <w:r w:rsidRPr="00D037EE">
              <w:rPr>
                <w:rFonts w:eastAsia="Arial"/>
                <w:color w:val="000000"/>
                <w:sz w:val="21"/>
                <w:szCs w:val="21"/>
              </w:rPr>
              <w:t>FALSE</w:t>
            </w:r>
          </w:p>
        </w:tc>
        <w:tc>
          <w:tcPr>
            <w:tcW w:w="1480" w:type="dxa"/>
            <w:shd w:val="clear" w:color="auto" w:fill="auto"/>
          </w:tcPr>
          <w:p w14:paraId="0000097E" w14:textId="77777777" w:rsidR="001875A0" w:rsidRPr="00D037EE" w:rsidRDefault="00DC7652">
            <w:pPr>
              <w:keepNext/>
              <w:keepLines/>
              <w:pBdr>
                <w:top w:val="nil"/>
                <w:left w:val="nil"/>
                <w:bottom w:val="nil"/>
                <w:right w:val="nil"/>
                <w:between w:val="nil"/>
              </w:pBdr>
              <w:spacing w:before="0" w:after="0"/>
              <w:jc w:val="center"/>
              <w:rPr>
                <w:rFonts w:eastAsia="Arial"/>
                <w:color w:val="000000"/>
                <w:sz w:val="21"/>
                <w:szCs w:val="21"/>
              </w:rPr>
            </w:pPr>
            <w:r w:rsidRPr="00D037EE">
              <w:rPr>
                <w:rFonts w:eastAsia="Arial"/>
                <w:color w:val="000000"/>
                <w:sz w:val="21"/>
                <w:szCs w:val="21"/>
              </w:rPr>
              <w:t>{ id-ce 17 }</w:t>
            </w:r>
          </w:p>
        </w:tc>
        <w:tc>
          <w:tcPr>
            <w:tcW w:w="2989" w:type="dxa"/>
            <w:shd w:val="clear" w:color="auto" w:fill="auto"/>
          </w:tcPr>
          <w:p w14:paraId="0000097F" w14:textId="12020930" w:rsidR="001875A0" w:rsidRPr="00D037EE" w:rsidRDefault="00FD267E">
            <w:pPr>
              <w:keepNext/>
              <w:keepLines/>
              <w:pBdr>
                <w:top w:val="nil"/>
                <w:left w:val="nil"/>
                <w:bottom w:val="nil"/>
                <w:right w:val="nil"/>
                <w:between w:val="nil"/>
              </w:pBdr>
              <w:spacing w:before="0" w:after="0"/>
              <w:rPr>
                <w:rFonts w:eastAsia="Arial"/>
                <w:color w:val="000000"/>
                <w:sz w:val="21"/>
                <w:szCs w:val="21"/>
              </w:rPr>
            </w:pPr>
            <w:r>
              <w:rPr>
                <w:rFonts w:eastAsia="Arial"/>
                <w:color w:val="000000"/>
                <w:sz w:val="21"/>
                <w:szCs w:val="21"/>
              </w:rPr>
              <w:t>SHALL</w:t>
            </w:r>
            <w:r w:rsidRPr="00D037EE">
              <w:rPr>
                <w:rFonts w:eastAsia="Arial"/>
                <w:color w:val="000000"/>
                <w:sz w:val="21"/>
                <w:szCs w:val="21"/>
              </w:rPr>
              <w:t xml:space="preserve"> </w:t>
            </w:r>
            <w:r w:rsidR="00DC7652" w:rsidRPr="00D037EE">
              <w:rPr>
                <w:rFonts w:eastAsia="Arial"/>
                <w:color w:val="000000"/>
                <w:sz w:val="21"/>
                <w:szCs w:val="21"/>
              </w:rPr>
              <w:t>be included in all PCA Certificates.</w:t>
            </w:r>
          </w:p>
        </w:tc>
      </w:tr>
      <w:tr w:rsidR="001875A0" w14:paraId="1208EB0C" w14:textId="77777777">
        <w:tc>
          <w:tcPr>
            <w:tcW w:w="2349" w:type="dxa"/>
            <w:shd w:val="clear" w:color="auto" w:fill="auto"/>
          </w:tcPr>
          <w:p w14:paraId="00000980" w14:textId="63278DA3" w:rsidR="001875A0" w:rsidRPr="00D037EE" w:rsidRDefault="00DC7652">
            <w:pPr>
              <w:keepNext/>
              <w:keepLines/>
              <w:pBdr>
                <w:top w:val="nil"/>
                <w:left w:val="nil"/>
                <w:bottom w:val="nil"/>
                <w:right w:val="nil"/>
                <w:between w:val="nil"/>
              </w:pBdr>
              <w:spacing w:before="0" w:after="0"/>
              <w:rPr>
                <w:rFonts w:eastAsia="Arial"/>
                <w:i/>
                <w:iCs/>
                <w:color w:val="000000"/>
                <w:sz w:val="21"/>
                <w:szCs w:val="21"/>
              </w:rPr>
            </w:pPr>
            <w:r w:rsidRPr="00D037EE">
              <w:rPr>
                <w:rFonts w:eastAsia="Arial"/>
                <w:i/>
                <w:iCs/>
                <w:color w:val="000000"/>
                <w:sz w:val="21"/>
                <w:szCs w:val="21"/>
              </w:rPr>
              <w:t xml:space="preserve">    otherName</w:t>
            </w:r>
          </w:p>
        </w:tc>
        <w:tc>
          <w:tcPr>
            <w:tcW w:w="1426" w:type="dxa"/>
            <w:shd w:val="clear" w:color="auto" w:fill="auto"/>
          </w:tcPr>
          <w:p w14:paraId="00000981" w14:textId="77777777" w:rsidR="001875A0" w:rsidRPr="00D037EE" w:rsidRDefault="00DC7652">
            <w:pPr>
              <w:keepNext/>
              <w:keepLines/>
              <w:pBdr>
                <w:top w:val="nil"/>
                <w:left w:val="nil"/>
                <w:bottom w:val="nil"/>
                <w:right w:val="nil"/>
                <w:between w:val="nil"/>
              </w:pBdr>
              <w:spacing w:before="0" w:after="0"/>
              <w:jc w:val="center"/>
              <w:rPr>
                <w:rFonts w:eastAsia="Arial"/>
                <w:color w:val="000000"/>
                <w:sz w:val="21"/>
                <w:szCs w:val="21"/>
              </w:rPr>
            </w:pPr>
            <w:r w:rsidRPr="005E5336">
              <w:rPr>
                <w:rFonts w:eastAsia="Arial"/>
                <w:color w:val="000000"/>
                <w:sz w:val="21"/>
                <w:szCs w:val="21"/>
              </w:rPr>
              <w:t>OtherName</w:t>
            </w:r>
          </w:p>
          <w:p w14:paraId="00000982" w14:textId="77777777" w:rsidR="001875A0" w:rsidRPr="00D037EE" w:rsidRDefault="00DC7652">
            <w:pPr>
              <w:keepNext/>
              <w:keepLines/>
              <w:pBdr>
                <w:top w:val="nil"/>
                <w:left w:val="nil"/>
                <w:bottom w:val="nil"/>
                <w:right w:val="nil"/>
                <w:between w:val="nil"/>
              </w:pBdr>
              <w:spacing w:before="0" w:after="0"/>
              <w:jc w:val="center"/>
              <w:rPr>
                <w:rFonts w:eastAsia="Arial"/>
                <w:color w:val="000000"/>
                <w:sz w:val="21"/>
                <w:szCs w:val="21"/>
              </w:rPr>
            </w:pPr>
            <w:r w:rsidRPr="00D037EE">
              <w:rPr>
                <w:rFonts w:eastAsia="Arial"/>
                <w:color w:val="000000"/>
                <w:sz w:val="21"/>
                <w:szCs w:val="21"/>
              </w:rPr>
              <w:t>(UTF8 String)</w:t>
            </w:r>
          </w:p>
        </w:tc>
        <w:tc>
          <w:tcPr>
            <w:tcW w:w="1260" w:type="dxa"/>
            <w:shd w:val="clear" w:color="auto" w:fill="D9D9D9"/>
          </w:tcPr>
          <w:p w14:paraId="00000983" w14:textId="77777777" w:rsidR="001875A0" w:rsidRPr="00D037EE" w:rsidRDefault="001875A0">
            <w:pPr>
              <w:keepNext/>
              <w:keepLines/>
              <w:pBdr>
                <w:top w:val="nil"/>
                <w:left w:val="nil"/>
                <w:bottom w:val="nil"/>
                <w:right w:val="nil"/>
                <w:between w:val="nil"/>
              </w:pBdr>
              <w:spacing w:before="0" w:after="0"/>
              <w:rPr>
                <w:rFonts w:eastAsia="Arial"/>
                <w:color w:val="000000"/>
                <w:sz w:val="21"/>
                <w:szCs w:val="21"/>
              </w:rPr>
            </w:pPr>
          </w:p>
        </w:tc>
        <w:tc>
          <w:tcPr>
            <w:tcW w:w="1480" w:type="dxa"/>
            <w:shd w:val="clear" w:color="auto" w:fill="auto"/>
          </w:tcPr>
          <w:p w14:paraId="00000984" w14:textId="134C47CD" w:rsidR="001875A0" w:rsidRPr="00D037EE" w:rsidRDefault="007562C1">
            <w:pPr>
              <w:keepNext/>
              <w:keepLines/>
              <w:pBdr>
                <w:top w:val="nil"/>
                <w:left w:val="nil"/>
                <w:bottom w:val="nil"/>
                <w:right w:val="nil"/>
                <w:between w:val="nil"/>
              </w:pBdr>
              <w:spacing w:before="0" w:after="0"/>
              <w:jc w:val="center"/>
              <w:rPr>
                <w:rFonts w:eastAsia="Arial"/>
                <w:color w:val="000000"/>
                <w:sz w:val="21"/>
                <w:szCs w:val="21"/>
              </w:rPr>
            </w:pPr>
            <w:r>
              <w:rPr>
                <w:rFonts w:eastAsia="Arial"/>
                <w:color w:val="000000"/>
                <w:sz w:val="21"/>
                <w:szCs w:val="21"/>
              </w:rPr>
              <w:t>Quad ID OID</w:t>
            </w:r>
            <w:r w:rsidR="00DC7652" w:rsidRPr="00D037EE">
              <w:rPr>
                <w:rFonts w:eastAsia="Arial"/>
                <w:color w:val="000000"/>
                <w:sz w:val="21"/>
                <w:szCs w:val="21"/>
              </w:rPr>
              <w:t xml:space="preserve"> </w:t>
            </w:r>
          </w:p>
        </w:tc>
        <w:tc>
          <w:tcPr>
            <w:tcW w:w="2989" w:type="dxa"/>
            <w:shd w:val="clear" w:color="auto" w:fill="auto"/>
          </w:tcPr>
          <w:p w14:paraId="00000985" w14:textId="0B1B2080" w:rsidR="001875A0" w:rsidRPr="00D037EE" w:rsidRDefault="00DC7652">
            <w:pPr>
              <w:keepNext/>
              <w:keepLines/>
              <w:pBdr>
                <w:top w:val="nil"/>
                <w:left w:val="nil"/>
                <w:bottom w:val="nil"/>
                <w:right w:val="nil"/>
                <w:between w:val="nil"/>
              </w:pBdr>
              <w:spacing w:before="0" w:after="0"/>
              <w:rPr>
                <w:rFonts w:eastAsia="Arial"/>
                <w:color w:val="000000"/>
                <w:sz w:val="21"/>
                <w:szCs w:val="21"/>
              </w:rPr>
            </w:pPr>
            <w:r w:rsidRPr="00D037EE">
              <w:rPr>
                <w:rFonts w:eastAsia="Helvetica Neue"/>
                <w:color w:val="000000"/>
                <w:sz w:val="21"/>
                <w:szCs w:val="21"/>
                <w:highlight w:val="white"/>
              </w:rPr>
              <w:t>Single quad that includes fields “</w:t>
            </w:r>
            <w:r w:rsidRPr="00D037EE">
              <w:rPr>
                <w:rFonts w:eastAsia="Helvetica Neue"/>
                <w:i/>
                <w:iCs/>
                <w:color w:val="000000"/>
                <w:sz w:val="21"/>
                <w:szCs w:val="21"/>
                <w:highlight w:val="white"/>
              </w:rPr>
              <w:t>idType</w:t>
            </w:r>
            <w:r w:rsidRPr="00D037EE">
              <w:rPr>
                <w:rFonts w:eastAsia="Helvetica Neue"/>
                <w:color w:val="000000"/>
                <w:sz w:val="21"/>
                <w:szCs w:val="21"/>
                <w:highlight w:val="white"/>
              </w:rPr>
              <w:t>”, “</w:t>
            </w:r>
            <w:r w:rsidRPr="00D037EE">
              <w:rPr>
                <w:rFonts w:eastAsia="Helvetica Neue"/>
                <w:i/>
                <w:iCs/>
                <w:color w:val="000000"/>
                <w:sz w:val="21"/>
                <w:szCs w:val="21"/>
                <w:highlight w:val="white"/>
              </w:rPr>
              <w:t>iD</w:t>
            </w:r>
            <w:r w:rsidRPr="00D037EE">
              <w:rPr>
                <w:rFonts w:eastAsia="Helvetica Neue"/>
                <w:color w:val="000000"/>
                <w:sz w:val="21"/>
                <w:szCs w:val="21"/>
                <w:highlight w:val="white"/>
              </w:rPr>
              <w:t>”, “</w:t>
            </w:r>
            <w:r w:rsidRPr="00B011E8">
              <w:rPr>
                <w:rFonts w:eastAsia="Helvetica Neue"/>
                <w:i/>
                <w:iCs/>
                <w:color w:val="000000"/>
                <w:sz w:val="21"/>
                <w:szCs w:val="21"/>
                <w:highlight w:val="white"/>
              </w:rPr>
              <w:t>role</w:t>
            </w:r>
            <w:r w:rsidRPr="00D037EE">
              <w:rPr>
                <w:rFonts w:eastAsia="Helvetica Neue"/>
                <w:color w:val="000000"/>
                <w:sz w:val="21"/>
                <w:szCs w:val="21"/>
                <w:highlight w:val="white"/>
              </w:rPr>
              <w:t>”, and “</w:t>
            </w:r>
            <w:r w:rsidRPr="00B011E8">
              <w:rPr>
                <w:rFonts w:eastAsia="Helvetica Neue"/>
                <w:i/>
                <w:iCs/>
                <w:color w:val="000000"/>
                <w:sz w:val="21"/>
                <w:szCs w:val="21"/>
                <w:highlight w:val="white"/>
              </w:rPr>
              <w:t>owner</w:t>
            </w:r>
            <w:r w:rsidRPr="00D037EE">
              <w:rPr>
                <w:rFonts w:eastAsia="Helvetica Neue"/>
                <w:color w:val="000000"/>
                <w:sz w:val="21"/>
                <w:szCs w:val="21"/>
                <w:highlight w:val="white"/>
              </w:rPr>
              <w:t>”in UTF-8 encoding, delimited by a forward slash</w:t>
            </w:r>
          </w:p>
        </w:tc>
      </w:tr>
    </w:tbl>
    <w:p w14:paraId="00000986" w14:textId="5BE41819" w:rsidR="001875A0" w:rsidRDefault="00505ED4">
      <w:pPr>
        <w:pBdr>
          <w:top w:val="nil"/>
          <w:left w:val="nil"/>
          <w:bottom w:val="nil"/>
          <w:right w:val="nil"/>
          <w:between w:val="nil"/>
        </w:pBdr>
        <w:rPr>
          <w:color w:val="000000"/>
        </w:rPr>
      </w:pPr>
      <w:r>
        <w:rPr>
          <w:color w:val="000000"/>
        </w:rPr>
        <w:fldChar w:fldCharType="begin"/>
      </w:r>
      <w:r>
        <w:rPr>
          <w:color w:val="000000"/>
        </w:rPr>
        <w:instrText xml:space="preserve"> REF _Ref150768636 \h </w:instrText>
      </w:r>
      <w:r>
        <w:rPr>
          <w:color w:val="000000"/>
        </w:rPr>
      </w:r>
      <w:r>
        <w:rPr>
          <w:color w:val="000000"/>
        </w:rPr>
        <w:fldChar w:fldCharType="separate"/>
      </w:r>
      <w:r w:rsidR="0008601A">
        <w:t xml:space="preserve">Table </w:t>
      </w:r>
      <w:r w:rsidR="0008601A">
        <w:rPr>
          <w:noProof/>
        </w:rPr>
        <w:t>29</w:t>
      </w:r>
      <w:r>
        <w:rPr>
          <w:color w:val="000000"/>
        </w:rPr>
        <w:fldChar w:fldCharType="end"/>
      </w:r>
      <w:r w:rsidR="00DC7652">
        <w:rPr>
          <w:color w:val="000000"/>
        </w:rPr>
        <w:t xml:space="preserve"> shows the </w:t>
      </w:r>
      <w:r w:rsidR="00DC7652">
        <w:rPr>
          <w:i/>
          <w:color w:val="000000"/>
        </w:rPr>
        <w:t>subjectAltName</w:t>
      </w:r>
      <w:r w:rsidR="00DC7652">
        <w:rPr>
          <w:color w:val="000000"/>
        </w:rPr>
        <w:t xml:space="preserve"> extension settings for all ICA Certificates and specifies that all ICA Certificates:</w:t>
      </w:r>
    </w:p>
    <w:p w14:paraId="00000987" w14:textId="2ABA8CB1" w:rsidR="001875A0" w:rsidRDefault="00702072">
      <w:pPr>
        <w:numPr>
          <w:ilvl w:val="0"/>
          <w:numId w:val="2"/>
        </w:numPr>
        <w:pBdr>
          <w:top w:val="nil"/>
          <w:left w:val="nil"/>
          <w:bottom w:val="nil"/>
          <w:right w:val="nil"/>
          <w:between w:val="nil"/>
        </w:pBdr>
        <w:spacing w:before="0" w:after="0"/>
        <w:rPr>
          <w:color w:val="000000"/>
        </w:rPr>
      </w:pPr>
      <w:r>
        <w:rPr>
          <w:color w:val="000000"/>
        </w:rPr>
        <w:t xml:space="preserve">SHALL </w:t>
      </w:r>
      <w:r w:rsidR="00DC7652">
        <w:rPr>
          <w:color w:val="000000"/>
        </w:rPr>
        <w:t xml:space="preserve">include the </w:t>
      </w:r>
      <w:r w:rsidR="00DC7652">
        <w:rPr>
          <w:i/>
          <w:color w:val="000000"/>
        </w:rPr>
        <w:t xml:space="preserve">subjectAltName </w:t>
      </w:r>
      <w:r w:rsidR="00DC7652">
        <w:rPr>
          <w:color w:val="000000"/>
        </w:rPr>
        <w:t>extension;</w:t>
      </w:r>
    </w:p>
    <w:p w14:paraId="00000988"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subjectAltName</w:t>
      </w:r>
      <w:r>
        <w:rPr>
          <w:color w:val="000000"/>
        </w:rPr>
        <w:t xml:space="preserve"> extension to FALSE; and</w:t>
      </w:r>
    </w:p>
    <w:p w14:paraId="00000989"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otherName</w:t>
      </w:r>
      <w:r>
        <w:rPr>
          <w:color w:val="000000"/>
        </w:rPr>
        <w:t xml:space="preserve"> with the appropriate information.</w:t>
      </w:r>
    </w:p>
    <w:p w14:paraId="0000098A" w14:textId="532D7009" w:rsidR="001875A0" w:rsidRDefault="00505ED4" w:rsidP="003653AC">
      <w:pPr>
        <w:pStyle w:val="TableCaption0"/>
      </w:pPr>
      <w:bookmarkStart w:id="425" w:name="_heading=h.2o52c3y" w:colFirst="0" w:colLast="0"/>
      <w:bookmarkStart w:id="426" w:name="_Ref150768636"/>
      <w:bookmarkStart w:id="427" w:name="_Toc160010909"/>
      <w:bookmarkEnd w:id="425"/>
      <w:r>
        <w:t xml:space="preserve">Table </w:t>
      </w:r>
      <w:r>
        <w:fldChar w:fldCharType="begin"/>
      </w:r>
      <w:r>
        <w:instrText xml:space="preserve"> SEQ Table \* ARABIC </w:instrText>
      </w:r>
      <w:r>
        <w:fldChar w:fldCharType="separate"/>
      </w:r>
      <w:r w:rsidR="0008601A">
        <w:rPr>
          <w:noProof/>
        </w:rPr>
        <w:t>29</w:t>
      </w:r>
      <w:r>
        <w:rPr>
          <w:noProof/>
        </w:rPr>
        <w:fldChar w:fldCharType="end"/>
      </w:r>
      <w:bookmarkEnd w:id="426"/>
      <w:r>
        <w:t xml:space="preserve">: </w:t>
      </w:r>
      <w:r w:rsidRPr="00505ED4">
        <w:rPr>
          <w:i/>
          <w:iCs/>
        </w:rPr>
        <w:t>subjectAlt</w:t>
      </w:r>
      <w:r>
        <w:rPr>
          <w:i/>
          <w:iCs/>
        </w:rPr>
        <w:t>ernative</w:t>
      </w:r>
      <w:r w:rsidRPr="00505ED4">
        <w:rPr>
          <w:i/>
          <w:iCs/>
        </w:rPr>
        <w:t>Name</w:t>
      </w:r>
      <w:r w:rsidRPr="009E782E">
        <w:t xml:space="preserve"> Extension for ICA Certificates</w:t>
      </w:r>
      <w:bookmarkEnd w:id="427"/>
    </w:p>
    <w:tbl>
      <w:tblPr>
        <w:tblStyle w:val="aff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1371"/>
        <w:gridCol w:w="1268"/>
        <w:gridCol w:w="1721"/>
        <w:gridCol w:w="2989"/>
      </w:tblGrid>
      <w:tr w:rsidR="001875A0" w14:paraId="7B2DEE44" w14:textId="77777777" w:rsidTr="00D037EE">
        <w:trPr>
          <w:trHeight w:val="288"/>
        </w:trPr>
        <w:tc>
          <w:tcPr>
            <w:tcW w:w="2155" w:type="dxa"/>
            <w:shd w:val="clear" w:color="auto" w:fill="5F497A"/>
            <w:tcMar>
              <w:top w:w="115" w:type="dxa"/>
              <w:bottom w:w="115" w:type="dxa"/>
            </w:tcMar>
            <w:vAlign w:val="center"/>
          </w:tcPr>
          <w:p w14:paraId="0000098B" w14:textId="77777777" w:rsidR="001875A0" w:rsidRPr="00D037EE" w:rsidRDefault="00DC7652">
            <w:pPr>
              <w:keepNext/>
              <w:keepLines/>
              <w:pBdr>
                <w:top w:val="nil"/>
                <w:left w:val="nil"/>
                <w:bottom w:val="nil"/>
                <w:right w:val="nil"/>
                <w:between w:val="nil"/>
              </w:pBdr>
              <w:spacing w:before="0" w:after="0"/>
              <w:jc w:val="center"/>
              <w:rPr>
                <w:rFonts w:eastAsia="Arial"/>
                <w:color w:val="FFFFFF"/>
                <w:sz w:val="21"/>
                <w:szCs w:val="21"/>
              </w:rPr>
            </w:pPr>
            <w:r w:rsidRPr="00D037EE">
              <w:rPr>
                <w:rFonts w:eastAsia="Arial"/>
                <w:b/>
                <w:color w:val="FFFFFF"/>
                <w:sz w:val="21"/>
                <w:szCs w:val="21"/>
              </w:rPr>
              <w:t>Field</w:t>
            </w:r>
          </w:p>
        </w:tc>
        <w:tc>
          <w:tcPr>
            <w:tcW w:w="1371" w:type="dxa"/>
            <w:shd w:val="clear" w:color="auto" w:fill="5F497A"/>
            <w:tcMar>
              <w:top w:w="115" w:type="dxa"/>
              <w:bottom w:w="115" w:type="dxa"/>
            </w:tcMar>
            <w:vAlign w:val="center"/>
          </w:tcPr>
          <w:p w14:paraId="0000098C" w14:textId="77777777" w:rsidR="001875A0" w:rsidRPr="00D037EE" w:rsidRDefault="00DC7652">
            <w:pPr>
              <w:keepNext/>
              <w:keepLines/>
              <w:pBdr>
                <w:top w:val="nil"/>
                <w:left w:val="nil"/>
                <w:bottom w:val="nil"/>
                <w:right w:val="nil"/>
                <w:between w:val="nil"/>
              </w:pBdr>
              <w:spacing w:before="0" w:after="0"/>
              <w:jc w:val="center"/>
              <w:rPr>
                <w:rFonts w:eastAsia="Arial"/>
                <w:b/>
                <w:color w:val="FFFFFF"/>
                <w:sz w:val="21"/>
                <w:szCs w:val="21"/>
              </w:rPr>
            </w:pPr>
            <w:r w:rsidRPr="00D037EE">
              <w:rPr>
                <w:rFonts w:eastAsia="Arial"/>
                <w:b/>
                <w:color w:val="FFFFFF"/>
                <w:sz w:val="21"/>
                <w:szCs w:val="21"/>
              </w:rPr>
              <w:t>Format</w:t>
            </w:r>
          </w:p>
        </w:tc>
        <w:tc>
          <w:tcPr>
            <w:tcW w:w="1268" w:type="dxa"/>
            <w:shd w:val="clear" w:color="auto" w:fill="5F497A"/>
            <w:tcMar>
              <w:top w:w="115" w:type="dxa"/>
              <w:bottom w:w="115" w:type="dxa"/>
            </w:tcMar>
            <w:vAlign w:val="center"/>
          </w:tcPr>
          <w:p w14:paraId="0000098D" w14:textId="77777777" w:rsidR="001875A0" w:rsidRPr="00D037EE" w:rsidRDefault="00DC7652">
            <w:pPr>
              <w:keepNext/>
              <w:keepLines/>
              <w:pBdr>
                <w:top w:val="nil"/>
                <w:left w:val="nil"/>
                <w:bottom w:val="nil"/>
                <w:right w:val="nil"/>
                <w:between w:val="nil"/>
              </w:pBdr>
              <w:spacing w:before="0" w:after="0"/>
              <w:jc w:val="center"/>
              <w:rPr>
                <w:rFonts w:eastAsia="Arial"/>
                <w:b/>
                <w:color w:val="FFFFFF"/>
                <w:sz w:val="21"/>
                <w:szCs w:val="21"/>
              </w:rPr>
            </w:pPr>
            <w:r w:rsidRPr="00D037EE">
              <w:rPr>
                <w:rFonts w:eastAsia="Arial"/>
                <w:b/>
                <w:color w:val="FFFFFF"/>
                <w:sz w:val="21"/>
                <w:szCs w:val="21"/>
              </w:rPr>
              <w:t>Criticality</w:t>
            </w:r>
          </w:p>
        </w:tc>
        <w:tc>
          <w:tcPr>
            <w:tcW w:w="1721" w:type="dxa"/>
            <w:shd w:val="clear" w:color="auto" w:fill="5F497A"/>
            <w:tcMar>
              <w:top w:w="115" w:type="dxa"/>
              <w:bottom w:w="115" w:type="dxa"/>
            </w:tcMar>
            <w:vAlign w:val="center"/>
          </w:tcPr>
          <w:p w14:paraId="0000098E" w14:textId="77777777" w:rsidR="001875A0" w:rsidRPr="00D037EE" w:rsidRDefault="00DC7652">
            <w:pPr>
              <w:keepNext/>
              <w:keepLines/>
              <w:pBdr>
                <w:top w:val="nil"/>
                <w:left w:val="nil"/>
                <w:bottom w:val="nil"/>
                <w:right w:val="nil"/>
                <w:between w:val="nil"/>
              </w:pBdr>
              <w:spacing w:before="0" w:after="0"/>
              <w:jc w:val="center"/>
              <w:rPr>
                <w:rFonts w:eastAsia="Arial"/>
                <w:b/>
                <w:color w:val="FFFFFF"/>
                <w:sz w:val="21"/>
                <w:szCs w:val="21"/>
              </w:rPr>
            </w:pPr>
            <w:r w:rsidRPr="00D037EE">
              <w:rPr>
                <w:rFonts w:eastAsia="Arial"/>
                <w:b/>
                <w:color w:val="FFFFFF"/>
                <w:sz w:val="21"/>
                <w:szCs w:val="21"/>
              </w:rPr>
              <w:t>Value</w:t>
            </w:r>
          </w:p>
        </w:tc>
        <w:tc>
          <w:tcPr>
            <w:tcW w:w="2989" w:type="dxa"/>
            <w:shd w:val="clear" w:color="auto" w:fill="5F497A"/>
            <w:tcMar>
              <w:top w:w="115" w:type="dxa"/>
              <w:bottom w:w="115" w:type="dxa"/>
            </w:tcMar>
            <w:vAlign w:val="center"/>
          </w:tcPr>
          <w:p w14:paraId="0000098F" w14:textId="77777777" w:rsidR="001875A0" w:rsidRPr="00D037EE" w:rsidRDefault="00DC7652">
            <w:pPr>
              <w:keepNext/>
              <w:keepLines/>
              <w:pBdr>
                <w:top w:val="nil"/>
                <w:left w:val="nil"/>
                <w:bottom w:val="nil"/>
                <w:right w:val="nil"/>
                <w:between w:val="nil"/>
              </w:pBdr>
              <w:spacing w:before="0" w:after="0"/>
              <w:jc w:val="center"/>
              <w:rPr>
                <w:rFonts w:eastAsia="Arial"/>
                <w:b/>
                <w:color w:val="FFFFFF"/>
                <w:sz w:val="21"/>
                <w:szCs w:val="21"/>
              </w:rPr>
            </w:pPr>
            <w:r w:rsidRPr="00D037EE">
              <w:rPr>
                <w:rFonts w:eastAsia="Arial"/>
                <w:b/>
                <w:color w:val="FFFFFF"/>
                <w:sz w:val="21"/>
                <w:szCs w:val="21"/>
              </w:rPr>
              <w:t>Comment</w:t>
            </w:r>
          </w:p>
        </w:tc>
      </w:tr>
      <w:tr w:rsidR="001875A0" w14:paraId="2C1AAEC6" w14:textId="77777777" w:rsidTr="00D037EE">
        <w:tc>
          <w:tcPr>
            <w:tcW w:w="2155" w:type="dxa"/>
            <w:shd w:val="clear" w:color="auto" w:fill="auto"/>
          </w:tcPr>
          <w:p w14:paraId="00000990" w14:textId="77777777" w:rsidR="001875A0" w:rsidRPr="00D037EE" w:rsidRDefault="00DC7652">
            <w:pPr>
              <w:keepNext/>
              <w:keepLines/>
              <w:pBdr>
                <w:top w:val="nil"/>
                <w:left w:val="nil"/>
                <w:bottom w:val="nil"/>
                <w:right w:val="nil"/>
                <w:between w:val="nil"/>
              </w:pBdr>
              <w:spacing w:before="0" w:after="0"/>
              <w:rPr>
                <w:rFonts w:eastAsia="Arial"/>
                <w:b/>
                <w:i/>
                <w:iCs/>
                <w:color w:val="000000"/>
                <w:sz w:val="21"/>
                <w:szCs w:val="21"/>
              </w:rPr>
            </w:pPr>
            <w:r w:rsidRPr="00D037EE">
              <w:rPr>
                <w:rFonts w:eastAsia="Arial"/>
                <w:b/>
                <w:i/>
                <w:iCs/>
                <w:color w:val="000000"/>
                <w:sz w:val="21"/>
                <w:szCs w:val="21"/>
              </w:rPr>
              <w:t>subjectAltName</w:t>
            </w:r>
          </w:p>
        </w:tc>
        <w:tc>
          <w:tcPr>
            <w:tcW w:w="1371" w:type="dxa"/>
            <w:shd w:val="clear" w:color="auto" w:fill="auto"/>
          </w:tcPr>
          <w:p w14:paraId="00000991" w14:textId="77777777" w:rsidR="001875A0" w:rsidRPr="00D037EE" w:rsidRDefault="001875A0">
            <w:pPr>
              <w:keepNext/>
              <w:keepLines/>
              <w:pBdr>
                <w:top w:val="nil"/>
                <w:left w:val="nil"/>
                <w:bottom w:val="nil"/>
                <w:right w:val="nil"/>
                <w:between w:val="nil"/>
              </w:pBdr>
              <w:spacing w:before="0" w:after="0"/>
              <w:jc w:val="center"/>
              <w:rPr>
                <w:rFonts w:eastAsia="Arial"/>
                <w:color w:val="000000"/>
                <w:sz w:val="21"/>
                <w:szCs w:val="21"/>
              </w:rPr>
            </w:pPr>
          </w:p>
        </w:tc>
        <w:tc>
          <w:tcPr>
            <w:tcW w:w="1268" w:type="dxa"/>
          </w:tcPr>
          <w:p w14:paraId="00000992" w14:textId="77777777" w:rsidR="001875A0" w:rsidRPr="00D037EE" w:rsidRDefault="00DC7652">
            <w:pPr>
              <w:keepNext/>
              <w:keepLines/>
              <w:pBdr>
                <w:top w:val="nil"/>
                <w:left w:val="nil"/>
                <w:bottom w:val="nil"/>
                <w:right w:val="nil"/>
                <w:between w:val="nil"/>
              </w:pBdr>
              <w:spacing w:before="0" w:after="0"/>
              <w:jc w:val="center"/>
              <w:rPr>
                <w:rFonts w:eastAsia="Arial"/>
                <w:color w:val="000000"/>
                <w:sz w:val="21"/>
                <w:szCs w:val="21"/>
              </w:rPr>
            </w:pPr>
            <w:r w:rsidRPr="00D037EE">
              <w:rPr>
                <w:rFonts w:eastAsia="Arial"/>
                <w:color w:val="000000"/>
                <w:sz w:val="21"/>
                <w:szCs w:val="21"/>
              </w:rPr>
              <w:t>FALSE</w:t>
            </w:r>
          </w:p>
        </w:tc>
        <w:tc>
          <w:tcPr>
            <w:tcW w:w="1721" w:type="dxa"/>
            <w:shd w:val="clear" w:color="auto" w:fill="auto"/>
          </w:tcPr>
          <w:p w14:paraId="00000993" w14:textId="77777777" w:rsidR="001875A0" w:rsidRPr="00D037EE" w:rsidRDefault="00DC7652">
            <w:pPr>
              <w:keepNext/>
              <w:keepLines/>
              <w:pBdr>
                <w:top w:val="nil"/>
                <w:left w:val="nil"/>
                <w:bottom w:val="nil"/>
                <w:right w:val="nil"/>
                <w:between w:val="nil"/>
              </w:pBdr>
              <w:spacing w:before="0" w:after="0"/>
              <w:jc w:val="center"/>
              <w:rPr>
                <w:rFonts w:eastAsia="Arial"/>
                <w:color w:val="000000"/>
                <w:sz w:val="21"/>
                <w:szCs w:val="21"/>
              </w:rPr>
            </w:pPr>
            <w:r w:rsidRPr="00D037EE">
              <w:rPr>
                <w:rFonts w:eastAsia="Arial"/>
                <w:color w:val="000000"/>
                <w:sz w:val="21"/>
                <w:szCs w:val="21"/>
              </w:rPr>
              <w:t>{ id-ce 17 }</w:t>
            </w:r>
          </w:p>
        </w:tc>
        <w:tc>
          <w:tcPr>
            <w:tcW w:w="2989" w:type="dxa"/>
            <w:shd w:val="clear" w:color="auto" w:fill="auto"/>
          </w:tcPr>
          <w:p w14:paraId="00000994" w14:textId="595C5A9A" w:rsidR="001875A0" w:rsidRPr="00D037EE" w:rsidRDefault="00164862">
            <w:pPr>
              <w:keepNext/>
              <w:keepLines/>
              <w:pBdr>
                <w:top w:val="nil"/>
                <w:left w:val="nil"/>
                <w:bottom w:val="nil"/>
                <w:right w:val="nil"/>
                <w:between w:val="nil"/>
              </w:pBdr>
              <w:spacing w:before="0" w:after="0"/>
              <w:rPr>
                <w:rFonts w:eastAsia="Arial"/>
                <w:color w:val="000000"/>
                <w:sz w:val="21"/>
                <w:szCs w:val="21"/>
              </w:rPr>
            </w:pPr>
            <w:r>
              <w:rPr>
                <w:rFonts w:eastAsia="Arial"/>
                <w:color w:val="000000"/>
                <w:sz w:val="21"/>
                <w:szCs w:val="21"/>
              </w:rPr>
              <w:t>SHALL</w:t>
            </w:r>
            <w:r w:rsidRPr="00D037EE">
              <w:rPr>
                <w:rFonts w:eastAsia="Arial"/>
                <w:color w:val="000000"/>
                <w:sz w:val="21"/>
                <w:szCs w:val="21"/>
              </w:rPr>
              <w:t xml:space="preserve"> </w:t>
            </w:r>
            <w:r w:rsidR="00DC7652" w:rsidRPr="00D037EE">
              <w:rPr>
                <w:rFonts w:eastAsia="Arial"/>
                <w:color w:val="000000"/>
                <w:sz w:val="21"/>
                <w:szCs w:val="21"/>
              </w:rPr>
              <w:t>be included in all CA Certificates.</w:t>
            </w:r>
          </w:p>
        </w:tc>
      </w:tr>
      <w:tr w:rsidR="001875A0" w14:paraId="16AFB660" w14:textId="77777777" w:rsidTr="00D037EE">
        <w:tc>
          <w:tcPr>
            <w:tcW w:w="2155" w:type="dxa"/>
            <w:shd w:val="clear" w:color="auto" w:fill="auto"/>
          </w:tcPr>
          <w:p w14:paraId="00000995" w14:textId="77777777" w:rsidR="001875A0" w:rsidRPr="00D037EE" w:rsidRDefault="00DC7652">
            <w:pPr>
              <w:keepNext/>
              <w:keepLines/>
              <w:pBdr>
                <w:top w:val="nil"/>
                <w:left w:val="nil"/>
                <w:bottom w:val="nil"/>
                <w:right w:val="nil"/>
                <w:between w:val="nil"/>
              </w:pBdr>
              <w:spacing w:before="0" w:after="0"/>
              <w:rPr>
                <w:rFonts w:eastAsia="Arial"/>
                <w:i/>
                <w:iCs/>
                <w:color w:val="000000"/>
                <w:sz w:val="21"/>
                <w:szCs w:val="21"/>
              </w:rPr>
            </w:pPr>
            <w:r w:rsidRPr="00D037EE">
              <w:rPr>
                <w:rFonts w:eastAsia="Arial"/>
                <w:i/>
                <w:iCs/>
                <w:color w:val="000000"/>
                <w:sz w:val="21"/>
                <w:szCs w:val="21"/>
              </w:rPr>
              <w:t xml:space="preserve">     otherName</w:t>
            </w:r>
          </w:p>
        </w:tc>
        <w:tc>
          <w:tcPr>
            <w:tcW w:w="1371" w:type="dxa"/>
            <w:shd w:val="clear" w:color="auto" w:fill="auto"/>
          </w:tcPr>
          <w:p w14:paraId="00000996" w14:textId="77777777" w:rsidR="001875A0" w:rsidRPr="00D037EE" w:rsidRDefault="00DC7652">
            <w:pPr>
              <w:keepNext/>
              <w:keepLines/>
              <w:pBdr>
                <w:top w:val="nil"/>
                <w:left w:val="nil"/>
                <w:bottom w:val="nil"/>
                <w:right w:val="nil"/>
                <w:between w:val="nil"/>
              </w:pBdr>
              <w:spacing w:before="0" w:after="0"/>
              <w:jc w:val="center"/>
              <w:rPr>
                <w:rFonts w:eastAsia="Arial"/>
                <w:color w:val="000000"/>
                <w:sz w:val="21"/>
                <w:szCs w:val="21"/>
              </w:rPr>
            </w:pPr>
            <w:r w:rsidRPr="00D037EE">
              <w:rPr>
                <w:rFonts w:eastAsia="Arial"/>
                <w:color w:val="000000"/>
                <w:sz w:val="21"/>
                <w:szCs w:val="21"/>
              </w:rPr>
              <w:t>OtherName</w:t>
            </w:r>
          </w:p>
          <w:p w14:paraId="00000997" w14:textId="77777777" w:rsidR="001875A0" w:rsidRPr="00D037EE" w:rsidRDefault="00DC7652">
            <w:pPr>
              <w:keepNext/>
              <w:keepLines/>
              <w:pBdr>
                <w:top w:val="nil"/>
                <w:left w:val="nil"/>
                <w:bottom w:val="nil"/>
                <w:right w:val="nil"/>
                <w:between w:val="nil"/>
              </w:pBdr>
              <w:spacing w:before="0" w:after="0"/>
              <w:jc w:val="center"/>
              <w:rPr>
                <w:rFonts w:eastAsia="Arial"/>
                <w:color w:val="000000"/>
                <w:sz w:val="21"/>
                <w:szCs w:val="21"/>
              </w:rPr>
            </w:pPr>
            <w:r w:rsidRPr="00D037EE">
              <w:rPr>
                <w:rFonts w:eastAsia="Arial"/>
                <w:color w:val="000000"/>
                <w:sz w:val="21"/>
                <w:szCs w:val="21"/>
              </w:rPr>
              <w:t>(UTF8 String)</w:t>
            </w:r>
          </w:p>
        </w:tc>
        <w:tc>
          <w:tcPr>
            <w:tcW w:w="1268" w:type="dxa"/>
            <w:shd w:val="clear" w:color="auto" w:fill="D9D9D9"/>
          </w:tcPr>
          <w:p w14:paraId="00000998" w14:textId="77777777" w:rsidR="001875A0" w:rsidRPr="00D037EE" w:rsidRDefault="001875A0">
            <w:pPr>
              <w:keepNext/>
              <w:keepLines/>
              <w:pBdr>
                <w:top w:val="nil"/>
                <w:left w:val="nil"/>
                <w:bottom w:val="nil"/>
                <w:right w:val="nil"/>
                <w:between w:val="nil"/>
              </w:pBdr>
              <w:spacing w:before="0" w:after="0"/>
              <w:rPr>
                <w:rFonts w:eastAsia="Arial"/>
                <w:color w:val="000000"/>
                <w:sz w:val="21"/>
                <w:szCs w:val="21"/>
              </w:rPr>
            </w:pPr>
          </w:p>
        </w:tc>
        <w:tc>
          <w:tcPr>
            <w:tcW w:w="1721" w:type="dxa"/>
            <w:shd w:val="clear" w:color="auto" w:fill="auto"/>
          </w:tcPr>
          <w:p w14:paraId="00000999" w14:textId="77777777" w:rsidR="001875A0" w:rsidRPr="00D037EE" w:rsidRDefault="00DC7652">
            <w:pPr>
              <w:keepNext/>
              <w:keepLines/>
              <w:pBdr>
                <w:top w:val="nil"/>
                <w:left w:val="nil"/>
                <w:bottom w:val="nil"/>
                <w:right w:val="nil"/>
                <w:between w:val="nil"/>
              </w:pBdr>
              <w:spacing w:before="0" w:after="0"/>
              <w:jc w:val="center"/>
              <w:rPr>
                <w:rFonts w:eastAsia="Arial"/>
                <w:color w:val="000000"/>
                <w:sz w:val="21"/>
                <w:szCs w:val="21"/>
              </w:rPr>
            </w:pPr>
            <w:r w:rsidRPr="00D037EE">
              <w:rPr>
                <w:rFonts w:eastAsia="Arial"/>
                <w:color w:val="000000"/>
                <w:sz w:val="21"/>
                <w:szCs w:val="21"/>
              </w:rPr>
              <w:t>Quad ID OID</w:t>
            </w:r>
          </w:p>
        </w:tc>
        <w:tc>
          <w:tcPr>
            <w:tcW w:w="2989" w:type="dxa"/>
            <w:shd w:val="clear" w:color="auto" w:fill="auto"/>
          </w:tcPr>
          <w:p w14:paraId="0000099A" w14:textId="470CBD9B" w:rsidR="001875A0" w:rsidRPr="00D037EE" w:rsidRDefault="00DC7652">
            <w:pPr>
              <w:keepNext/>
              <w:keepLines/>
              <w:pBdr>
                <w:top w:val="nil"/>
                <w:left w:val="nil"/>
                <w:bottom w:val="nil"/>
                <w:right w:val="nil"/>
                <w:between w:val="nil"/>
              </w:pBdr>
              <w:spacing w:before="0" w:after="0"/>
              <w:rPr>
                <w:rFonts w:eastAsia="Arial"/>
                <w:color w:val="000000"/>
                <w:sz w:val="21"/>
                <w:szCs w:val="21"/>
              </w:rPr>
            </w:pPr>
            <w:r w:rsidRPr="00D037EE">
              <w:rPr>
                <w:rFonts w:eastAsia="Helvetica Neue"/>
                <w:color w:val="000000"/>
                <w:sz w:val="21"/>
                <w:szCs w:val="21"/>
                <w:highlight w:val="white"/>
              </w:rPr>
              <w:t>Single quad that includes fields “</w:t>
            </w:r>
            <w:r w:rsidRPr="00D037EE">
              <w:rPr>
                <w:rFonts w:eastAsia="Helvetica Neue"/>
                <w:i/>
                <w:iCs/>
                <w:color w:val="000000"/>
                <w:sz w:val="21"/>
                <w:szCs w:val="21"/>
                <w:highlight w:val="white"/>
              </w:rPr>
              <w:t>idType</w:t>
            </w:r>
            <w:r w:rsidRPr="00D037EE">
              <w:rPr>
                <w:rFonts w:eastAsia="Helvetica Neue"/>
                <w:color w:val="000000"/>
                <w:sz w:val="21"/>
                <w:szCs w:val="21"/>
                <w:highlight w:val="white"/>
              </w:rPr>
              <w:t>”, “</w:t>
            </w:r>
            <w:r w:rsidRPr="00D037EE">
              <w:rPr>
                <w:rFonts w:eastAsia="Helvetica Neue"/>
                <w:i/>
                <w:iCs/>
                <w:color w:val="000000"/>
                <w:sz w:val="21"/>
                <w:szCs w:val="21"/>
                <w:highlight w:val="white"/>
              </w:rPr>
              <w:t>iD</w:t>
            </w:r>
            <w:r w:rsidRPr="00D037EE">
              <w:rPr>
                <w:rFonts w:eastAsia="Helvetica Neue"/>
                <w:color w:val="000000"/>
                <w:sz w:val="21"/>
                <w:szCs w:val="21"/>
                <w:highlight w:val="white"/>
              </w:rPr>
              <w:t xml:space="preserve">”, </w:t>
            </w:r>
            <w:r w:rsidR="00FD267E">
              <w:rPr>
                <w:rFonts w:eastAsia="Helvetica Neue"/>
                <w:color w:val="000000"/>
                <w:sz w:val="21"/>
                <w:szCs w:val="21"/>
                <w:highlight w:val="white"/>
              </w:rPr>
              <w:t>“</w:t>
            </w:r>
            <w:r w:rsidR="00FD267E">
              <w:rPr>
                <w:rFonts w:eastAsia="Helvetica Neue"/>
                <w:i/>
                <w:iCs/>
                <w:color w:val="000000"/>
                <w:sz w:val="21"/>
                <w:szCs w:val="21"/>
                <w:highlight w:val="white"/>
              </w:rPr>
              <w:t xml:space="preserve">role” </w:t>
            </w:r>
            <w:r w:rsidRPr="00D037EE">
              <w:rPr>
                <w:rFonts w:eastAsia="Helvetica Neue"/>
                <w:color w:val="000000"/>
                <w:sz w:val="21"/>
                <w:szCs w:val="21"/>
                <w:highlight w:val="white"/>
              </w:rPr>
              <w:t>and “</w:t>
            </w:r>
            <w:r w:rsidR="00FD267E">
              <w:rPr>
                <w:rFonts w:eastAsia="Helvetica Neue"/>
                <w:i/>
                <w:iCs/>
                <w:color w:val="000000"/>
                <w:sz w:val="21"/>
                <w:szCs w:val="21"/>
                <w:highlight w:val="white"/>
              </w:rPr>
              <w:t>owner</w:t>
            </w:r>
            <w:r w:rsidRPr="00D037EE">
              <w:rPr>
                <w:rFonts w:eastAsia="Helvetica Neue"/>
                <w:color w:val="000000"/>
                <w:sz w:val="21"/>
                <w:szCs w:val="21"/>
                <w:highlight w:val="white"/>
              </w:rPr>
              <w:t>” in UTF-8 encoding, delimited by a forward slash</w:t>
            </w:r>
          </w:p>
        </w:tc>
      </w:tr>
    </w:tbl>
    <w:p w14:paraId="0000099B" w14:textId="71CA1C6A" w:rsidR="001875A0" w:rsidRDefault="00505ED4">
      <w:pPr>
        <w:pBdr>
          <w:top w:val="nil"/>
          <w:left w:val="nil"/>
          <w:bottom w:val="nil"/>
          <w:right w:val="nil"/>
          <w:between w:val="nil"/>
        </w:pBdr>
        <w:rPr>
          <w:color w:val="000000"/>
        </w:rPr>
      </w:pPr>
      <w:r>
        <w:rPr>
          <w:color w:val="000000"/>
        </w:rPr>
        <w:fldChar w:fldCharType="begin"/>
      </w:r>
      <w:r>
        <w:rPr>
          <w:color w:val="000000"/>
        </w:rPr>
        <w:instrText xml:space="preserve"> REF _Ref150768680 \h </w:instrText>
      </w:r>
      <w:r>
        <w:rPr>
          <w:color w:val="000000"/>
        </w:rPr>
      </w:r>
      <w:r>
        <w:rPr>
          <w:color w:val="000000"/>
        </w:rPr>
        <w:fldChar w:fldCharType="separate"/>
      </w:r>
      <w:r w:rsidR="0008601A">
        <w:t xml:space="preserve">Table </w:t>
      </w:r>
      <w:r w:rsidR="0008601A">
        <w:rPr>
          <w:noProof/>
        </w:rPr>
        <w:t>30</w:t>
      </w:r>
      <w:r>
        <w:rPr>
          <w:color w:val="000000"/>
        </w:rPr>
        <w:fldChar w:fldCharType="end"/>
      </w:r>
      <w:r w:rsidR="00DC7652">
        <w:rPr>
          <w:color w:val="000000"/>
        </w:rPr>
        <w:t xml:space="preserve"> shows the </w:t>
      </w:r>
      <w:r w:rsidR="00DC7652">
        <w:rPr>
          <w:i/>
          <w:color w:val="000000"/>
        </w:rPr>
        <w:t>subjectAltName</w:t>
      </w:r>
      <w:r w:rsidR="00DC7652">
        <w:rPr>
          <w:color w:val="000000"/>
        </w:rPr>
        <w:t xml:space="preserve"> extension settings for End-Entity Certificates and specifies that End-Entity Certificates:</w:t>
      </w:r>
    </w:p>
    <w:p w14:paraId="0000099C" w14:textId="77777777" w:rsidR="001875A0" w:rsidRDefault="00DC7652" w:rsidP="00440210">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 xml:space="preserve">subjectAltName </w:t>
      </w:r>
      <w:r>
        <w:rPr>
          <w:color w:val="000000"/>
        </w:rPr>
        <w:t>extension;</w:t>
      </w:r>
    </w:p>
    <w:p w14:paraId="0000099D" w14:textId="70E051DC" w:rsidR="001875A0" w:rsidRDefault="00DC7652" w:rsidP="00440210">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subjectAltName</w:t>
      </w:r>
      <w:r>
        <w:rPr>
          <w:color w:val="000000"/>
        </w:rPr>
        <w:t xml:space="preserve"> extension to FALSE; </w:t>
      </w:r>
    </w:p>
    <w:p w14:paraId="537E2F3A" w14:textId="3B58B1DD" w:rsidR="00AF0806" w:rsidRDefault="00DC7652" w:rsidP="00440210">
      <w:pPr>
        <w:numPr>
          <w:ilvl w:val="0"/>
          <w:numId w:val="2"/>
        </w:numPr>
        <w:pBdr>
          <w:top w:val="nil"/>
          <w:left w:val="nil"/>
          <w:bottom w:val="nil"/>
          <w:right w:val="nil"/>
          <w:between w:val="nil"/>
        </w:pBdr>
        <w:spacing w:before="0" w:after="0"/>
        <w:rPr>
          <w:color w:val="000000"/>
        </w:rPr>
      </w:pPr>
      <w:r w:rsidRPr="0066318F">
        <w:rPr>
          <w:color w:val="000000"/>
        </w:rPr>
        <w:t xml:space="preserve">SHALL set the </w:t>
      </w:r>
      <w:r w:rsidRPr="0066318F">
        <w:rPr>
          <w:i/>
          <w:color w:val="000000"/>
        </w:rPr>
        <w:t>otherName</w:t>
      </w:r>
      <w:r w:rsidRPr="0066318F">
        <w:rPr>
          <w:color w:val="000000"/>
        </w:rPr>
        <w:t xml:space="preserve"> with the appropriate information</w:t>
      </w:r>
      <w:r w:rsidR="00694A3B" w:rsidRPr="0066318F">
        <w:rPr>
          <w:color w:val="000000"/>
        </w:rPr>
        <w:t xml:space="preserve">; </w:t>
      </w:r>
    </w:p>
    <w:p w14:paraId="632A7D42" w14:textId="4ED2C038" w:rsidR="0066318F" w:rsidRDefault="0066318F" w:rsidP="00440210">
      <w:pPr>
        <w:numPr>
          <w:ilvl w:val="0"/>
          <w:numId w:val="2"/>
        </w:numPr>
        <w:pBdr>
          <w:top w:val="nil"/>
          <w:left w:val="nil"/>
          <w:bottom w:val="nil"/>
          <w:right w:val="nil"/>
          <w:between w:val="nil"/>
        </w:pBdr>
        <w:spacing w:before="0" w:after="0"/>
        <w:rPr>
          <w:color w:val="000000"/>
        </w:rPr>
      </w:pPr>
      <w:r>
        <w:rPr>
          <w:color w:val="000000"/>
        </w:rPr>
        <w:t>Agency</w:t>
      </w:r>
      <w:r w:rsidR="00440210">
        <w:rPr>
          <w:color w:val="000000"/>
        </w:rPr>
        <w:t xml:space="preserve"> and </w:t>
      </w:r>
      <w:r>
        <w:rPr>
          <w:color w:val="000000"/>
        </w:rPr>
        <w:t xml:space="preserve">Element </w:t>
      </w:r>
      <w:r w:rsidRPr="00AF0806">
        <w:rPr>
          <w:strike/>
          <w:color w:val="000000"/>
        </w:rPr>
        <w:t>Service</w:t>
      </w:r>
      <w:r>
        <w:rPr>
          <w:color w:val="000000"/>
        </w:rPr>
        <w:t xml:space="preserve"> Certificates SHALL </w:t>
      </w:r>
      <w:r w:rsidR="00694A3B" w:rsidRPr="0066318F">
        <w:rPr>
          <w:color w:val="000000"/>
        </w:rPr>
        <w:t xml:space="preserve">contain </w:t>
      </w:r>
      <w:r w:rsidR="00694A3B" w:rsidRPr="00702072">
        <w:rPr>
          <w:i/>
          <w:iCs/>
          <w:color w:val="000000"/>
        </w:rPr>
        <w:t>dNSName</w:t>
      </w:r>
      <w:r>
        <w:rPr>
          <w:color w:val="000000"/>
        </w:rPr>
        <w:t xml:space="preserve"> and MAY contain </w:t>
      </w:r>
      <w:r w:rsidRPr="00702072">
        <w:rPr>
          <w:i/>
          <w:iCs/>
          <w:color w:val="000000"/>
        </w:rPr>
        <w:t>iPAddress</w:t>
      </w:r>
      <w:r>
        <w:rPr>
          <w:color w:val="000000"/>
        </w:rPr>
        <w:t>; and</w:t>
      </w:r>
    </w:p>
    <w:p w14:paraId="271BFECE" w14:textId="5AD1AC81" w:rsidR="00694A3B" w:rsidRDefault="005E604B" w:rsidP="00440210">
      <w:pPr>
        <w:numPr>
          <w:ilvl w:val="0"/>
          <w:numId w:val="2"/>
        </w:numPr>
        <w:pBdr>
          <w:top w:val="nil"/>
          <w:left w:val="nil"/>
          <w:bottom w:val="nil"/>
          <w:right w:val="nil"/>
          <w:between w:val="nil"/>
        </w:pBdr>
        <w:spacing w:before="0" w:after="0"/>
        <w:rPr>
          <w:color w:val="000000"/>
        </w:rPr>
      </w:pPr>
      <w:r>
        <w:rPr>
          <w:color w:val="000000"/>
        </w:rPr>
        <w:t>Agent</w:t>
      </w:r>
      <w:r w:rsidR="0066318F">
        <w:rPr>
          <w:color w:val="000000"/>
        </w:rPr>
        <w:t xml:space="preserve"> </w:t>
      </w:r>
      <w:r w:rsidR="00440210">
        <w:rPr>
          <w:color w:val="000000"/>
        </w:rPr>
        <w:t xml:space="preserve">and Signing </w:t>
      </w:r>
      <w:r w:rsidR="0066318F">
        <w:rPr>
          <w:color w:val="000000"/>
        </w:rPr>
        <w:t xml:space="preserve">Certificates MAY contain </w:t>
      </w:r>
      <w:r w:rsidR="0066318F" w:rsidRPr="00702072">
        <w:rPr>
          <w:i/>
          <w:iCs/>
          <w:color w:val="000000"/>
        </w:rPr>
        <w:t>dNSName</w:t>
      </w:r>
      <w:r w:rsidR="00694A3B" w:rsidRPr="0066318F">
        <w:rPr>
          <w:color w:val="000000"/>
        </w:rPr>
        <w:t xml:space="preserve"> and </w:t>
      </w:r>
      <w:r w:rsidR="00694A3B" w:rsidRPr="00702072">
        <w:rPr>
          <w:i/>
          <w:iCs/>
          <w:color w:val="000000"/>
        </w:rPr>
        <w:t>iPAddress</w:t>
      </w:r>
      <w:r w:rsidR="00694A3B" w:rsidRPr="0066318F">
        <w:rPr>
          <w:color w:val="000000"/>
        </w:rPr>
        <w:t>.</w:t>
      </w:r>
    </w:p>
    <w:p w14:paraId="0000099F" w14:textId="57DFC95F" w:rsidR="001875A0" w:rsidRDefault="00505ED4" w:rsidP="003653AC">
      <w:pPr>
        <w:pStyle w:val="TableCaption0"/>
      </w:pPr>
      <w:bookmarkStart w:id="428" w:name="_heading=h.13acmbr" w:colFirst="0" w:colLast="0"/>
      <w:bookmarkStart w:id="429" w:name="_Ref150768680"/>
      <w:bookmarkStart w:id="430" w:name="_Toc160010910"/>
      <w:bookmarkEnd w:id="428"/>
      <w:r>
        <w:lastRenderedPageBreak/>
        <w:t xml:space="preserve">Table </w:t>
      </w:r>
      <w:r>
        <w:fldChar w:fldCharType="begin"/>
      </w:r>
      <w:r>
        <w:instrText xml:space="preserve"> SEQ Table \* ARABIC </w:instrText>
      </w:r>
      <w:r>
        <w:fldChar w:fldCharType="separate"/>
      </w:r>
      <w:r w:rsidR="0008601A">
        <w:rPr>
          <w:noProof/>
        </w:rPr>
        <w:t>30</w:t>
      </w:r>
      <w:r>
        <w:rPr>
          <w:noProof/>
        </w:rPr>
        <w:fldChar w:fldCharType="end"/>
      </w:r>
      <w:bookmarkEnd w:id="429"/>
      <w:r>
        <w:t xml:space="preserve">: </w:t>
      </w:r>
      <w:r w:rsidRPr="00505ED4">
        <w:rPr>
          <w:i/>
          <w:iCs/>
        </w:rPr>
        <w:t>subjectAlt</w:t>
      </w:r>
      <w:r>
        <w:rPr>
          <w:i/>
          <w:iCs/>
        </w:rPr>
        <w:t>ernative</w:t>
      </w:r>
      <w:r w:rsidRPr="00505ED4">
        <w:rPr>
          <w:i/>
          <w:iCs/>
        </w:rPr>
        <w:t>Name</w:t>
      </w:r>
      <w:r w:rsidRPr="005278DB">
        <w:t xml:space="preserve"> Extension for End-Entity Certificates</w:t>
      </w:r>
      <w:bookmarkEnd w:id="430"/>
    </w:p>
    <w:tbl>
      <w:tblPr>
        <w:tblStyle w:val="aff1"/>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551"/>
        <w:gridCol w:w="1268"/>
        <w:gridCol w:w="1721"/>
        <w:gridCol w:w="2989"/>
      </w:tblGrid>
      <w:tr w:rsidR="001875A0" w14:paraId="6DF44F8C" w14:textId="77777777" w:rsidTr="00197A6D">
        <w:trPr>
          <w:trHeight w:val="288"/>
        </w:trPr>
        <w:tc>
          <w:tcPr>
            <w:tcW w:w="1975" w:type="dxa"/>
            <w:shd w:val="clear" w:color="auto" w:fill="943634"/>
            <w:tcMar>
              <w:top w:w="115" w:type="dxa"/>
              <w:bottom w:w="115" w:type="dxa"/>
            </w:tcMar>
            <w:vAlign w:val="center"/>
          </w:tcPr>
          <w:p w14:paraId="000009A0" w14:textId="77777777" w:rsidR="001875A0" w:rsidRPr="00197A6D" w:rsidRDefault="00DC7652">
            <w:pPr>
              <w:keepNext/>
              <w:keepLines/>
              <w:pBdr>
                <w:top w:val="nil"/>
                <w:left w:val="nil"/>
                <w:bottom w:val="nil"/>
                <w:right w:val="nil"/>
                <w:between w:val="nil"/>
              </w:pBdr>
              <w:spacing w:before="0" w:after="0"/>
              <w:jc w:val="center"/>
              <w:rPr>
                <w:rFonts w:eastAsia="Arial"/>
                <w:color w:val="FFFFFF"/>
                <w:sz w:val="21"/>
                <w:szCs w:val="21"/>
              </w:rPr>
            </w:pPr>
            <w:r w:rsidRPr="00197A6D">
              <w:rPr>
                <w:rFonts w:eastAsia="Arial"/>
                <w:b/>
                <w:color w:val="FFFFFF"/>
                <w:sz w:val="21"/>
                <w:szCs w:val="21"/>
              </w:rPr>
              <w:t>Field</w:t>
            </w:r>
          </w:p>
        </w:tc>
        <w:tc>
          <w:tcPr>
            <w:tcW w:w="1551" w:type="dxa"/>
            <w:shd w:val="clear" w:color="auto" w:fill="943634"/>
            <w:tcMar>
              <w:top w:w="115" w:type="dxa"/>
              <w:bottom w:w="115" w:type="dxa"/>
            </w:tcMar>
            <w:vAlign w:val="center"/>
          </w:tcPr>
          <w:p w14:paraId="000009A1" w14:textId="77777777" w:rsidR="001875A0" w:rsidRPr="00197A6D" w:rsidRDefault="00DC7652">
            <w:pPr>
              <w:keepNext/>
              <w:keepLines/>
              <w:pBdr>
                <w:top w:val="nil"/>
                <w:left w:val="nil"/>
                <w:bottom w:val="nil"/>
                <w:right w:val="nil"/>
                <w:between w:val="nil"/>
              </w:pBdr>
              <w:spacing w:before="0" w:after="0"/>
              <w:jc w:val="center"/>
              <w:rPr>
                <w:rFonts w:eastAsia="Arial"/>
                <w:b/>
                <w:color w:val="FFFFFF"/>
                <w:sz w:val="21"/>
                <w:szCs w:val="21"/>
              </w:rPr>
            </w:pPr>
            <w:r w:rsidRPr="00197A6D">
              <w:rPr>
                <w:rFonts w:eastAsia="Arial"/>
                <w:b/>
                <w:color w:val="FFFFFF"/>
                <w:sz w:val="21"/>
                <w:szCs w:val="21"/>
              </w:rPr>
              <w:t>Format</w:t>
            </w:r>
          </w:p>
        </w:tc>
        <w:tc>
          <w:tcPr>
            <w:tcW w:w="1268" w:type="dxa"/>
            <w:shd w:val="clear" w:color="auto" w:fill="943634"/>
            <w:tcMar>
              <w:top w:w="115" w:type="dxa"/>
              <w:bottom w:w="115" w:type="dxa"/>
            </w:tcMar>
            <w:vAlign w:val="center"/>
          </w:tcPr>
          <w:p w14:paraId="000009A2" w14:textId="77777777" w:rsidR="001875A0" w:rsidRPr="00197A6D" w:rsidRDefault="00DC7652">
            <w:pPr>
              <w:keepNext/>
              <w:keepLines/>
              <w:pBdr>
                <w:top w:val="nil"/>
                <w:left w:val="nil"/>
                <w:bottom w:val="nil"/>
                <w:right w:val="nil"/>
                <w:between w:val="nil"/>
              </w:pBdr>
              <w:spacing w:before="0" w:after="0"/>
              <w:jc w:val="center"/>
              <w:rPr>
                <w:rFonts w:eastAsia="Arial"/>
                <w:b/>
                <w:color w:val="FFFFFF"/>
                <w:sz w:val="21"/>
                <w:szCs w:val="21"/>
              </w:rPr>
            </w:pPr>
            <w:r w:rsidRPr="00197A6D">
              <w:rPr>
                <w:rFonts w:eastAsia="Arial"/>
                <w:b/>
                <w:color w:val="FFFFFF"/>
                <w:sz w:val="21"/>
                <w:szCs w:val="21"/>
              </w:rPr>
              <w:t>Criticality</w:t>
            </w:r>
          </w:p>
        </w:tc>
        <w:tc>
          <w:tcPr>
            <w:tcW w:w="1721" w:type="dxa"/>
            <w:shd w:val="clear" w:color="auto" w:fill="943634"/>
            <w:tcMar>
              <w:top w:w="115" w:type="dxa"/>
              <w:bottom w:w="115" w:type="dxa"/>
            </w:tcMar>
            <w:vAlign w:val="center"/>
          </w:tcPr>
          <w:p w14:paraId="000009A3" w14:textId="77777777" w:rsidR="001875A0" w:rsidRPr="00197A6D" w:rsidRDefault="00DC7652">
            <w:pPr>
              <w:keepNext/>
              <w:keepLines/>
              <w:pBdr>
                <w:top w:val="nil"/>
                <w:left w:val="nil"/>
                <w:bottom w:val="nil"/>
                <w:right w:val="nil"/>
                <w:between w:val="nil"/>
              </w:pBdr>
              <w:spacing w:before="0" w:after="0"/>
              <w:jc w:val="center"/>
              <w:rPr>
                <w:rFonts w:eastAsia="Arial"/>
                <w:b/>
                <w:color w:val="FFFFFF"/>
                <w:sz w:val="21"/>
                <w:szCs w:val="21"/>
              </w:rPr>
            </w:pPr>
            <w:r w:rsidRPr="00197A6D">
              <w:rPr>
                <w:rFonts w:eastAsia="Arial"/>
                <w:b/>
                <w:color w:val="FFFFFF"/>
                <w:sz w:val="21"/>
                <w:szCs w:val="21"/>
              </w:rPr>
              <w:t>Value</w:t>
            </w:r>
          </w:p>
        </w:tc>
        <w:tc>
          <w:tcPr>
            <w:tcW w:w="2989" w:type="dxa"/>
            <w:shd w:val="clear" w:color="auto" w:fill="943634"/>
            <w:tcMar>
              <w:top w:w="115" w:type="dxa"/>
              <w:bottom w:w="115" w:type="dxa"/>
            </w:tcMar>
            <w:vAlign w:val="center"/>
          </w:tcPr>
          <w:p w14:paraId="000009A4" w14:textId="77777777" w:rsidR="001875A0" w:rsidRPr="00197A6D" w:rsidRDefault="00DC7652">
            <w:pPr>
              <w:keepNext/>
              <w:keepLines/>
              <w:pBdr>
                <w:top w:val="nil"/>
                <w:left w:val="nil"/>
                <w:bottom w:val="nil"/>
                <w:right w:val="nil"/>
                <w:between w:val="nil"/>
              </w:pBdr>
              <w:spacing w:before="0" w:after="0"/>
              <w:jc w:val="center"/>
              <w:rPr>
                <w:rFonts w:eastAsia="Arial"/>
                <w:b/>
                <w:color w:val="FFFFFF"/>
                <w:sz w:val="21"/>
                <w:szCs w:val="21"/>
              </w:rPr>
            </w:pPr>
            <w:r w:rsidRPr="00197A6D">
              <w:rPr>
                <w:rFonts w:eastAsia="Arial"/>
                <w:b/>
                <w:color w:val="FFFFFF"/>
                <w:sz w:val="21"/>
                <w:szCs w:val="21"/>
              </w:rPr>
              <w:t>Comment</w:t>
            </w:r>
          </w:p>
        </w:tc>
      </w:tr>
      <w:tr w:rsidR="001875A0" w14:paraId="509CA36C" w14:textId="77777777" w:rsidTr="00197A6D">
        <w:tc>
          <w:tcPr>
            <w:tcW w:w="1975" w:type="dxa"/>
            <w:shd w:val="clear" w:color="auto" w:fill="auto"/>
          </w:tcPr>
          <w:p w14:paraId="000009A5" w14:textId="77777777" w:rsidR="001875A0" w:rsidRPr="00197A6D" w:rsidRDefault="00DC7652">
            <w:pPr>
              <w:keepNext/>
              <w:keepLines/>
              <w:pBdr>
                <w:top w:val="nil"/>
                <w:left w:val="nil"/>
                <w:bottom w:val="nil"/>
                <w:right w:val="nil"/>
                <w:between w:val="nil"/>
              </w:pBdr>
              <w:spacing w:before="0" w:after="0"/>
              <w:rPr>
                <w:rFonts w:eastAsia="Arial"/>
                <w:b/>
                <w:i/>
                <w:iCs/>
                <w:color w:val="000000"/>
                <w:sz w:val="21"/>
                <w:szCs w:val="21"/>
              </w:rPr>
            </w:pPr>
            <w:r w:rsidRPr="00197A6D">
              <w:rPr>
                <w:rFonts w:eastAsia="Arial"/>
                <w:b/>
                <w:i/>
                <w:iCs/>
                <w:color w:val="000000"/>
                <w:sz w:val="21"/>
                <w:szCs w:val="21"/>
              </w:rPr>
              <w:t>subjectAltName</w:t>
            </w:r>
          </w:p>
        </w:tc>
        <w:tc>
          <w:tcPr>
            <w:tcW w:w="1551" w:type="dxa"/>
            <w:shd w:val="clear" w:color="auto" w:fill="auto"/>
          </w:tcPr>
          <w:p w14:paraId="000009A6" w14:textId="77777777" w:rsidR="001875A0" w:rsidRPr="00197A6D" w:rsidRDefault="001875A0">
            <w:pPr>
              <w:keepNext/>
              <w:keepLines/>
              <w:pBdr>
                <w:top w:val="nil"/>
                <w:left w:val="nil"/>
                <w:bottom w:val="nil"/>
                <w:right w:val="nil"/>
                <w:between w:val="nil"/>
              </w:pBdr>
              <w:spacing w:before="0" w:after="0"/>
              <w:jc w:val="center"/>
              <w:rPr>
                <w:rFonts w:eastAsia="Arial"/>
                <w:color w:val="000000"/>
                <w:sz w:val="21"/>
                <w:szCs w:val="21"/>
              </w:rPr>
            </w:pPr>
          </w:p>
        </w:tc>
        <w:tc>
          <w:tcPr>
            <w:tcW w:w="1268" w:type="dxa"/>
          </w:tcPr>
          <w:p w14:paraId="000009A7" w14:textId="77777777" w:rsidR="001875A0" w:rsidRPr="00197A6D" w:rsidRDefault="00DC7652">
            <w:pPr>
              <w:keepNext/>
              <w:keepLines/>
              <w:pBdr>
                <w:top w:val="nil"/>
                <w:left w:val="nil"/>
                <w:bottom w:val="nil"/>
                <w:right w:val="nil"/>
                <w:between w:val="nil"/>
              </w:pBdr>
              <w:spacing w:before="0" w:after="0"/>
              <w:jc w:val="center"/>
              <w:rPr>
                <w:rFonts w:eastAsia="Arial"/>
                <w:color w:val="000000"/>
                <w:sz w:val="21"/>
                <w:szCs w:val="21"/>
              </w:rPr>
            </w:pPr>
            <w:r w:rsidRPr="00197A6D">
              <w:rPr>
                <w:rFonts w:eastAsia="Arial"/>
                <w:color w:val="000000"/>
                <w:sz w:val="21"/>
                <w:szCs w:val="21"/>
              </w:rPr>
              <w:t>FALSE</w:t>
            </w:r>
          </w:p>
        </w:tc>
        <w:tc>
          <w:tcPr>
            <w:tcW w:w="1721" w:type="dxa"/>
            <w:shd w:val="clear" w:color="auto" w:fill="auto"/>
          </w:tcPr>
          <w:p w14:paraId="000009A8" w14:textId="77777777" w:rsidR="001875A0" w:rsidRPr="00197A6D" w:rsidRDefault="00DC7652">
            <w:pPr>
              <w:keepNext/>
              <w:keepLines/>
              <w:pBdr>
                <w:top w:val="nil"/>
                <w:left w:val="nil"/>
                <w:bottom w:val="nil"/>
                <w:right w:val="nil"/>
                <w:between w:val="nil"/>
              </w:pBdr>
              <w:spacing w:before="0" w:after="0"/>
              <w:jc w:val="center"/>
              <w:rPr>
                <w:rFonts w:eastAsia="Arial"/>
                <w:color w:val="000000"/>
                <w:sz w:val="21"/>
                <w:szCs w:val="21"/>
              </w:rPr>
            </w:pPr>
            <w:r w:rsidRPr="00197A6D">
              <w:rPr>
                <w:rFonts w:eastAsia="Arial"/>
                <w:color w:val="000000"/>
                <w:sz w:val="21"/>
                <w:szCs w:val="21"/>
              </w:rPr>
              <w:t>{ id-ce 17 }</w:t>
            </w:r>
          </w:p>
        </w:tc>
        <w:tc>
          <w:tcPr>
            <w:tcW w:w="2989" w:type="dxa"/>
            <w:shd w:val="clear" w:color="auto" w:fill="auto"/>
          </w:tcPr>
          <w:p w14:paraId="000009A9" w14:textId="77777777" w:rsidR="001875A0" w:rsidRPr="00197A6D" w:rsidRDefault="00DC7652">
            <w:pPr>
              <w:keepNext/>
              <w:keepLines/>
              <w:pBdr>
                <w:top w:val="nil"/>
                <w:left w:val="nil"/>
                <w:bottom w:val="nil"/>
                <w:right w:val="nil"/>
                <w:between w:val="nil"/>
              </w:pBdr>
              <w:spacing w:before="0" w:after="0"/>
              <w:rPr>
                <w:rFonts w:eastAsia="Arial"/>
                <w:color w:val="000000"/>
                <w:sz w:val="21"/>
                <w:szCs w:val="21"/>
              </w:rPr>
            </w:pPr>
            <w:r w:rsidRPr="00197A6D">
              <w:rPr>
                <w:rFonts w:eastAsia="Arial"/>
                <w:color w:val="000000"/>
                <w:sz w:val="21"/>
                <w:szCs w:val="21"/>
              </w:rPr>
              <w:t>SHALL be included in End-Entity Certificates.</w:t>
            </w:r>
          </w:p>
        </w:tc>
      </w:tr>
      <w:tr w:rsidR="001875A0" w14:paraId="1A5BB391" w14:textId="77777777" w:rsidTr="00197A6D">
        <w:tc>
          <w:tcPr>
            <w:tcW w:w="1975" w:type="dxa"/>
            <w:shd w:val="clear" w:color="auto" w:fill="auto"/>
          </w:tcPr>
          <w:p w14:paraId="000009AA" w14:textId="5D4B2590" w:rsidR="001875A0" w:rsidRPr="00FD267E" w:rsidRDefault="00DC7652">
            <w:pPr>
              <w:keepNext/>
              <w:keepLines/>
              <w:pBdr>
                <w:top w:val="nil"/>
                <w:left w:val="nil"/>
                <w:bottom w:val="nil"/>
                <w:right w:val="nil"/>
                <w:between w:val="nil"/>
              </w:pBdr>
              <w:spacing w:before="0" w:after="0"/>
              <w:rPr>
                <w:rFonts w:eastAsia="Arial"/>
                <w:i/>
                <w:iCs/>
                <w:color w:val="000000"/>
                <w:sz w:val="21"/>
                <w:szCs w:val="21"/>
              </w:rPr>
            </w:pPr>
            <w:r w:rsidRPr="00197A6D">
              <w:rPr>
                <w:rFonts w:eastAsia="Arial"/>
                <w:color w:val="000000"/>
                <w:sz w:val="21"/>
                <w:szCs w:val="21"/>
              </w:rPr>
              <w:t xml:space="preserve">    </w:t>
            </w:r>
            <w:r w:rsidRPr="00FD267E">
              <w:rPr>
                <w:rFonts w:eastAsia="Arial"/>
                <w:i/>
                <w:iCs/>
                <w:color w:val="000000"/>
                <w:sz w:val="21"/>
                <w:szCs w:val="21"/>
              </w:rPr>
              <w:t>otherName</w:t>
            </w:r>
          </w:p>
        </w:tc>
        <w:tc>
          <w:tcPr>
            <w:tcW w:w="1551" w:type="dxa"/>
            <w:shd w:val="clear" w:color="auto" w:fill="auto"/>
          </w:tcPr>
          <w:p w14:paraId="000009AB" w14:textId="77777777" w:rsidR="001875A0" w:rsidRPr="00197A6D" w:rsidRDefault="00DC7652">
            <w:pPr>
              <w:keepNext/>
              <w:keepLines/>
              <w:pBdr>
                <w:top w:val="nil"/>
                <w:left w:val="nil"/>
                <w:bottom w:val="nil"/>
                <w:right w:val="nil"/>
                <w:between w:val="nil"/>
              </w:pBdr>
              <w:spacing w:before="0" w:after="0"/>
              <w:jc w:val="center"/>
              <w:rPr>
                <w:rFonts w:eastAsia="Arial"/>
                <w:color w:val="000000"/>
                <w:sz w:val="21"/>
                <w:szCs w:val="21"/>
              </w:rPr>
            </w:pPr>
            <w:r w:rsidRPr="00197A6D">
              <w:rPr>
                <w:rFonts w:eastAsia="Arial"/>
                <w:color w:val="000000"/>
                <w:sz w:val="21"/>
                <w:szCs w:val="21"/>
              </w:rPr>
              <w:t>OtherName</w:t>
            </w:r>
          </w:p>
          <w:p w14:paraId="000009AC" w14:textId="77777777" w:rsidR="001875A0" w:rsidRPr="00197A6D" w:rsidRDefault="00DC7652">
            <w:pPr>
              <w:keepNext/>
              <w:keepLines/>
              <w:pBdr>
                <w:top w:val="nil"/>
                <w:left w:val="nil"/>
                <w:bottom w:val="nil"/>
                <w:right w:val="nil"/>
                <w:between w:val="nil"/>
              </w:pBdr>
              <w:spacing w:before="0" w:after="0"/>
              <w:jc w:val="center"/>
              <w:rPr>
                <w:rFonts w:eastAsia="Arial"/>
                <w:color w:val="000000"/>
                <w:sz w:val="21"/>
                <w:szCs w:val="21"/>
              </w:rPr>
            </w:pPr>
            <w:r w:rsidRPr="00197A6D">
              <w:rPr>
                <w:rFonts w:eastAsia="Arial"/>
                <w:color w:val="000000"/>
                <w:sz w:val="21"/>
                <w:szCs w:val="21"/>
              </w:rPr>
              <w:t>(UTF8 String)</w:t>
            </w:r>
          </w:p>
        </w:tc>
        <w:tc>
          <w:tcPr>
            <w:tcW w:w="1268" w:type="dxa"/>
            <w:shd w:val="clear" w:color="auto" w:fill="D9D9D9"/>
          </w:tcPr>
          <w:p w14:paraId="000009AD" w14:textId="77777777" w:rsidR="001875A0" w:rsidRPr="00197A6D" w:rsidRDefault="001875A0">
            <w:pPr>
              <w:keepNext/>
              <w:keepLines/>
              <w:pBdr>
                <w:top w:val="nil"/>
                <w:left w:val="nil"/>
                <w:bottom w:val="nil"/>
                <w:right w:val="nil"/>
                <w:between w:val="nil"/>
              </w:pBdr>
              <w:spacing w:before="0" w:after="0"/>
              <w:rPr>
                <w:rFonts w:eastAsia="Arial"/>
                <w:color w:val="000000"/>
                <w:sz w:val="21"/>
                <w:szCs w:val="21"/>
              </w:rPr>
            </w:pPr>
          </w:p>
        </w:tc>
        <w:tc>
          <w:tcPr>
            <w:tcW w:w="1721" w:type="dxa"/>
            <w:shd w:val="clear" w:color="auto" w:fill="auto"/>
          </w:tcPr>
          <w:p w14:paraId="000009AE" w14:textId="0625072E" w:rsidR="001875A0" w:rsidRPr="00197A6D" w:rsidRDefault="00197A6D">
            <w:pPr>
              <w:keepNext/>
              <w:keepLines/>
              <w:pBdr>
                <w:top w:val="nil"/>
                <w:left w:val="nil"/>
                <w:bottom w:val="nil"/>
                <w:right w:val="nil"/>
                <w:between w:val="nil"/>
              </w:pBdr>
              <w:spacing w:before="0" w:after="0"/>
              <w:jc w:val="center"/>
              <w:rPr>
                <w:rFonts w:eastAsia="Arial"/>
                <w:color w:val="000000"/>
                <w:sz w:val="21"/>
                <w:szCs w:val="21"/>
              </w:rPr>
            </w:pPr>
            <w:r>
              <w:rPr>
                <w:rFonts w:eastAsia="Arial"/>
                <w:color w:val="000000"/>
                <w:sz w:val="21"/>
                <w:szCs w:val="21"/>
              </w:rPr>
              <w:t>Quad ID OID</w:t>
            </w:r>
          </w:p>
        </w:tc>
        <w:tc>
          <w:tcPr>
            <w:tcW w:w="2989" w:type="dxa"/>
            <w:shd w:val="clear" w:color="auto" w:fill="auto"/>
          </w:tcPr>
          <w:p w14:paraId="000009AF" w14:textId="52C93636" w:rsidR="001875A0" w:rsidRPr="00197A6D" w:rsidRDefault="00DC7652">
            <w:pPr>
              <w:keepNext/>
              <w:keepLines/>
              <w:pBdr>
                <w:top w:val="nil"/>
                <w:left w:val="nil"/>
                <w:bottom w:val="nil"/>
                <w:right w:val="nil"/>
                <w:between w:val="nil"/>
              </w:pBdr>
              <w:spacing w:before="0" w:after="0"/>
              <w:rPr>
                <w:rFonts w:eastAsia="Arial"/>
                <w:color w:val="000000"/>
                <w:sz w:val="21"/>
                <w:szCs w:val="21"/>
              </w:rPr>
            </w:pPr>
            <w:r w:rsidRPr="00197A6D">
              <w:rPr>
                <w:rFonts w:eastAsia="Helvetica Neue"/>
                <w:color w:val="000000"/>
                <w:sz w:val="21"/>
                <w:szCs w:val="21"/>
                <w:highlight w:val="white"/>
              </w:rPr>
              <w:t>ID that includes fields “</w:t>
            </w:r>
            <w:r w:rsidRPr="00FD267E">
              <w:rPr>
                <w:rFonts w:eastAsia="Helvetica Neue"/>
                <w:i/>
                <w:iCs/>
                <w:color w:val="000000"/>
                <w:sz w:val="21"/>
                <w:szCs w:val="21"/>
                <w:highlight w:val="white"/>
              </w:rPr>
              <w:t>idType</w:t>
            </w:r>
            <w:r w:rsidRPr="00197A6D">
              <w:rPr>
                <w:rFonts w:eastAsia="Helvetica Neue"/>
                <w:color w:val="000000"/>
                <w:sz w:val="21"/>
                <w:szCs w:val="21"/>
                <w:highlight w:val="white"/>
              </w:rPr>
              <w:t>”, “</w:t>
            </w:r>
            <w:r w:rsidRPr="00FD267E">
              <w:rPr>
                <w:rFonts w:eastAsia="Helvetica Neue"/>
                <w:i/>
                <w:iCs/>
                <w:color w:val="000000"/>
                <w:sz w:val="21"/>
                <w:szCs w:val="21"/>
                <w:highlight w:val="white"/>
              </w:rPr>
              <w:t>iD</w:t>
            </w:r>
            <w:r w:rsidRPr="00197A6D">
              <w:rPr>
                <w:rFonts w:eastAsia="Helvetica Neue"/>
                <w:color w:val="000000"/>
                <w:sz w:val="21"/>
                <w:szCs w:val="21"/>
                <w:highlight w:val="white"/>
              </w:rPr>
              <w:t>”, “</w:t>
            </w:r>
            <w:r w:rsidRPr="00702072">
              <w:rPr>
                <w:rFonts w:eastAsia="Helvetica Neue"/>
                <w:i/>
                <w:iCs/>
                <w:color w:val="000000"/>
                <w:sz w:val="21"/>
                <w:szCs w:val="21"/>
                <w:highlight w:val="white"/>
              </w:rPr>
              <w:t>role</w:t>
            </w:r>
            <w:r w:rsidRPr="00197A6D">
              <w:rPr>
                <w:rFonts w:eastAsia="Helvetica Neue"/>
                <w:color w:val="000000"/>
                <w:sz w:val="21"/>
                <w:szCs w:val="21"/>
                <w:highlight w:val="white"/>
              </w:rPr>
              <w:t xml:space="preserve">”, and </w:t>
            </w:r>
            <w:r w:rsidR="00A94EA2" w:rsidRPr="00197A6D">
              <w:rPr>
                <w:rFonts w:eastAsia="Helvetica Neue"/>
                <w:color w:val="000000"/>
                <w:sz w:val="21"/>
                <w:szCs w:val="21"/>
                <w:highlight w:val="white"/>
              </w:rPr>
              <w:t xml:space="preserve">if applicable, </w:t>
            </w:r>
            <w:r w:rsidRPr="00197A6D">
              <w:rPr>
                <w:rFonts w:eastAsia="Helvetica Neue"/>
                <w:color w:val="000000"/>
                <w:sz w:val="21"/>
                <w:szCs w:val="21"/>
                <w:highlight w:val="white"/>
              </w:rPr>
              <w:t>“</w:t>
            </w:r>
            <w:r w:rsidRPr="00702072">
              <w:rPr>
                <w:rFonts w:eastAsia="Helvetica Neue"/>
                <w:i/>
                <w:iCs/>
                <w:color w:val="000000"/>
                <w:sz w:val="21"/>
                <w:szCs w:val="21"/>
                <w:highlight w:val="white"/>
              </w:rPr>
              <w:t>owner</w:t>
            </w:r>
            <w:r w:rsidR="007576D0" w:rsidRPr="00197A6D">
              <w:rPr>
                <w:rFonts w:eastAsia="Helvetica Neue"/>
                <w:color w:val="000000"/>
                <w:sz w:val="21"/>
                <w:szCs w:val="21"/>
                <w:highlight w:val="white"/>
              </w:rPr>
              <w:t>”,</w:t>
            </w:r>
            <w:r w:rsidRPr="00197A6D">
              <w:rPr>
                <w:rFonts w:eastAsia="Helvetica Neue"/>
                <w:color w:val="000000"/>
                <w:sz w:val="21"/>
                <w:szCs w:val="21"/>
                <w:highlight w:val="white"/>
              </w:rPr>
              <w:t xml:space="preserve"> in UTF-8 encoding, delimited by a forward slash</w:t>
            </w:r>
          </w:p>
        </w:tc>
      </w:tr>
      <w:tr w:rsidR="00694A3B" w14:paraId="38F34E79" w14:textId="77777777" w:rsidTr="00197A6D">
        <w:tc>
          <w:tcPr>
            <w:tcW w:w="1975" w:type="dxa"/>
            <w:shd w:val="clear" w:color="auto" w:fill="auto"/>
          </w:tcPr>
          <w:p w14:paraId="322DA38E" w14:textId="5F5AF993" w:rsidR="00694A3B" w:rsidRPr="00702072" w:rsidRDefault="00694A3B" w:rsidP="00694A3B">
            <w:pPr>
              <w:keepNext/>
              <w:keepLines/>
              <w:pBdr>
                <w:top w:val="nil"/>
                <w:left w:val="nil"/>
                <w:bottom w:val="nil"/>
                <w:right w:val="nil"/>
                <w:between w:val="nil"/>
              </w:pBdr>
              <w:spacing w:before="0" w:after="0"/>
              <w:rPr>
                <w:rFonts w:eastAsia="Arial"/>
                <w:i/>
                <w:iCs/>
                <w:color w:val="000000"/>
                <w:sz w:val="21"/>
                <w:szCs w:val="21"/>
              </w:rPr>
            </w:pPr>
            <w:r w:rsidRPr="00702072">
              <w:rPr>
                <w:i/>
                <w:iCs/>
                <w:sz w:val="21"/>
                <w:szCs w:val="21"/>
              </w:rPr>
              <w:t xml:space="preserve">    dNSName</w:t>
            </w:r>
          </w:p>
        </w:tc>
        <w:tc>
          <w:tcPr>
            <w:tcW w:w="1551" w:type="dxa"/>
            <w:shd w:val="clear" w:color="auto" w:fill="auto"/>
          </w:tcPr>
          <w:p w14:paraId="1BE857FA" w14:textId="687F212F" w:rsidR="00694A3B" w:rsidRPr="00197A6D" w:rsidRDefault="00694A3B" w:rsidP="00694A3B">
            <w:pPr>
              <w:keepNext/>
              <w:keepLines/>
              <w:pBdr>
                <w:top w:val="nil"/>
                <w:left w:val="nil"/>
                <w:bottom w:val="nil"/>
                <w:right w:val="nil"/>
                <w:between w:val="nil"/>
              </w:pBdr>
              <w:spacing w:before="0" w:after="0"/>
              <w:jc w:val="center"/>
              <w:rPr>
                <w:rFonts w:eastAsia="Arial"/>
                <w:color w:val="000000"/>
                <w:sz w:val="21"/>
                <w:szCs w:val="21"/>
              </w:rPr>
            </w:pPr>
            <w:r w:rsidRPr="00197A6D">
              <w:rPr>
                <w:sz w:val="21"/>
                <w:szCs w:val="21"/>
              </w:rPr>
              <w:t>IA5String</w:t>
            </w:r>
          </w:p>
        </w:tc>
        <w:tc>
          <w:tcPr>
            <w:tcW w:w="1268" w:type="dxa"/>
            <w:shd w:val="clear" w:color="auto" w:fill="D9D9D9"/>
          </w:tcPr>
          <w:p w14:paraId="3B83E00C" w14:textId="77777777" w:rsidR="00694A3B" w:rsidRPr="00197A6D" w:rsidRDefault="00694A3B" w:rsidP="00694A3B">
            <w:pPr>
              <w:keepNext/>
              <w:keepLines/>
              <w:pBdr>
                <w:top w:val="nil"/>
                <w:left w:val="nil"/>
                <w:bottom w:val="nil"/>
                <w:right w:val="nil"/>
                <w:between w:val="nil"/>
              </w:pBdr>
              <w:spacing w:before="0" w:after="0"/>
              <w:rPr>
                <w:rFonts w:eastAsia="Arial"/>
                <w:color w:val="000000"/>
                <w:sz w:val="21"/>
                <w:szCs w:val="21"/>
              </w:rPr>
            </w:pPr>
          </w:p>
        </w:tc>
        <w:tc>
          <w:tcPr>
            <w:tcW w:w="1721" w:type="dxa"/>
            <w:shd w:val="clear" w:color="auto" w:fill="auto"/>
          </w:tcPr>
          <w:p w14:paraId="4D36F81D" w14:textId="7028EBF3" w:rsidR="00694A3B" w:rsidRPr="00197A6D" w:rsidRDefault="00694A3B" w:rsidP="00694A3B">
            <w:pPr>
              <w:keepNext/>
              <w:keepLines/>
              <w:pBdr>
                <w:top w:val="nil"/>
                <w:left w:val="nil"/>
                <w:bottom w:val="nil"/>
                <w:right w:val="nil"/>
                <w:between w:val="nil"/>
              </w:pBdr>
              <w:spacing w:before="0" w:after="0"/>
              <w:jc w:val="center"/>
              <w:rPr>
                <w:rFonts w:eastAsia="Arial"/>
                <w:color w:val="000000"/>
                <w:sz w:val="21"/>
                <w:szCs w:val="21"/>
              </w:rPr>
            </w:pPr>
            <w:r w:rsidRPr="00197A6D">
              <w:rPr>
                <w:sz w:val="21"/>
                <w:szCs w:val="21"/>
              </w:rPr>
              <w:t xml:space="preserve"> </w:t>
            </w:r>
          </w:p>
        </w:tc>
        <w:tc>
          <w:tcPr>
            <w:tcW w:w="2989" w:type="dxa"/>
            <w:shd w:val="clear" w:color="auto" w:fill="auto"/>
          </w:tcPr>
          <w:p w14:paraId="50D93C83" w14:textId="7818E5D1" w:rsidR="00694A3B" w:rsidRPr="00702072" w:rsidRDefault="00694A3B" w:rsidP="00694A3B">
            <w:pPr>
              <w:keepNext/>
              <w:keepLines/>
              <w:pBdr>
                <w:top w:val="nil"/>
                <w:left w:val="nil"/>
                <w:bottom w:val="nil"/>
                <w:right w:val="nil"/>
                <w:between w:val="nil"/>
              </w:pBdr>
              <w:spacing w:before="0" w:after="0"/>
              <w:rPr>
                <w:rFonts w:eastAsia="Helvetica Neue"/>
                <w:color w:val="000000"/>
                <w:sz w:val="21"/>
                <w:szCs w:val="21"/>
                <w:highlight w:val="white"/>
              </w:rPr>
            </w:pPr>
            <w:r w:rsidRPr="00197A6D">
              <w:rPr>
                <w:sz w:val="21"/>
                <w:szCs w:val="21"/>
              </w:rPr>
              <w:t>DNS Name</w:t>
            </w:r>
            <w:r w:rsidR="00702072">
              <w:rPr>
                <w:sz w:val="21"/>
                <w:szCs w:val="21"/>
              </w:rPr>
              <w:t xml:space="preserve">(s) If included, the first DNS Name </w:t>
            </w:r>
            <w:r w:rsidR="00D62B9C">
              <w:rPr>
                <w:sz w:val="21"/>
                <w:szCs w:val="21"/>
              </w:rPr>
              <w:t>MUST</w:t>
            </w:r>
            <w:r w:rsidR="00702072">
              <w:rPr>
                <w:sz w:val="21"/>
                <w:szCs w:val="21"/>
              </w:rPr>
              <w:t xml:space="preserve"> be the </w:t>
            </w:r>
            <w:r w:rsidR="00702072">
              <w:rPr>
                <w:i/>
                <w:iCs/>
                <w:sz w:val="21"/>
                <w:szCs w:val="21"/>
              </w:rPr>
              <w:t>iD</w:t>
            </w:r>
            <w:r w:rsidR="00702072">
              <w:rPr>
                <w:sz w:val="21"/>
                <w:szCs w:val="21"/>
              </w:rPr>
              <w:t>. Additional DNS Names can be added – wild card names are not allowed.</w:t>
            </w:r>
          </w:p>
        </w:tc>
      </w:tr>
      <w:tr w:rsidR="00694A3B" w14:paraId="14CBDEEC" w14:textId="77777777" w:rsidTr="00197A6D">
        <w:tc>
          <w:tcPr>
            <w:tcW w:w="1975" w:type="dxa"/>
            <w:shd w:val="clear" w:color="auto" w:fill="auto"/>
          </w:tcPr>
          <w:p w14:paraId="1D35482B" w14:textId="621F5E98" w:rsidR="00694A3B" w:rsidRPr="00702072" w:rsidRDefault="00694A3B" w:rsidP="00694A3B">
            <w:pPr>
              <w:keepNext/>
              <w:keepLines/>
              <w:pBdr>
                <w:top w:val="nil"/>
                <w:left w:val="nil"/>
                <w:bottom w:val="nil"/>
                <w:right w:val="nil"/>
                <w:between w:val="nil"/>
              </w:pBdr>
              <w:spacing w:before="0" w:after="0"/>
              <w:rPr>
                <w:i/>
                <w:iCs/>
                <w:sz w:val="21"/>
                <w:szCs w:val="21"/>
              </w:rPr>
            </w:pPr>
            <w:r w:rsidRPr="00702072">
              <w:rPr>
                <w:i/>
                <w:iCs/>
                <w:sz w:val="21"/>
                <w:szCs w:val="21"/>
              </w:rPr>
              <w:t xml:space="preserve">    iPAddress</w:t>
            </w:r>
          </w:p>
        </w:tc>
        <w:tc>
          <w:tcPr>
            <w:tcW w:w="1551" w:type="dxa"/>
            <w:shd w:val="clear" w:color="auto" w:fill="auto"/>
          </w:tcPr>
          <w:p w14:paraId="201E6B85" w14:textId="44D2E67C" w:rsidR="00694A3B" w:rsidRPr="00197A6D" w:rsidRDefault="00694A3B" w:rsidP="00694A3B">
            <w:pPr>
              <w:keepNext/>
              <w:keepLines/>
              <w:pBdr>
                <w:top w:val="nil"/>
                <w:left w:val="nil"/>
                <w:bottom w:val="nil"/>
                <w:right w:val="nil"/>
                <w:between w:val="nil"/>
              </w:pBdr>
              <w:spacing w:before="0" w:after="0"/>
              <w:jc w:val="center"/>
              <w:rPr>
                <w:sz w:val="21"/>
                <w:szCs w:val="21"/>
              </w:rPr>
            </w:pPr>
            <w:r w:rsidRPr="00197A6D">
              <w:rPr>
                <w:sz w:val="21"/>
                <w:szCs w:val="21"/>
              </w:rPr>
              <w:t>OCTET String</w:t>
            </w:r>
          </w:p>
        </w:tc>
        <w:tc>
          <w:tcPr>
            <w:tcW w:w="1268" w:type="dxa"/>
            <w:shd w:val="clear" w:color="auto" w:fill="D9D9D9"/>
          </w:tcPr>
          <w:p w14:paraId="4A0F953F" w14:textId="77777777" w:rsidR="00694A3B" w:rsidRPr="00197A6D" w:rsidRDefault="00694A3B" w:rsidP="00694A3B">
            <w:pPr>
              <w:keepNext/>
              <w:keepLines/>
              <w:pBdr>
                <w:top w:val="nil"/>
                <w:left w:val="nil"/>
                <w:bottom w:val="nil"/>
                <w:right w:val="nil"/>
                <w:between w:val="nil"/>
              </w:pBdr>
              <w:spacing w:before="0" w:after="0"/>
              <w:rPr>
                <w:rFonts w:eastAsia="Arial"/>
                <w:color w:val="000000"/>
                <w:sz w:val="21"/>
                <w:szCs w:val="21"/>
              </w:rPr>
            </w:pPr>
          </w:p>
        </w:tc>
        <w:tc>
          <w:tcPr>
            <w:tcW w:w="1721" w:type="dxa"/>
            <w:shd w:val="clear" w:color="auto" w:fill="auto"/>
          </w:tcPr>
          <w:p w14:paraId="52DD7A1C" w14:textId="77777777" w:rsidR="00694A3B" w:rsidRPr="00702072" w:rsidRDefault="00694A3B" w:rsidP="00694A3B">
            <w:pPr>
              <w:keepNext/>
              <w:keepLines/>
              <w:pBdr>
                <w:top w:val="nil"/>
                <w:left w:val="nil"/>
                <w:bottom w:val="nil"/>
                <w:right w:val="nil"/>
                <w:between w:val="nil"/>
              </w:pBdr>
              <w:spacing w:before="0" w:after="0"/>
              <w:jc w:val="center"/>
              <w:rPr>
                <w:sz w:val="21"/>
                <w:szCs w:val="21"/>
              </w:rPr>
            </w:pPr>
          </w:p>
        </w:tc>
        <w:tc>
          <w:tcPr>
            <w:tcW w:w="2989" w:type="dxa"/>
            <w:shd w:val="clear" w:color="auto" w:fill="auto"/>
          </w:tcPr>
          <w:p w14:paraId="15A2776A" w14:textId="71EE37BC" w:rsidR="00694A3B" w:rsidRPr="00702072" w:rsidRDefault="00694A3B" w:rsidP="00694A3B">
            <w:pPr>
              <w:keepNext/>
              <w:keepLines/>
              <w:pBdr>
                <w:top w:val="nil"/>
                <w:left w:val="nil"/>
                <w:bottom w:val="nil"/>
                <w:right w:val="nil"/>
                <w:between w:val="nil"/>
              </w:pBdr>
              <w:spacing w:before="0" w:after="0"/>
              <w:rPr>
                <w:sz w:val="21"/>
                <w:szCs w:val="21"/>
              </w:rPr>
            </w:pPr>
            <w:r w:rsidRPr="00702072">
              <w:rPr>
                <w:sz w:val="21"/>
                <w:szCs w:val="21"/>
              </w:rPr>
              <w:t>IP Address</w:t>
            </w:r>
          </w:p>
        </w:tc>
      </w:tr>
    </w:tbl>
    <w:p w14:paraId="6418C71A" w14:textId="66778623" w:rsidR="00657E49" w:rsidRPr="00702072" w:rsidRDefault="00657E49" w:rsidP="000830E5">
      <w:pPr>
        <w:pStyle w:val="HeadingNumbered04"/>
      </w:pPr>
      <w:bookmarkStart w:id="431" w:name="_Toc170313756"/>
      <w:r>
        <w:t>Subject Information Access Extension</w:t>
      </w:r>
      <w:bookmarkEnd w:id="431"/>
    </w:p>
    <w:p w14:paraId="7A188009" w14:textId="591DC769" w:rsidR="00657E49" w:rsidRDefault="00657E49" w:rsidP="00657E49">
      <w:r>
        <w:t xml:space="preserve">The </w:t>
      </w:r>
      <w:r>
        <w:rPr>
          <w:i/>
          <w:iCs/>
        </w:rPr>
        <w:t>subjectInformationAccess</w:t>
      </w:r>
      <w:r>
        <w:t xml:space="preserve"> </w:t>
      </w:r>
      <w:r w:rsidR="000D4F29">
        <w:t xml:space="preserve">(or </w:t>
      </w:r>
      <w:r w:rsidR="000D4F29">
        <w:rPr>
          <w:i/>
          <w:iCs/>
        </w:rPr>
        <w:t xml:space="preserve">subjectInfoAccess) </w:t>
      </w:r>
      <w:r>
        <w:t xml:space="preserve">extension indicates how to </w:t>
      </w:r>
      <w:r w:rsidR="007F0277">
        <w:t>A</w:t>
      </w:r>
      <w:r>
        <w:t xml:space="preserve">ccess information and services for the </w:t>
      </w:r>
      <w:r w:rsidR="00D127B5">
        <w:t>S</w:t>
      </w:r>
      <w:r>
        <w:t>ubject of the Certificate in which the extension appears.</w:t>
      </w:r>
    </w:p>
    <w:p w14:paraId="3AA49CA2" w14:textId="7E8F4BA3" w:rsidR="00C42851" w:rsidRPr="0076136F" w:rsidRDefault="00505ED4" w:rsidP="00702072">
      <w:r>
        <w:fldChar w:fldCharType="begin"/>
      </w:r>
      <w:r>
        <w:instrText xml:space="preserve"> REF _Ref150768785 \h </w:instrText>
      </w:r>
      <w:r>
        <w:fldChar w:fldCharType="separate"/>
      </w:r>
      <w:r w:rsidR="0008601A">
        <w:t xml:space="preserve">Table </w:t>
      </w:r>
      <w:r w:rsidR="0008601A">
        <w:rPr>
          <w:noProof/>
        </w:rPr>
        <w:t>31</w:t>
      </w:r>
      <w:r>
        <w:fldChar w:fldCharType="end"/>
      </w:r>
      <w:r w:rsidR="00657E49">
        <w:t xml:space="preserve"> shows the </w:t>
      </w:r>
      <w:r w:rsidR="00657E49">
        <w:rPr>
          <w:i/>
          <w:iCs/>
        </w:rPr>
        <w:t>subjectInfoAccess</w:t>
      </w:r>
      <w:r w:rsidR="00657E49">
        <w:t xml:space="preserve"> extension settings for </w:t>
      </w:r>
      <w:r w:rsidR="00C42851">
        <w:t xml:space="preserve">ICA Certificates </w:t>
      </w:r>
      <w:r w:rsidR="00C42851" w:rsidRPr="0076136F">
        <w:t>and specifies that all ICA Certificates:</w:t>
      </w:r>
    </w:p>
    <w:p w14:paraId="585A7413" w14:textId="26513A7B" w:rsidR="00C42851" w:rsidRDefault="00C42851" w:rsidP="00C42851">
      <w:pPr>
        <w:keepNext/>
        <w:numPr>
          <w:ilvl w:val="0"/>
          <w:numId w:val="2"/>
        </w:numPr>
        <w:pBdr>
          <w:top w:val="nil"/>
          <w:left w:val="nil"/>
          <w:bottom w:val="nil"/>
          <w:right w:val="nil"/>
          <w:between w:val="nil"/>
        </w:pBdr>
        <w:spacing w:before="0" w:after="0"/>
        <w:rPr>
          <w:color w:val="000000"/>
        </w:rPr>
      </w:pPr>
      <w:r>
        <w:rPr>
          <w:color w:val="000000"/>
        </w:rPr>
        <w:t xml:space="preserve">SHALL include the </w:t>
      </w:r>
      <w:r>
        <w:rPr>
          <w:i/>
          <w:iCs/>
        </w:rPr>
        <w:t>subjectInfoAccess</w:t>
      </w:r>
      <w:r>
        <w:rPr>
          <w:color w:val="000000"/>
        </w:rPr>
        <w:t xml:space="preserve"> extension;</w:t>
      </w:r>
    </w:p>
    <w:p w14:paraId="5BF053F5" w14:textId="7E9DEBC4" w:rsidR="000D4F29" w:rsidRDefault="00C42851" w:rsidP="000D4F29">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iCs/>
        </w:rPr>
        <w:t>subjectInfoAccess</w:t>
      </w:r>
      <w:r>
        <w:t xml:space="preserve"> </w:t>
      </w:r>
      <w:r>
        <w:rPr>
          <w:color w:val="000000"/>
        </w:rPr>
        <w:t xml:space="preserve">extension to FALSE; </w:t>
      </w:r>
    </w:p>
    <w:p w14:paraId="6D90CB2B" w14:textId="4FCD5A26" w:rsidR="000D4F29" w:rsidRDefault="000D4F29" w:rsidP="000D4F29">
      <w:pPr>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 xml:space="preserve">accessMethod </w:t>
      </w:r>
      <w:r>
        <w:rPr>
          <w:color w:val="000000"/>
        </w:rPr>
        <w:t xml:space="preserve">OID to </w:t>
      </w:r>
      <w:r w:rsidR="009956C3" w:rsidRPr="009956C3">
        <w:rPr>
          <w:i/>
          <w:color w:val="000000"/>
        </w:rPr>
        <w:t>id-ad-caRepository</w:t>
      </w:r>
      <w:r>
        <w:rPr>
          <w:color w:val="000000"/>
        </w:rPr>
        <w:t>; and</w:t>
      </w:r>
    </w:p>
    <w:p w14:paraId="2123D2D9" w14:textId="6B9ED64F" w:rsidR="00C42851" w:rsidRDefault="000D4F29" w:rsidP="000D4F29">
      <w:pPr>
        <w:keepNext/>
        <w:numPr>
          <w:ilvl w:val="0"/>
          <w:numId w:val="2"/>
        </w:numPr>
        <w:pBdr>
          <w:top w:val="nil"/>
          <w:left w:val="nil"/>
          <w:bottom w:val="nil"/>
          <w:right w:val="nil"/>
          <w:between w:val="nil"/>
        </w:pBdr>
        <w:spacing w:before="0" w:after="0"/>
        <w:rPr>
          <w:color w:val="000000"/>
        </w:rPr>
      </w:pPr>
      <w:r>
        <w:rPr>
          <w:color w:val="000000"/>
        </w:rPr>
        <w:t xml:space="preserve">SHALL set the </w:t>
      </w:r>
      <w:r>
        <w:rPr>
          <w:i/>
          <w:color w:val="000000"/>
        </w:rPr>
        <w:t>accessLocation</w:t>
      </w:r>
      <w:r>
        <w:rPr>
          <w:color w:val="000000"/>
        </w:rPr>
        <w:t xml:space="preserve"> to the URL of the </w:t>
      </w:r>
      <w:r w:rsidR="009956C3">
        <w:rPr>
          <w:color w:val="000000"/>
        </w:rPr>
        <w:t>CA Repository</w:t>
      </w:r>
      <w:r>
        <w:rPr>
          <w:color w:val="000000"/>
        </w:rPr>
        <w:t>.</w:t>
      </w:r>
    </w:p>
    <w:p w14:paraId="184DA253" w14:textId="6DB73304" w:rsidR="00197A6D" w:rsidRPr="00197A6D" w:rsidRDefault="00505ED4" w:rsidP="003653AC">
      <w:pPr>
        <w:pStyle w:val="TableCaption0"/>
      </w:pPr>
      <w:bookmarkStart w:id="432" w:name="_Ref150768785"/>
      <w:bookmarkStart w:id="433" w:name="_Toc160010911"/>
      <w:r>
        <w:t xml:space="preserve">Table </w:t>
      </w:r>
      <w:r>
        <w:fldChar w:fldCharType="begin"/>
      </w:r>
      <w:r>
        <w:instrText xml:space="preserve"> SEQ Table \* ARABIC </w:instrText>
      </w:r>
      <w:r>
        <w:fldChar w:fldCharType="separate"/>
      </w:r>
      <w:r w:rsidR="0008601A">
        <w:rPr>
          <w:noProof/>
        </w:rPr>
        <w:t>31</w:t>
      </w:r>
      <w:r>
        <w:rPr>
          <w:noProof/>
        </w:rPr>
        <w:fldChar w:fldCharType="end"/>
      </w:r>
      <w:bookmarkEnd w:id="432"/>
      <w:r>
        <w:t xml:space="preserve">: </w:t>
      </w:r>
      <w:r w:rsidRPr="00505ED4">
        <w:rPr>
          <w:i/>
          <w:iCs/>
        </w:rPr>
        <w:t>subjectInformationAccess</w:t>
      </w:r>
      <w:r w:rsidRPr="00991A3B">
        <w:t xml:space="preserve"> Extension for ICA Certificates</w:t>
      </w:r>
      <w:bookmarkEnd w:id="433"/>
    </w:p>
    <w:tbl>
      <w:tblPr>
        <w:tblStyle w:val="aff1"/>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080"/>
        <w:gridCol w:w="1440"/>
        <w:gridCol w:w="1440"/>
        <w:gridCol w:w="2759"/>
      </w:tblGrid>
      <w:tr w:rsidR="00FD267E" w14:paraId="6FDD64B2" w14:textId="77777777" w:rsidTr="00FD267E">
        <w:trPr>
          <w:trHeight w:val="288"/>
        </w:trPr>
        <w:tc>
          <w:tcPr>
            <w:tcW w:w="2785" w:type="dxa"/>
            <w:shd w:val="clear" w:color="auto" w:fill="5F497A"/>
            <w:tcMar>
              <w:top w:w="115" w:type="dxa"/>
              <w:bottom w:w="115" w:type="dxa"/>
            </w:tcMar>
            <w:vAlign w:val="center"/>
          </w:tcPr>
          <w:p w14:paraId="0C52C0C4" w14:textId="77777777" w:rsidR="00197A6D" w:rsidRPr="00702072" w:rsidRDefault="00197A6D" w:rsidP="00F44D18">
            <w:pPr>
              <w:keepNext/>
              <w:keepLines/>
              <w:pBdr>
                <w:top w:val="nil"/>
                <w:left w:val="nil"/>
                <w:bottom w:val="nil"/>
                <w:right w:val="nil"/>
                <w:between w:val="nil"/>
              </w:pBdr>
              <w:spacing w:before="0" w:after="0"/>
              <w:jc w:val="center"/>
              <w:rPr>
                <w:rFonts w:eastAsia="Arial"/>
                <w:b/>
                <w:color w:val="FFFFFF"/>
                <w:sz w:val="21"/>
                <w:szCs w:val="21"/>
              </w:rPr>
            </w:pPr>
            <w:r w:rsidRPr="00197A6D">
              <w:rPr>
                <w:rFonts w:eastAsia="Arial"/>
                <w:b/>
                <w:color w:val="FFFFFF"/>
                <w:sz w:val="21"/>
                <w:szCs w:val="21"/>
              </w:rPr>
              <w:t>Field</w:t>
            </w:r>
          </w:p>
        </w:tc>
        <w:tc>
          <w:tcPr>
            <w:tcW w:w="1080" w:type="dxa"/>
            <w:shd w:val="clear" w:color="auto" w:fill="5F497A"/>
            <w:tcMar>
              <w:top w:w="115" w:type="dxa"/>
              <w:bottom w:w="115" w:type="dxa"/>
            </w:tcMar>
            <w:vAlign w:val="center"/>
          </w:tcPr>
          <w:p w14:paraId="5DB9CB8F" w14:textId="77777777" w:rsidR="00197A6D" w:rsidRPr="00197A6D" w:rsidRDefault="00197A6D" w:rsidP="00F44D18">
            <w:pPr>
              <w:keepNext/>
              <w:keepLines/>
              <w:pBdr>
                <w:top w:val="nil"/>
                <w:left w:val="nil"/>
                <w:bottom w:val="nil"/>
                <w:right w:val="nil"/>
                <w:between w:val="nil"/>
              </w:pBdr>
              <w:spacing w:before="0" w:after="0"/>
              <w:jc w:val="center"/>
              <w:rPr>
                <w:rFonts w:eastAsia="Arial"/>
                <w:b/>
                <w:color w:val="FFFFFF"/>
                <w:sz w:val="21"/>
                <w:szCs w:val="21"/>
              </w:rPr>
            </w:pPr>
            <w:r w:rsidRPr="00197A6D">
              <w:rPr>
                <w:rFonts w:eastAsia="Arial"/>
                <w:b/>
                <w:color w:val="FFFFFF"/>
                <w:sz w:val="21"/>
                <w:szCs w:val="21"/>
              </w:rPr>
              <w:t>Format</w:t>
            </w:r>
          </w:p>
        </w:tc>
        <w:tc>
          <w:tcPr>
            <w:tcW w:w="1440" w:type="dxa"/>
            <w:shd w:val="clear" w:color="auto" w:fill="5F497A"/>
            <w:tcMar>
              <w:top w:w="115" w:type="dxa"/>
              <w:bottom w:w="115" w:type="dxa"/>
            </w:tcMar>
            <w:vAlign w:val="center"/>
          </w:tcPr>
          <w:p w14:paraId="3BC31B2B" w14:textId="77777777" w:rsidR="00197A6D" w:rsidRPr="00197A6D" w:rsidRDefault="00197A6D" w:rsidP="00F44D18">
            <w:pPr>
              <w:keepNext/>
              <w:keepLines/>
              <w:pBdr>
                <w:top w:val="nil"/>
                <w:left w:val="nil"/>
                <w:bottom w:val="nil"/>
                <w:right w:val="nil"/>
                <w:between w:val="nil"/>
              </w:pBdr>
              <w:spacing w:before="0" w:after="0"/>
              <w:jc w:val="center"/>
              <w:rPr>
                <w:rFonts w:eastAsia="Arial"/>
                <w:b/>
                <w:color w:val="FFFFFF"/>
                <w:sz w:val="21"/>
                <w:szCs w:val="21"/>
              </w:rPr>
            </w:pPr>
            <w:r w:rsidRPr="00197A6D">
              <w:rPr>
                <w:rFonts w:eastAsia="Arial"/>
                <w:b/>
                <w:color w:val="FFFFFF"/>
                <w:sz w:val="21"/>
                <w:szCs w:val="21"/>
              </w:rPr>
              <w:t>Criticality</w:t>
            </w:r>
          </w:p>
        </w:tc>
        <w:tc>
          <w:tcPr>
            <w:tcW w:w="1440" w:type="dxa"/>
            <w:shd w:val="clear" w:color="auto" w:fill="5F497A"/>
            <w:tcMar>
              <w:top w:w="115" w:type="dxa"/>
              <w:bottom w:w="115" w:type="dxa"/>
            </w:tcMar>
            <w:vAlign w:val="center"/>
          </w:tcPr>
          <w:p w14:paraId="46F621E1" w14:textId="77777777" w:rsidR="00197A6D" w:rsidRPr="00197A6D" w:rsidRDefault="00197A6D" w:rsidP="00F44D18">
            <w:pPr>
              <w:keepNext/>
              <w:keepLines/>
              <w:pBdr>
                <w:top w:val="nil"/>
                <w:left w:val="nil"/>
                <w:bottom w:val="nil"/>
                <w:right w:val="nil"/>
                <w:between w:val="nil"/>
              </w:pBdr>
              <w:spacing w:before="0" w:after="0"/>
              <w:jc w:val="center"/>
              <w:rPr>
                <w:rFonts w:eastAsia="Arial"/>
                <w:b/>
                <w:color w:val="FFFFFF"/>
                <w:sz w:val="21"/>
                <w:szCs w:val="21"/>
              </w:rPr>
            </w:pPr>
            <w:r w:rsidRPr="00197A6D">
              <w:rPr>
                <w:rFonts w:eastAsia="Arial"/>
                <w:b/>
                <w:color w:val="FFFFFF"/>
                <w:sz w:val="21"/>
                <w:szCs w:val="21"/>
              </w:rPr>
              <w:t>Value</w:t>
            </w:r>
          </w:p>
        </w:tc>
        <w:tc>
          <w:tcPr>
            <w:tcW w:w="2759" w:type="dxa"/>
            <w:shd w:val="clear" w:color="auto" w:fill="5F497A"/>
            <w:tcMar>
              <w:top w:w="115" w:type="dxa"/>
              <w:bottom w:w="115" w:type="dxa"/>
            </w:tcMar>
            <w:vAlign w:val="center"/>
          </w:tcPr>
          <w:p w14:paraId="6B7E85BC" w14:textId="77777777" w:rsidR="00197A6D" w:rsidRPr="00197A6D" w:rsidRDefault="00197A6D" w:rsidP="00F44D18">
            <w:pPr>
              <w:keepNext/>
              <w:keepLines/>
              <w:pBdr>
                <w:top w:val="nil"/>
                <w:left w:val="nil"/>
                <w:bottom w:val="nil"/>
                <w:right w:val="nil"/>
                <w:between w:val="nil"/>
              </w:pBdr>
              <w:spacing w:before="0" w:after="0"/>
              <w:jc w:val="center"/>
              <w:rPr>
                <w:rFonts w:eastAsia="Arial"/>
                <w:b/>
                <w:color w:val="FFFFFF"/>
                <w:sz w:val="21"/>
                <w:szCs w:val="21"/>
              </w:rPr>
            </w:pPr>
            <w:r w:rsidRPr="00197A6D">
              <w:rPr>
                <w:rFonts w:eastAsia="Arial"/>
                <w:b/>
                <w:color w:val="FFFFFF"/>
                <w:sz w:val="21"/>
                <w:szCs w:val="21"/>
              </w:rPr>
              <w:t>Comment</w:t>
            </w:r>
          </w:p>
        </w:tc>
      </w:tr>
      <w:tr w:rsidR="00197A6D" w14:paraId="24B8ADFE" w14:textId="77777777" w:rsidTr="00FD267E">
        <w:tc>
          <w:tcPr>
            <w:tcW w:w="2785" w:type="dxa"/>
            <w:shd w:val="clear" w:color="auto" w:fill="auto"/>
          </w:tcPr>
          <w:p w14:paraId="1B6CF3FB" w14:textId="1F141EC2" w:rsidR="00197A6D" w:rsidRPr="00197A6D" w:rsidRDefault="00FD267E" w:rsidP="00F44D18">
            <w:pPr>
              <w:keepNext/>
              <w:keepLines/>
              <w:pBdr>
                <w:top w:val="nil"/>
                <w:left w:val="nil"/>
                <w:bottom w:val="nil"/>
                <w:right w:val="nil"/>
                <w:between w:val="nil"/>
              </w:pBdr>
              <w:spacing w:before="0" w:after="0"/>
              <w:rPr>
                <w:rFonts w:eastAsia="Arial"/>
                <w:b/>
                <w:i/>
                <w:iCs/>
                <w:color w:val="000000"/>
                <w:sz w:val="21"/>
                <w:szCs w:val="21"/>
              </w:rPr>
            </w:pPr>
            <w:r w:rsidRPr="00197A6D">
              <w:rPr>
                <w:rFonts w:eastAsia="Arial"/>
                <w:b/>
                <w:i/>
                <w:iCs/>
                <w:color w:val="000000"/>
                <w:sz w:val="21"/>
                <w:szCs w:val="21"/>
              </w:rPr>
              <w:t>subject</w:t>
            </w:r>
            <w:r>
              <w:rPr>
                <w:rFonts w:eastAsia="Arial"/>
                <w:b/>
                <w:i/>
                <w:iCs/>
                <w:color w:val="000000"/>
                <w:sz w:val="21"/>
                <w:szCs w:val="21"/>
              </w:rPr>
              <w:t>InfoAccess</w:t>
            </w:r>
          </w:p>
        </w:tc>
        <w:tc>
          <w:tcPr>
            <w:tcW w:w="1080" w:type="dxa"/>
            <w:shd w:val="clear" w:color="auto" w:fill="auto"/>
          </w:tcPr>
          <w:p w14:paraId="3DD8ACA4" w14:textId="77777777" w:rsidR="00197A6D" w:rsidRPr="00197A6D" w:rsidRDefault="00197A6D" w:rsidP="00F44D18">
            <w:pPr>
              <w:keepNext/>
              <w:keepLines/>
              <w:pBdr>
                <w:top w:val="nil"/>
                <w:left w:val="nil"/>
                <w:bottom w:val="nil"/>
                <w:right w:val="nil"/>
                <w:between w:val="nil"/>
              </w:pBdr>
              <w:spacing w:before="0" w:after="0"/>
              <w:jc w:val="center"/>
              <w:rPr>
                <w:rFonts w:eastAsia="Arial"/>
                <w:color w:val="000000"/>
                <w:sz w:val="21"/>
                <w:szCs w:val="21"/>
              </w:rPr>
            </w:pPr>
          </w:p>
        </w:tc>
        <w:tc>
          <w:tcPr>
            <w:tcW w:w="1440" w:type="dxa"/>
          </w:tcPr>
          <w:p w14:paraId="3C63DBDB" w14:textId="77777777" w:rsidR="00197A6D" w:rsidRPr="00197A6D" w:rsidRDefault="00197A6D" w:rsidP="00F44D18">
            <w:pPr>
              <w:keepNext/>
              <w:keepLines/>
              <w:pBdr>
                <w:top w:val="nil"/>
                <w:left w:val="nil"/>
                <w:bottom w:val="nil"/>
                <w:right w:val="nil"/>
                <w:between w:val="nil"/>
              </w:pBdr>
              <w:spacing w:before="0" w:after="0"/>
              <w:jc w:val="center"/>
              <w:rPr>
                <w:rFonts w:eastAsia="Arial"/>
                <w:color w:val="000000"/>
                <w:sz w:val="21"/>
                <w:szCs w:val="21"/>
              </w:rPr>
            </w:pPr>
            <w:r w:rsidRPr="00197A6D">
              <w:rPr>
                <w:rFonts w:eastAsia="Arial"/>
                <w:color w:val="000000"/>
                <w:sz w:val="21"/>
                <w:szCs w:val="21"/>
              </w:rPr>
              <w:t>FALSE</w:t>
            </w:r>
          </w:p>
        </w:tc>
        <w:tc>
          <w:tcPr>
            <w:tcW w:w="1440" w:type="dxa"/>
            <w:shd w:val="clear" w:color="auto" w:fill="auto"/>
          </w:tcPr>
          <w:p w14:paraId="5DF636F3" w14:textId="5AA454C7" w:rsidR="00197A6D" w:rsidRPr="00197A6D" w:rsidRDefault="00197A6D" w:rsidP="00F44D18">
            <w:pPr>
              <w:keepNext/>
              <w:keepLines/>
              <w:pBdr>
                <w:top w:val="nil"/>
                <w:left w:val="nil"/>
                <w:bottom w:val="nil"/>
                <w:right w:val="nil"/>
                <w:between w:val="nil"/>
              </w:pBdr>
              <w:spacing w:before="0" w:after="0"/>
              <w:jc w:val="center"/>
              <w:rPr>
                <w:rFonts w:eastAsia="Arial"/>
                <w:color w:val="000000"/>
                <w:sz w:val="21"/>
                <w:szCs w:val="21"/>
              </w:rPr>
            </w:pPr>
            <w:r w:rsidRPr="00197A6D">
              <w:rPr>
                <w:rFonts w:eastAsia="Arial"/>
                <w:color w:val="000000"/>
                <w:sz w:val="21"/>
                <w:szCs w:val="21"/>
              </w:rPr>
              <w:t>{ id-</w:t>
            </w:r>
            <w:r w:rsidR="00FD267E">
              <w:rPr>
                <w:rFonts w:eastAsia="Arial"/>
                <w:color w:val="000000"/>
                <w:sz w:val="21"/>
                <w:szCs w:val="21"/>
              </w:rPr>
              <w:t>p</w:t>
            </w:r>
            <w:r w:rsidR="00FD267E" w:rsidRPr="00197A6D">
              <w:rPr>
                <w:rFonts w:eastAsia="Arial"/>
                <w:color w:val="000000"/>
                <w:sz w:val="21"/>
                <w:szCs w:val="21"/>
              </w:rPr>
              <w:t xml:space="preserve">e </w:t>
            </w:r>
            <w:r w:rsidRPr="00197A6D">
              <w:rPr>
                <w:rFonts w:eastAsia="Arial"/>
                <w:color w:val="000000"/>
                <w:sz w:val="21"/>
                <w:szCs w:val="21"/>
              </w:rPr>
              <w:t>1</w:t>
            </w:r>
            <w:r w:rsidR="00FD267E">
              <w:rPr>
                <w:rFonts w:eastAsia="Arial"/>
                <w:color w:val="000000"/>
                <w:sz w:val="21"/>
                <w:szCs w:val="21"/>
              </w:rPr>
              <w:t>1</w:t>
            </w:r>
            <w:r w:rsidRPr="00197A6D">
              <w:rPr>
                <w:rFonts w:eastAsia="Arial"/>
                <w:color w:val="000000"/>
                <w:sz w:val="21"/>
                <w:szCs w:val="21"/>
              </w:rPr>
              <w:t xml:space="preserve"> }</w:t>
            </w:r>
          </w:p>
        </w:tc>
        <w:tc>
          <w:tcPr>
            <w:tcW w:w="2759" w:type="dxa"/>
            <w:shd w:val="clear" w:color="auto" w:fill="auto"/>
          </w:tcPr>
          <w:p w14:paraId="49A6F2AD" w14:textId="46805864" w:rsidR="00197A6D" w:rsidRPr="00197A6D" w:rsidRDefault="00197A6D" w:rsidP="00F44D18">
            <w:pPr>
              <w:keepNext/>
              <w:keepLines/>
              <w:pBdr>
                <w:top w:val="nil"/>
                <w:left w:val="nil"/>
                <w:bottom w:val="nil"/>
                <w:right w:val="nil"/>
                <w:between w:val="nil"/>
              </w:pBdr>
              <w:spacing w:before="0" w:after="0"/>
              <w:rPr>
                <w:rFonts w:eastAsia="Arial"/>
                <w:color w:val="000000"/>
                <w:sz w:val="21"/>
                <w:szCs w:val="21"/>
              </w:rPr>
            </w:pPr>
            <w:r w:rsidRPr="00197A6D">
              <w:rPr>
                <w:rFonts w:eastAsia="Arial"/>
                <w:color w:val="000000"/>
                <w:sz w:val="21"/>
                <w:szCs w:val="21"/>
              </w:rPr>
              <w:t xml:space="preserve">SHALL be included in </w:t>
            </w:r>
            <w:r w:rsidR="00FD267E">
              <w:rPr>
                <w:rFonts w:eastAsia="Arial"/>
                <w:color w:val="000000"/>
                <w:sz w:val="21"/>
                <w:szCs w:val="21"/>
              </w:rPr>
              <w:t>ICA</w:t>
            </w:r>
            <w:r w:rsidRPr="00197A6D">
              <w:rPr>
                <w:rFonts w:eastAsia="Arial"/>
                <w:color w:val="000000"/>
                <w:sz w:val="21"/>
                <w:szCs w:val="21"/>
              </w:rPr>
              <w:t xml:space="preserve"> Certificates.</w:t>
            </w:r>
          </w:p>
        </w:tc>
      </w:tr>
      <w:tr w:rsidR="005B68AB" w14:paraId="5568AA9C" w14:textId="77777777" w:rsidTr="00FD267E">
        <w:tc>
          <w:tcPr>
            <w:tcW w:w="2785" w:type="dxa"/>
            <w:shd w:val="clear" w:color="auto" w:fill="auto"/>
          </w:tcPr>
          <w:p w14:paraId="5BF7A644" w14:textId="7B4F9C3B" w:rsidR="005B68AB" w:rsidRPr="00F44D18" w:rsidRDefault="005B68AB" w:rsidP="005B68AB">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accessMethod</w:t>
            </w:r>
          </w:p>
        </w:tc>
        <w:tc>
          <w:tcPr>
            <w:tcW w:w="1080" w:type="dxa"/>
            <w:shd w:val="clear" w:color="auto" w:fill="auto"/>
          </w:tcPr>
          <w:p w14:paraId="4226E7BD" w14:textId="59215C45" w:rsidR="005B68AB" w:rsidRPr="00197A6D" w:rsidRDefault="005B68AB" w:rsidP="005B68AB">
            <w:pPr>
              <w:keepNext/>
              <w:keepLines/>
              <w:pBdr>
                <w:top w:val="nil"/>
                <w:left w:val="nil"/>
                <w:bottom w:val="nil"/>
                <w:right w:val="nil"/>
                <w:between w:val="nil"/>
              </w:pBdr>
              <w:spacing w:before="0" w:after="0"/>
              <w:jc w:val="center"/>
              <w:rPr>
                <w:rFonts w:eastAsia="Arial"/>
                <w:color w:val="000000"/>
                <w:sz w:val="21"/>
                <w:szCs w:val="21"/>
              </w:rPr>
            </w:pPr>
            <w:r w:rsidRPr="000C00A0">
              <w:rPr>
                <w:rFonts w:eastAsia="Arial"/>
                <w:color w:val="000000"/>
                <w:sz w:val="21"/>
                <w:szCs w:val="21"/>
              </w:rPr>
              <w:t>OID</w:t>
            </w:r>
          </w:p>
        </w:tc>
        <w:tc>
          <w:tcPr>
            <w:tcW w:w="1440" w:type="dxa"/>
            <w:shd w:val="clear" w:color="auto" w:fill="D9D9D9"/>
          </w:tcPr>
          <w:p w14:paraId="69951519" w14:textId="77777777" w:rsidR="005B68AB" w:rsidRPr="00197A6D" w:rsidRDefault="005B68AB" w:rsidP="005B68AB">
            <w:pPr>
              <w:keepNext/>
              <w:keepLines/>
              <w:pBdr>
                <w:top w:val="nil"/>
                <w:left w:val="nil"/>
                <w:bottom w:val="nil"/>
                <w:right w:val="nil"/>
                <w:between w:val="nil"/>
              </w:pBdr>
              <w:spacing w:before="0" w:after="0"/>
              <w:rPr>
                <w:rFonts w:eastAsia="Arial"/>
                <w:color w:val="000000"/>
                <w:sz w:val="21"/>
                <w:szCs w:val="21"/>
              </w:rPr>
            </w:pPr>
          </w:p>
        </w:tc>
        <w:tc>
          <w:tcPr>
            <w:tcW w:w="1440" w:type="dxa"/>
            <w:shd w:val="clear" w:color="auto" w:fill="auto"/>
          </w:tcPr>
          <w:p w14:paraId="17575F50" w14:textId="1FA62B1E" w:rsidR="005B68AB" w:rsidRPr="00197A6D" w:rsidRDefault="005B68AB" w:rsidP="005B68AB">
            <w:pPr>
              <w:keepNext/>
              <w:keepLines/>
              <w:pBdr>
                <w:top w:val="nil"/>
                <w:left w:val="nil"/>
                <w:bottom w:val="nil"/>
                <w:right w:val="nil"/>
                <w:between w:val="nil"/>
              </w:pBdr>
              <w:spacing w:before="0" w:after="0"/>
              <w:jc w:val="center"/>
              <w:rPr>
                <w:rFonts w:eastAsia="Arial"/>
                <w:color w:val="000000"/>
                <w:sz w:val="21"/>
                <w:szCs w:val="21"/>
              </w:rPr>
            </w:pPr>
            <w:r w:rsidRPr="00AF0806">
              <w:rPr>
                <w:rFonts w:eastAsia="Arial"/>
                <w:color w:val="000000"/>
                <w:sz w:val="21"/>
                <w:szCs w:val="21"/>
              </w:rPr>
              <w:t>id-ad-caRepository</w:t>
            </w:r>
          </w:p>
        </w:tc>
        <w:tc>
          <w:tcPr>
            <w:tcW w:w="2759" w:type="dxa"/>
            <w:shd w:val="clear" w:color="auto" w:fill="auto"/>
          </w:tcPr>
          <w:p w14:paraId="0DF043E0" w14:textId="1D7901B8" w:rsidR="005B68AB" w:rsidRPr="00197A6D" w:rsidRDefault="005B68AB" w:rsidP="005B68AB">
            <w:pPr>
              <w:keepNext/>
              <w:keepLines/>
              <w:pBdr>
                <w:top w:val="nil"/>
                <w:left w:val="nil"/>
                <w:bottom w:val="nil"/>
                <w:right w:val="nil"/>
                <w:between w:val="nil"/>
              </w:pBdr>
              <w:spacing w:before="0" w:after="0"/>
              <w:rPr>
                <w:rFonts w:eastAsia="Arial"/>
                <w:color w:val="000000"/>
                <w:sz w:val="21"/>
                <w:szCs w:val="21"/>
              </w:rPr>
            </w:pPr>
          </w:p>
        </w:tc>
      </w:tr>
      <w:tr w:rsidR="005B68AB" w14:paraId="68E53EF6" w14:textId="77777777" w:rsidTr="00FD267E">
        <w:tc>
          <w:tcPr>
            <w:tcW w:w="2785" w:type="dxa"/>
            <w:shd w:val="clear" w:color="auto" w:fill="auto"/>
          </w:tcPr>
          <w:p w14:paraId="2B661264" w14:textId="00F812F7" w:rsidR="005B68AB" w:rsidRPr="00F44D18" w:rsidRDefault="005B68AB" w:rsidP="005B68AB">
            <w:pPr>
              <w:keepNext/>
              <w:keepLines/>
              <w:pBdr>
                <w:top w:val="nil"/>
                <w:left w:val="nil"/>
                <w:bottom w:val="nil"/>
                <w:right w:val="nil"/>
                <w:between w:val="nil"/>
              </w:pBdr>
              <w:spacing w:before="0" w:after="0"/>
              <w:rPr>
                <w:rFonts w:eastAsia="Arial"/>
                <w:i/>
                <w:iCs/>
                <w:color w:val="000000"/>
                <w:sz w:val="21"/>
                <w:szCs w:val="21"/>
              </w:rPr>
            </w:pPr>
            <w:r w:rsidRPr="000C00A0">
              <w:rPr>
                <w:rFonts w:eastAsia="Arial"/>
                <w:i/>
                <w:iCs/>
                <w:color w:val="000000"/>
                <w:sz w:val="21"/>
                <w:szCs w:val="21"/>
              </w:rPr>
              <w:t xml:space="preserve">    accessLocation</w:t>
            </w:r>
          </w:p>
        </w:tc>
        <w:tc>
          <w:tcPr>
            <w:tcW w:w="1080" w:type="dxa"/>
            <w:shd w:val="clear" w:color="auto" w:fill="auto"/>
          </w:tcPr>
          <w:p w14:paraId="05DC5981" w14:textId="5D459A33" w:rsidR="005B68AB" w:rsidRPr="00197A6D" w:rsidRDefault="005B68AB" w:rsidP="005B68AB">
            <w:pPr>
              <w:keepNext/>
              <w:keepLines/>
              <w:pBdr>
                <w:top w:val="nil"/>
                <w:left w:val="nil"/>
                <w:bottom w:val="nil"/>
                <w:right w:val="nil"/>
                <w:between w:val="nil"/>
              </w:pBdr>
              <w:spacing w:before="0" w:after="0"/>
              <w:jc w:val="center"/>
              <w:rPr>
                <w:rFonts w:eastAsia="Arial"/>
                <w:color w:val="000000"/>
                <w:sz w:val="21"/>
                <w:szCs w:val="21"/>
              </w:rPr>
            </w:pPr>
            <w:r w:rsidRPr="0039677A">
              <w:rPr>
                <w:rFonts w:eastAsia="Arial"/>
                <w:color w:val="000000"/>
                <w:sz w:val="21"/>
                <w:szCs w:val="21"/>
              </w:rPr>
              <w:t>GeneralName</w:t>
            </w:r>
            <w:r w:rsidR="00E159DB">
              <w:rPr>
                <w:rFonts w:eastAsia="Arial"/>
                <w:color w:val="000000"/>
                <w:sz w:val="21"/>
                <w:szCs w:val="21"/>
              </w:rPr>
              <w:t>s</w:t>
            </w:r>
          </w:p>
        </w:tc>
        <w:tc>
          <w:tcPr>
            <w:tcW w:w="1440" w:type="dxa"/>
            <w:shd w:val="clear" w:color="auto" w:fill="D9D9D9"/>
          </w:tcPr>
          <w:p w14:paraId="71624ECD" w14:textId="77777777" w:rsidR="005B68AB" w:rsidRPr="00197A6D" w:rsidRDefault="005B68AB" w:rsidP="005B68AB">
            <w:pPr>
              <w:keepNext/>
              <w:keepLines/>
              <w:pBdr>
                <w:top w:val="nil"/>
                <w:left w:val="nil"/>
                <w:bottom w:val="nil"/>
                <w:right w:val="nil"/>
                <w:between w:val="nil"/>
              </w:pBdr>
              <w:spacing w:before="0" w:after="0"/>
              <w:rPr>
                <w:rFonts w:eastAsia="Arial"/>
                <w:color w:val="000000"/>
                <w:sz w:val="21"/>
                <w:szCs w:val="21"/>
              </w:rPr>
            </w:pPr>
          </w:p>
        </w:tc>
        <w:tc>
          <w:tcPr>
            <w:tcW w:w="1440" w:type="dxa"/>
            <w:shd w:val="clear" w:color="auto" w:fill="auto"/>
          </w:tcPr>
          <w:p w14:paraId="6375FD5D" w14:textId="65F2BFED" w:rsidR="005B68AB" w:rsidRPr="00197A6D" w:rsidRDefault="005B68AB" w:rsidP="005B68AB">
            <w:pPr>
              <w:keepNext/>
              <w:keepLines/>
              <w:pBdr>
                <w:top w:val="nil"/>
                <w:left w:val="nil"/>
                <w:bottom w:val="nil"/>
                <w:right w:val="nil"/>
                <w:between w:val="nil"/>
              </w:pBdr>
              <w:spacing w:before="0" w:after="0"/>
              <w:jc w:val="center"/>
              <w:rPr>
                <w:rFonts w:eastAsia="Arial"/>
                <w:color w:val="000000"/>
                <w:sz w:val="21"/>
                <w:szCs w:val="21"/>
              </w:rPr>
            </w:pPr>
            <w:r w:rsidRPr="00197A6D">
              <w:rPr>
                <w:sz w:val="21"/>
                <w:szCs w:val="21"/>
              </w:rPr>
              <w:t xml:space="preserve"> </w:t>
            </w:r>
            <w:r>
              <w:rPr>
                <w:sz w:val="21"/>
                <w:szCs w:val="21"/>
              </w:rPr>
              <w:t>URL</w:t>
            </w:r>
          </w:p>
        </w:tc>
        <w:tc>
          <w:tcPr>
            <w:tcW w:w="2759" w:type="dxa"/>
            <w:shd w:val="clear" w:color="auto" w:fill="auto"/>
          </w:tcPr>
          <w:p w14:paraId="4085D265" w14:textId="652A6372" w:rsidR="005B68AB" w:rsidRPr="00197A6D" w:rsidRDefault="009956C3" w:rsidP="005B68AB">
            <w:pPr>
              <w:keepNext/>
              <w:keepLines/>
              <w:pBdr>
                <w:top w:val="nil"/>
                <w:left w:val="nil"/>
                <w:bottom w:val="nil"/>
                <w:right w:val="nil"/>
                <w:between w:val="nil"/>
              </w:pBdr>
              <w:spacing w:before="0" w:after="0"/>
              <w:rPr>
                <w:rFonts w:eastAsia="Helvetica Neue"/>
                <w:color w:val="000000"/>
                <w:sz w:val="21"/>
                <w:szCs w:val="21"/>
                <w:highlight w:val="white"/>
              </w:rPr>
            </w:pPr>
            <w:r>
              <w:rPr>
                <w:rFonts w:eastAsia="Helvetica Neue"/>
                <w:color w:val="000000"/>
                <w:sz w:val="21"/>
                <w:szCs w:val="21"/>
                <w:highlight w:val="white"/>
              </w:rPr>
              <w:t>URL of the CA Repository</w:t>
            </w:r>
          </w:p>
        </w:tc>
      </w:tr>
    </w:tbl>
    <w:p w14:paraId="000009B0" w14:textId="13DB6E07" w:rsidR="001875A0" w:rsidRDefault="00DC7652" w:rsidP="000830E5">
      <w:pPr>
        <w:pStyle w:val="HeadingNumbered04"/>
      </w:pPr>
      <w:bookmarkStart w:id="434" w:name="_Toc170313757"/>
      <w:r>
        <w:t>Subject Key Identifier Extension</w:t>
      </w:r>
      <w:bookmarkEnd w:id="434"/>
    </w:p>
    <w:p w14:paraId="000009B1" w14:textId="77777777" w:rsidR="001875A0" w:rsidRDefault="00DC7652">
      <w:pPr>
        <w:pBdr>
          <w:top w:val="nil"/>
          <w:left w:val="nil"/>
          <w:bottom w:val="nil"/>
          <w:right w:val="nil"/>
          <w:between w:val="nil"/>
        </w:pBdr>
        <w:rPr>
          <w:color w:val="000000"/>
        </w:rPr>
      </w:pPr>
      <w:r>
        <w:rPr>
          <w:color w:val="000000"/>
        </w:rPr>
        <w:t xml:space="preserve">The </w:t>
      </w:r>
      <w:r>
        <w:rPr>
          <w:i/>
          <w:color w:val="000000"/>
        </w:rPr>
        <w:t>subjectKeyIdentifier</w:t>
      </w:r>
      <w:r>
        <w:rPr>
          <w:color w:val="000000"/>
        </w:rPr>
        <w:t xml:space="preserve"> extension provides a means of identifying Certificates that contain a particular Public Key.</w:t>
      </w:r>
    </w:p>
    <w:p w14:paraId="000009B2" w14:textId="4E64D243" w:rsidR="001875A0" w:rsidRDefault="00505ED4">
      <w:pPr>
        <w:keepNext/>
        <w:pBdr>
          <w:top w:val="nil"/>
          <w:left w:val="nil"/>
          <w:bottom w:val="nil"/>
          <w:right w:val="nil"/>
          <w:between w:val="nil"/>
        </w:pBdr>
        <w:rPr>
          <w:color w:val="000000"/>
        </w:rPr>
      </w:pPr>
      <w:r>
        <w:rPr>
          <w:color w:val="000000"/>
        </w:rPr>
        <w:lastRenderedPageBreak/>
        <w:fldChar w:fldCharType="begin"/>
      </w:r>
      <w:r>
        <w:rPr>
          <w:color w:val="000000"/>
        </w:rPr>
        <w:instrText xml:space="preserve"> REF _Ref150768842 \h </w:instrText>
      </w:r>
      <w:r>
        <w:rPr>
          <w:color w:val="000000"/>
        </w:rPr>
      </w:r>
      <w:r>
        <w:rPr>
          <w:color w:val="000000"/>
        </w:rPr>
        <w:fldChar w:fldCharType="separate"/>
      </w:r>
      <w:r w:rsidR="0008601A">
        <w:t xml:space="preserve">Table </w:t>
      </w:r>
      <w:r w:rsidR="0008601A">
        <w:rPr>
          <w:noProof/>
        </w:rPr>
        <w:t>32</w:t>
      </w:r>
      <w:r>
        <w:rPr>
          <w:color w:val="000000"/>
        </w:rPr>
        <w:fldChar w:fldCharType="end"/>
      </w:r>
      <w:r w:rsidR="00DC7652">
        <w:rPr>
          <w:color w:val="000000"/>
        </w:rPr>
        <w:t xml:space="preserve"> shows the </w:t>
      </w:r>
      <w:r w:rsidR="00DC7652">
        <w:rPr>
          <w:i/>
          <w:color w:val="000000"/>
        </w:rPr>
        <w:t>subjectKeyIdentifier</w:t>
      </w:r>
      <w:r w:rsidR="00DC7652">
        <w:rPr>
          <w:color w:val="000000"/>
        </w:rPr>
        <w:t xml:space="preserve"> extension settings for CA Certificates and specifies that all CA Certificates: </w:t>
      </w:r>
    </w:p>
    <w:p w14:paraId="000009B3" w14:textId="77777777" w:rsidR="001875A0" w:rsidRDefault="00DC7652">
      <w:pPr>
        <w:keepNext/>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subjectKeyIdentifier</w:t>
      </w:r>
      <w:r>
        <w:rPr>
          <w:color w:val="000000"/>
        </w:rPr>
        <w:t xml:space="preserve"> extension;</w:t>
      </w:r>
    </w:p>
    <w:p w14:paraId="000009B4" w14:textId="77777777" w:rsidR="001875A0" w:rsidRDefault="00DC7652">
      <w:pPr>
        <w:keepNext/>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subjectKeyIdentifier</w:t>
      </w:r>
      <w:r>
        <w:rPr>
          <w:color w:val="000000"/>
        </w:rPr>
        <w:t xml:space="preserve"> extension to FALSE; and</w:t>
      </w:r>
    </w:p>
    <w:p w14:paraId="000009B5"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calculate the </w:t>
      </w:r>
      <w:r>
        <w:rPr>
          <w:i/>
          <w:color w:val="000000"/>
        </w:rPr>
        <w:t>keyIdentifier</w:t>
      </w:r>
      <w:r>
        <w:rPr>
          <w:color w:val="000000"/>
        </w:rPr>
        <w:t xml:space="preserve"> of the </w:t>
      </w:r>
      <w:r>
        <w:rPr>
          <w:i/>
          <w:color w:val="000000"/>
        </w:rPr>
        <w:t>subjectKeyIdentifier</w:t>
      </w:r>
      <w:r>
        <w:rPr>
          <w:color w:val="000000"/>
        </w:rPr>
        <w:t xml:space="preserve"> per Method 1.</w:t>
      </w:r>
    </w:p>
    <w:p w14:paraId="000009B6" w14:textId="60D3EFDB" w:rsidR="001875A0" w:rsidRDefault="00505ED4" w:rsidP="003653AC">
      <w:pPr>
        <w:pStyle w:val="TableCaption0"/>
        <w:rPr>
          <w:rFonts w:ascii="Arial" w:eastAsia="Arial" w:hAnsi="Arial" w:cs="Arial"/>
          <w:color w:val="000000"/>
          <w:sz w:val="20"/>
          <w:szCs w:val="20"/>
        </w:rPr>
      </w:pPr>
      <w:bookmarkStart w:id="435" w:name="_heading=h.22faf7d" w:colFirst="0" w:colLast="0"/>
      <w:bookmarkStart w:id="436" w:name="_Ref150768842"/>
      <w:bookmarkStart w:id="437" w:name="_Toc160010912"/>
      <w:bookmarkEnd w:id="435"/>
      <w:r>
        <w:t xml:space="preserve">Table </w:t>
      </w:r>
      <w:r>
        <w:fldChar w:fldCharType="begin"/>
      </w:r>
      <w:r>
        <w:instrText xml:space="preserve"> SEQ Table \* ARABIC </w:instrText>
      </w:r>
      <w:r>
        <w:fldChar w:fldCharType="separate"/>
      </w:r>
      <w:r w:rsidR="0008601A">
        <w:rPr>
          <w:noProof/>
        </w:rPr>
        <w:t>32</w:t>
      </w:r>
      <w:r>
        <w:rPr>
          <w:noProof/>
        </w:rPr>
        <w:fldChar w:fldCharType="end"/>
      </w:r>
      <w:bookmarkEnd w:id="436"/>
      <w:r>
        <w:t xml:space="preserve">: </w:t>
      </w:r>
      <w:r w:rsidRPr="00505ED4">
        <w:rPr>
          <w:i/>
          <w:iCs/>
        </w:rPr>
        <w:t>subjectKeyIdentifier</w:t>
      </w:r>
      <w:r w:rsidRPr="005F3F66">
        <w:t xml:space="preserve"> Extension for CA Certificates</w:t>
      </w:r>
      <w:bookmarkEnd w:id="437"/>
    </w:p>
    <w:tbl>
      <w:tblPr>
        <w:tblStyle w:val="aff2"/>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260"/>
        <w:gridCol w:w="1350"/>
        <w:gridCol w:w="1800"/>
        <w:gridCol w:w="2488"/>
      </w:tblGrid>
      <w:tr w:rsidR="001875A0" w14:paraId="4B049479" w14:textId="77777777" w:rsidTr="00CF1C24">
        <w:trPr>
          <w:cantSplit/>
          <w:trHeight w:val="288"/>
        </w:trPr>
        <w:tc>
          <w:tcPr>
            <w:tcW w:w="2605" w:type="dxa"/>
            <w:shd w:val="clear" w:color="auto" w:fill="FFC000"/>
            <w:tcMar>
              <w:top w:w="115" w:type="dxa"/>
              <w:bottom w:w="115" w:type="dxa"/>
            </w:tcMar>
            <w:vAlign w:val="center"/>
          </w:tcPr>
          <w:p w14:paraId="000009B7" w14:textId="77777777" w:rsidR="001875A0" w:rsidRPr="00CF1C24" w:rsidRDefault="00DC7652">
            <w:pPr>
              <w:keepNext/>
              <w:pBdr>
                <w:top w:val="nil"/>
                <w:left w:val="nil"/>
                <w:bottom w:val="nil"/>
                <w:right w:val="nil"/>
                <w:between w:val="nil"/>
              </w:pBdr>
              <w:spacing w:before="0" w:after="0"/>
              <w:jc w:val="center"/>
              <w:rPr>
                <w:rFonts w:eastAsia="Arial"/>
                <w:color w:val="FFFFFF"/>
                <w:sz w:val="21"/>
                <w:szCs w:val="21"/>
              </w:rPr>
            </w:pPr>
            <w:r w:rsidRPr="00CF1C24">
              <w:rPr>
                <w:rFonts w:eastAsia="Arial"/>
                <w:b/>
                <w:color w:val="FFFFFF"/>
                <w:sz w:val="21"/>
                <w:szCs w:val="21"/>
              </w:rPr>
              <w:t>Field</w:t>
            </w:r>
          </w:p>
        </w:tc>
        <w:tc>
          <w:tcPr>
            <w:tcW w:w="1260" w:type="dxa"/>
            <w:shd w:val="clear" w:color="auto" w:fill="FFC000"/>
            <w:tcMar>
              <w:top w:w="115" w:type="dxa"/>
              <w:bottom w:w="115" w:type="dxa"/>
            </w:tcMar>
            <w:vAlign w:val="center"/>
          </w:tcPr>
          <w:p w14:paraId="000009B8" w14:textId="77777777" w:rsidR="001875A0" w:rsidRPr="00CF1C24" w:rsidRDefault="00DC7652">
            <w:pPr>
              <w:keepNext/>
              <w:pBdr>
                <w:top w:val="nil"/>
                <w:left w:val="nil"/>
                <w:bottom w:val="nil"/>
                <w:right w:val="nil"/>
                <w:between w:val="nil"/>
              </w:pBdr>
              <w:spacing w:before="0" w:after="0"/>
              <w:jc w:val="center"/>
              <w:rPr>
                <w:rFonts w:eastAsia="Arial"/>
                <w:b/>
                <w:color w:val="FFFFFF"/>
                <w:sz w:val="21"/>
                <w:szCs w:val="21"/>
              </w:rPr>
            </w:pPr>
            <w:r w:rsidRPr="00CF1C24">
              <w:rPr>
                <w:rFonts w:eastAsia="Arial"/>
                <w:b/>
                <w:color w:val="FFFFFF"/>
                <w:sz w:val="21"/>
                <w:szCs w:val="21"/>
              </w:rPr>
              <w:t>Format</w:t>
            </w:r>
          </w:p>
        </w:tc>
        <w:tc>
          <w:tcPr>
            <w:tcW w:w="1350" w:type="dxa"/>
            <w:shd w:val="clear" w:color="auto" w:fill="FFC000"/>
            <w:tcMar>
              <w:top w:w="115" w:type="dxa"/>
              <w:bottom w:w="115" w:type="dxa"/>
            </w:tcMar>
            <w:vAlign w:val="center"/>
          </w:tcPr>
          <w:p w14:paraId="000009B9" w14:textId="77777777" w:rsidR="001875A0" w:rsidRPr="00CF1C24" w:rsidRDefault="00DC7652">
            <w:pPr>
              <w:keepNext/>
              <w:pBdr>
                <w:top w:val="nil"/>
                <w:left w:val="nil"/>
                <w:bottom w:val="nil"/>
                <w:right w:val="nil"/>
                <w:between w:val="nil"/>
              </w:pBdr>
              <w:spacing w:before="0" w:after="0"/>
              <w:jc w:val="center"/>
              <w:rPr>
                <w:rFonts w:eastAsia="Arial"/>
                <w:b/>
                <w:color w:val="FFFFFF"/>
                <w:sz w:val="21"/>
                <w:szCs w:val="21"/>
              </w:rPr>
            </w:pPr>
            <w:r w:rsidRPr="00CF1C24">
              <w:rPr>
                <w:rFonts w:eastAsia="Arial"/>
                <w:b/>
                <w:color w:val="FFFFFF"/>
                <w:sz w:val="21"/>
                <w:szCs w:val="21"/>
              </w:rPr>
              <w:t>Criticality</w:t>
            </w:r>
          </w:p>
        </w:tc>
        <w:tc>
          <w:tcPr>
            <w:tcW w:w="1800" w:type="dxa"/>
            <w:shd w:val="clear" w:color="auto" w:fill="FFC000"/>
            <w:tcMar>
              <w:top w:w="115" w:type="dxa"/>
              <w:bottom w:w="115" w:type="dxa"/>
            </w:tcMar>
            <w:vAlign w:val="center"/>
          </w:tcPr>
          <w:p w14:paraId="000009BA" w14:textId="77777777" w:rsidR="001875A0" w:rsidRPr="00CF1C24" w:rsidRDefault="00DC7652">
            <w:pPr>
              <w:keepNext/>
              <w:pBdr>
                <w:top w:val="nil"/>
                <w:left w:val="nil"/>
                <w:bottom w:val="nil"/>
                <w:right w:val="nil"/>
                <w:between w:val="nil"/>
              </w:pBdr>
              <w:spacing w:before="0" w:after="0"/>
              <w:jc w:val="center"/>
              <w:rPr>
                <w:rFonts w:eastAsia="Arial"/>
                <w:b/>
                <w:color w:val="FFFFFF"/>
                <w:sz w:val="21"/>
                <w:szCs w:val="21"/>
              </w:rPr>
            </w:pPr>
            <w:r w:rsidRPr="00CF1C24">
              <w:rPr>
                <w:rFonts w:eastAsia="Arial"/>
                <w:b/>
                <w:color w:val="FFFFFF"/>
                <w:sz w:val="21"/>
                <w:szCs w:val="21"/>
              </w:rPr>
              <w:t>Value</w:t>
            </w:r>
          </w:p>
        </w:tc>
        <w:tc>
          <w:tcPr>
            <w:tcW w:w="2488" w:type="dxa"/>
            <w:shd w:val="clear" w:color="auto" w:fill="FFC000"/>
            <w:tcMar>
              <w:top w:w="115" w:type="dxa"/>
              <w:bottom w:w="115" w:type="dxa"/>
            </w:tcMar>
            <w:vAlign w:val="center"/>
          </w:tcPr>
          <w:p w14:paraId="000009BB" w14:textId="77777777" w:rsidR="001875A0" w:rsidRPr="00CF1C24" w:rsidRDefault="00DC7652">
            <w:pPr>
              <w:keepNext/>
              <w:pBdr>
                <w:top w:val="nil"/>
                <w:left w:val="nil"/>
                <w:bottom w:val="nil"/>
                <w:right w:val="nil"/>
                <w:between w:val="nil"/>
              </w:pBdr>
              <w:spacing w:before="0" w:after="0"/>
              <w:jc w:val="center"/>
              <w:rPr>
                <w:rFonts w:eastAsia="Arial"/>
                <w:b/>
                <w:color w:val="FFFFFF"/>
                <w:sz w:val="21"/>
                <w:szCs w:val="21"/>
              </w:rPr>
            </w:pPr>
            <w:r w:rsidRPr="00CF1C24">
              <w:rPr>
                <w:rFonts w:eastAsia="Arial"/>
                <w:b/>
                <w:color w:val="FFFFFF"/>
                <w:sz w:val="21"/>
                <w:szCs w:val="21"/>
              </w:rPr>
              <w:t>Comment</w:t>
            </w:r>
          </w:p>
        </w:tc>
      </w:tr>
      <w:tr w:rsidR="001875A0" w14:paraId="09C0B4C9" w14:textId="77777777" w:rsidTr="00CF1C24">
        <w:tc>
          <w:tcPr>
            <w:tcW w:w="2605" w:type="dxa"/>
            <w:shd w:val="clear" w:color="auto" w:fill="auto"/>
          </w:tcPr>
          <w:p w14:paraId="000009BC" w14:textId="77777777" w:rsidR="001875A0" w:rsidRPr="00CF1C24" w:rsidRDefault="00DC7652">
            <w:pPr>
              <w:keepNext/>
              <w:pBdr>
                <w:top w:val="nil"/>
                <w:left w:val="nil"/>
                <w:bottom w:val="nil"/>
                <w:right w:val="nil"/>
                <w:between w:val="nil"/>
              </w:pBdr>
              <w:spacing w:before="0" w:after="0"/>
              <w:rPr>
                <w:rFonts w:eastAsia="Arial"/>
                <w:b/>
                <w:i/>
                <w:iCs/>
                <w:color w:val="000000"/>
                <w:sz w:val="21"/>
                <w:szCs w:val="21"/>
              </w:rPr>
            </w:pPr>
            <w:r w:rsidRPr="00CF1C24">
              <w:rPr>
                <w:rFonts w:eastAsia="Arial"/>
                <w:b/>
                <w:i/>
                <w:iCs/>
                <w:color w:val="000000"/>
                <w:sz w:val="21"/>
                <w:szCs w:val="21"/>
              </w:rPr>
              <w:t>subjectKeyIdentifier</w:t>
            </w:r>
          </w:p>
        </w:tc>
        <w:tc>
          <w:tcPr>
            <w:tcW w:w="1260" w:type="dxa"/>
            <w:shd w:val="clear" w:color="auto" w:fill="auto"/>
          </w:tcPr>
          <w:p w14:paraId="000009BD" w14:textId="77777777" w:rsidR="001875A0" w:rsidRPr="00CF1C24" w:rsidRDefault="00DC7652">
            <w:pPr>
              <w:keepNext/>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 xml:space="preserve"> </w:t>
            </w:r>
          </w:p>
        </w:tc>
        <w:tc>
          <w:tcPr>
            <w:tcW w:w="1350" w:type="dxa"/>
          </w:tcPr>
          <w:p w14:paraId="000009BE" w14:textId="77777777" w:rsidR="001875A0" w:rsidRPr="00CF1C24" w:rsidRDefault="00DC7652">
            <w:pPr>
              <w:keepNext/>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FALSE</w:t>
            </w:r>
          </w:p>
        </w:tc>
        <w:tc>
          <w:tcPr>
            <w:tcW w:w="1800" w:type="dxa"/>
            <w:shd w:val="clear" w:color="auto" w:fill="auto"/>
          </w:tcPr>
          <w:p w14:paraId="000009BF" w14:textId="77777777" w:rsidR="001875A0" w:rsidRPr="00CF1C24" w:rsidRDefault="00DC7652">
            <w:pPr>
              <w:keepNext/>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 id-ce 14 }</w:t>
            </w:r>
          </w:p>
        </w:tc>
        <w:tc>
          <w:tcPr>
            <w:tcW w:w="2488" w:type="dxa"/>
            <w:shd w:val="clear" w:color="auto" w:fill="auto"/>
          </w:tcPr>
          <w:p w14:paraId="000009C0" w14:textId="77777777" w:rsidR="001875A0" w:rsidRPr="00CF1C24" w:rsidRDefault="00DC7652">
            <w:pPr>
              <w:keepNext/>
              <w:pBdr>
                <w:top w:val="nil"/>
                <w:left w:val="nil"/>
                <w:bottom w:val="nil"/>
                <w:right w:val="nil"/>
                <w:between w:val="nil"/>
              </w:pBdr>
              <w:spacing w:before="0" w:after="0"/>
              <w:rPr>
                <w:rFonts w:eastAsia="Arial"/>
                <w:color w:val="000000"/>
                <w:sz w:val="21"/>
                <w:szCs w:val="21"/>
              </w:rPr>
            </w:pPr>
            <w:r w:rsidRPr="00CF1C24">
              <w:rPr>
                <w:rFonts w:eastAsia="Arial"/>
                <w:color w:val="000000"/>
                <w:sz w:val="21"/>
                <w:szCs w:val="21"/>
              </w:rPr>
              <w:t>SHALL be included in all CA Certificates.</w:t>
            </w:r>
          </w:p>
        </w:tc>
      </w:tr>
      <w:tr w:rsidR="001875A0" w14:paraId="40E439CB" w14:textId="77777777" w:rsidTr="00CF1C24">
        <w:tc>
          <w:tcPr>
            <w:tcW w:w="2605" w:type="dxa"/>
            <w:shd w:val="clear" w:color="auto" w:fill="auto"/>
          </w:tcPr>
          <w:p w14:paraId="000009C1" w14:textId="5127ED43" w:rsidR="001875A0" w:rsidRPr="00CF1C24" w:rsidRDefault="00DC7652">
            <w:pPr>
              <w:pBdr>
                <w:top w:val="nil"/>
                <w:left w:val="nil"/>
                <w:bottom w:val="nil"/>
                <w:right w:val="nil"/>
                <w:between w:val="nil"/>
              </w:pBdr>
              <w:spacing w:before="0" w:after="0"/>
              <w:rPr>
                <w:rFonts w:eastAsia="Arial"/>
                <w:i/>
                <w:iCs/>
                <w:color w:val="000000"/>
                <w:sz w:val="21"/>
                <w:szCs w:val="21"/>
              </w:rPr>
            </w:pPr>
            <w:r w:rsidRPr="00CF1C24">
              <w:rPr>
                <w:rFonts w:eastAsia="Arial"/>
                <w:i/>
                <w:iCs/>
                <w:color w:val="000000"/>
                <w:sz w:val="21"/>
                <w:szCs w:val="21"/>
              </w:rPr>
              <w:t xml:space="preserve">    keyIdentifier</w:t>
            </w:r>
          </w:p>
        </w:tc>
        <w:tc>
          <w:tcPr>
            <w:tcW w:w="1260" w:type="dxa"/>
            <w:shd w:val="clear" w:color="auto" w:fill="auto"/>
          </w:tcPr>
          <w:p w14:paraId="000009C2" w14:textId="77777777" w:rsidR="001875A0" w:rsidRPr="00CF1C24" w:rsidRDefault="00DC7652">
            <w:pPr>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OCTET STRING</w:t>
            </w:r>
          </w:p>
        </w:tc>
        <w:tc>
          <w:tcPr>
            <w:tcW w:w="1350" w:type="dxa"/>
            <w:shd w:val="clear" w:color="auto" w:fill="D9D9D9"/>
          </w:tcPr>
          <w:p w14:paraId="000009C3" w14:textId="77777777" w:rsidR="001875A0" w:rsidRPr="00CF1C24" w:rsidRDefault="001875A0">
            <w:pPr>
              <w:pBdr>
                <w:top w:val="nil"/>
                <w:left w:val="nil"/>
                <w:bottom w:val="nil"/>
                <w:right w:val="nil"/>
                <w:between w:val="nil"/>
              </w:pBdr>
              <w:spacing w:before="0" w:after="0"/>
              <w:rPr>
                <w:rFonts w:eastAsia="Arial"/>
                <w:color w:val="000000"/>
                <w:sz w:val="21"/>
                <w:szCs w:val="21"/>
              </w:rPr>
            </w:pPr>
          </w:p>
        </w:tc>
        <w:tc>
          <w:tcPr>
            <w:tcW w:w="1800" w:type="dxa"/>
            <w:shd w:val="clear" w:color="auto" w:fill="auto"/>
          </w:tcPr>
          <w:p w14:paraId="000009C4" w14:textId="77777777" w:rsidR="001875A0" w:rsidRPr="00CF1C24" w:rsidRDefault="00DC7652">
            <w:pPr>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 xml:space="preserve"> &lt;key identifier&gt;</w:t>
            </w:r>
          </w:p>
        </w:tc>
        <w:tc>
          <w:tcPr>
            <w:tcW w:w="2488" w:type="dxa"/>
            <w:shd w:val="clear" w:color="auto" w:fill="auto"/>
          </w:tcPr>
          <w:p w14:paraId="000009C5" w14:textId="77777777" w:rsidR="001875A0" w:rsidRPr="00CF1C24" w:rsidRDefault="00DC7652">
            <w:pPr>
              <w:pBdr>
                <w:top w:val="nil"/>
                <w:left w:val="nil"/>
                <w:bottom w:val="nil"/>
                <w:right w:val="nil"/>
                <w:between w:val="nil"/>
              </w:pBdr>
              <w:spacing w:before="0" w:after="0"/>
              <w:rPr>
                <w:rFonts w:eastAsia="Arial"/>
                <w:color w:val="000000"/>
                <w:sz w:val="21"/>
                <w:szCs w:val="21"/>
              </w:rPr>
            </w:pPr>
            <w:r w:rsidRPr="00CF1C24">
              <w:rPr>
                <w:rFonts w:eastAsia="Arial"/>
                <w:color w:val="000000"/>
                <w:sz w:val="21"/>
                <w:szCs w:val="21"/>
              </w:rPr>
              <w:t>Calculated per Method 1</w:t>
            </w:r>
          </w:p>
        </w:tc>
      </w:tr>
    </w:tbl>
    <w:bookmarkStart w:id="438" w:name="_heading=h.hkkpf6" w:colFirst="0" w:colLast="0"/>
    <w:bookmarkEnd w:id="438"/>
    <w:p w14:paraId="000009C6" w14:textId="64E1F027" w:rsidR="001875A0" w:rsidRDefault="00CF1C24">
      <w:pPr>
        <w:pBdr>
          <w:top w:val="nil"/>
          <w:left w:val="nil"/>
          <w:bottom w:val="nil"/>
          <w:right w:val="nil"/>
          <w:between w:val="nil"/>
        </w:pBdr>
        <w:rPr>
          <w:color w:val="000000"/>
        </w:rPr>
      </w:pPr>
      <w:r>
        <w:rPr>
          <w:color w:val="000000"/>
        </w:rPr>
        <w:fldChar w:fldCharType="begin"/>
      </w:r>
      <w:r>
        <w:rPr>
          <w:color w:val="000000"/>
        </w:rPr>
        <w:instrText xml:space="preserve"> REF _Ref150768957 \h </w:instrText>
      </w:r>
      <w:r>
        <w:rPr>
          <w:color w:val="000000"/>
        </w:rPr>
      </w:r>
      <w:r>
        <w:rPr>
          <w:color w:val="000000"/>
        </w:rPr>
        <w:fldChar w:fldCharType="separate"/>
      </w:r>
      <w:r w:rsidR="0008601A">
        <w:t xml:space="preserve">Table </w:t>
      </w:r>
      <w:r w:rsidR="0008601A">
        <w:rPr>
          <w:noProof/>
        </w:rPr>
        <w:t>33</w:t>
      </w:r>
      <w:r>
        <w:rPr>
          <w:color w:val="000000"/>
        </w:rPr>
        <w:fldChar w:fldCharType="end"/>
      </w:r>
      <w:r w:rsidR="00DC7652">
        <w:rPr>
          <w:color w:val="000000"/>
        </w:rPr>
        <w:t xml:space="preserve"> shows the </w:t>
      </w:r>
      <w:r w:rsidR="00DC7652">
        <w:rPr>
          <w:i/>
          <w:color w:val="000000"/>
        </w:rPr>
        <w:t>subjectKeyIdentifier</w:t>
      </w:r>
      <w:r w:rsidR="00DC7652">
        <w:rPr>
          <w:color w:val="000000"/>
        </w:rPr>
        <w:t xml:space="preserve"> extension settings for End-Entity Certificates, and specifies that all End-Entity Certificates: </w:t>
      </w:r>
    </w:p>
    <w:p w14:paraId="000009C7" w14:textId="77777777" w:rsidR="001875A0" w:rsidRDefault="00DC7652">
      <w:pPr>
        <w:numPr>
          <w:ilvl w:val="0"/>
          <w:numId w:val="2"/>
        </w:numPr>
        <w:pBdr>
          <w:top w:val="nil"/>
          <w:left w:val="nil"/>
          <w:bottom w:val="nil"/>
          <w:right w:val="nil"/>
          <w:between w:val="nil"/>
        </w:pBdr>
        <w:spacing w:before="0" w:after="0"/>
      </w:pPr>
      <w:r>
        <w:rPr>
          <w:color w:val="000000"/>
        </w:rPr>
        <w:t xml:space="preserve">SHALL include the </w:t>
      </w:r>
      <w:r>
        <w:rPr>
          <w:i/>
          <w:color w:val="000000"/>
        </w:rPr>
        <w:t>subjectKeyIdentifier</w:t>
      </w:r>
      <w:r>
        <w:rPr>
          <w:color w:val="000000"/>
        </w:rPr>
        <w:t xml:space="preserve"> extension;</w:t>
      </w:r>
    </w:p>
    <w:p w14:paraId="000009C8" w14:textId="77777777" w:rsidR="001875A0" w:rsidRDefault="00DC7652">
      <w:pPr>
        <w:numPr>
          <w:ilvl w:val="0"/>
          <w:numId w:val="2"/>
        </w:numPr>
        <w:pBdr>
          <w:top w:val="nil"/>
          <w:left w:val="nil"/>
          <w:bottom w:val="nil"/>
          <w:right w:val="nil"/>
          <w:between w:val="nil"/>
        </w:pBdr>
        <w:spacing w:before="0" w:after="0"/>
      </w:pPr>
      <w:r>
        <w:rPr>
          <w:color w:val="000000"/>
        </w:rPr>
        <w:t xml:space="preserve">SHALL set the criticality of the </w:t>
      </w:r>
      <w:r>
        <w:rPr>
          <w:i/>
          <w:color w:val="000000"/>
        </w:rPr>
        <w:t>subjectKeyIdentifier</w:t>
      </w:r>
      <w:r>
        <w:rPr>
          <w:color w:val="000000"/>
        </w:rPr>
        <w:t xml:space="preserve"> extension to FALSE; and</w:t>
      </w:r>
    </w:p>
    <w:p w14:paraId="000009C9" w14:textId="77777777" w:rsidR="001875A0" w:rsidRDefault="00DC7652">
      <w:pPr>
        <w:numPr>
          <w:ilvl w:val="0"/>
          <w:numId w:val="2"/>
        </w:numPr>
        <w:pBdr>
          <w:top w:val="nil"/>
          <w:left w:val="nil"/>
          <w:bottom w:val="nil"/>
          <w:right w:val="nil"/>
          <w:between w:val="nil"/>
        </w:pBdr>
        <w:spacing w:before="0" w:after="0"/>
      </w:pPr>
      <w:r>
        <w:rPr>
          <w:color w:val="000000"/>
        </w:rPr>
        <w:t xml:space="preserve">SHALL calculate the </w:t>
      </w:r>
      <w:r>
        <w:rPr>
          <w:i/>
          <w:color w:val="000000"/>
        </w:rPr>
        <w:t>keyIdentifier</w:t>
      </w:r>
      <w:r>
        <w:rPr>
          <w:color w:val="000000"/>
        </w:rPr>
        <w:t xml:space="preserve"> of the </w:t>
      </w:r>
      <w:r>
        <w:rPr>
          <w:i/>
          <w:color w:val="000000"/>
        </w:rPr>
        <w:t>subjectKeyIdentifier</w:t>
      </w:r>
      <w:r>
        <w:rPr>
          <w:color w:val="000000"/>
        </w:rPr>
        <w:t xml:space="preserve"> per Method 1.</w:t>
      </w:r>
    </w:p>
    <w:p w14:paraId="000009CA" w14:textId="2E57E928" w:rsidR="001875A0" w:rsidRDefault="00CF1C24" w:rsidP="003653AC">
      <w:pPr>
        <w:pStyle w:val="TableCaption0"/>
        <w:rPr>
          <w:rFonts w:ascii="Arial" w:eastAsia="Arial" w:hAnsi="Arial" w:cs="Arial"/>
          <w:color w:val="000000"/>
          <w:sz w:val="20"/>
          <w:szCs w:val="20"/>
        </w:rPr>
      </w:pPr>
      <w:bookmarkStart w:id="439" w:name="_heading=h.31k882z" w:colFirst="0" w:colLast="0"/>
      <w:bookmarkStart w:id="440" w:name="_Ref150768957"/>
      <w:bookmarkStart w:id="441" w:name="_Toc160010913"/>
      <w:bookmarkEnd w:id="439"/>
      <w:r>
        <w:t xml:space="preserve">Table </w:t>
      </w:r>
      <w:r>
        <w:fldChar w:fldCharType="begin"/>
      </w:r>
      <w:r>
        <w:instrText xml:space="preserve"> SEQ Table \* ARABIC </w:instrText>
      </w:r>
      <w:r>
        <w:fldChar w:fldCharType="separate"/>
      </w:r>
      <w:r w:rsidR="0008601A">
        <w:rPr>
          <w:noProof/>
        </w:rPr>
        <w:t>33</w:t>
      </w:r>
      <w:r>
        <w:rPr>
          <w:noProof/>
        </w:rPr>
        <w:fldChar w:fldCharType="end"/>
      </w:r>
      <w:bookmarkEnd w:id="440"/>
      <w:r>
        <w:t xml:space="preserve">: </w:t>
      </w:r>
      <w:r w:rsidRPr="00CF1C24">
        <w:rPr>
          <w:i/>
          <w:iCs/>
        </w:rPr>
        <w:t>subjectKeyIdentifier</w:t>
      </w:r>
      <w:r w:rsidRPr="00FE5BE2">
        <w:t xml:space="preserve"> Extension for End-Entity Certificates</w:t>
      </w:r>
      <w:bookmarkEnd w:id="441"/>
    </w:p>
    <w:tbl>
      <w:tblPr>
        <w:tblStyle w:val="aff3"/>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1260"/>
        <w:gridCol w:w="1350"/>
        <w:gridCol w:w="1800"/>
        <w:gridCol w:w="2488"/>
      </w:tblGrid>
      <w:tr w:rsidR="001875A0" w14:paraId="0E89F21F" w14:textId="77777777" w:rsidTr="00CF1C24">
        <w:trPr>
          <w:cantSplit/>
          <w:trHeight w:val="432"/>
        </w:trPr>
        <w:tc>
          <w:tcPr>
            <w:tcW w:w="2605" w:type="dxa"/>
            <w:shd w:val="clear" w:color="auto" w:fill="943634"/>
            <w:vAlign w:val="center"/>
          </w:tcPr>
          <w:p w14:paraId="000009CB" w14:textId="77777777" w:rsidR="001875A0" w:rsidRPr="00CF1C24" w:rsidRDefault="00DC7652">
            <w:pPr>
              <w:pBdr>
                <w:top w:val="nil"/>
                <w:left w:val="nil"/>
                <w:bottom w:val="nil"/>
                <w:right w:val="nil"/>
                <w:between w:val="nil"/>
              </w:pBdr>
              <w:spacing w:before="0" w:after="0"/>
              <w:jc w:val="center"/>
              <w:rPr>
                <w:rFonts w:eastAsia="Arial"/>
                <w:color w:val="FFFFFF"/>
                <w:sz w:val="21"/>
                <w:szCs w:val="21"/>
              </w:rPr>
            </w:pPr>
            <w:r w:rsidRPr="00CF1C24">
              <w:rPr>
                <w:rFonts w:eastAsia="Arial"/>
                <w:b/>
                <w:color w:val="FFFFFF"/>
                <w:sz w:val="21"/>
                <w:szCs w:val="21"/>
              </w:rPr>
              <w:t>Field</w:t>
            </w:r>
          </w:p>
        </w:tc>
        <w:tc>
          <w:tcPr>
            <w:tcW w:w="1260" w:type="dxa"/>
            <w:shd w:val="clear" w:color="auto" w:fill="943634"/>
            <w:vAlign w:val="center"/>
          </w:tcPr>
          <w:p w14:paraId="000009CC" w14:textId="77777777" w:rsidR="001875A0" w:rsidRPr="00CF1C24" w:rsidRDefault="00DC7652">
            <w:pPr>
              <w:pBdr>
                <w:top w:val="nil"/>
                <w:left w:val="nil"/>
                <w:bottom w:val="nil"/>
                <w:right w:val="nil"/>
                <w:between w:val="nil"/>
              </w:pBdr>
              <w:spacing w:before="0" w:after="0"/>
              <w:jc w:val="center"/>
              <w:rPr>
                <w:rFonts w:eastAsia="Arial"/>
                <w:b/>
                <w:color w:val="FFFFFF"/>
                <w:sz w:val="21"/>
                <w:szCs w:val="21"/>
              </w:rPr>
            </w:pPr>
            <w:r w:rsidRPr="00CF1C24">
              <w:rPr>
                <w:rFonts w:eastAsia="Arial"/>
                <w:b/>
                <w:color w:val="FFFFFF"/>
                <w:sz w:val="21"/>
                <w:szCs w:val="21"/>
              </w:rPr>
              <w:t>Format</w:t>
            </w:r>
          </w:p>
        </w:tc>
        <w:tc>
          <w:tcPr>
            <w:tcW w:w="1350" w:type="dxa"/>
            <w:shd w:val="clear" w:color="auto" w:fill="943634"/>
            <w:vAlign w:val="center"/>
          </w:tcPr>
          <w:p w14:paraId="000009CD" w14:textId="77777777" w:rsidR="001875A0" w:rsidRPr="00CF1C24" w:rsidRDefault="00DC7652">
            <w:pPr>
              <w:pBdr>
                <w:top w:val="nil"/>
                <w:left w:val="nil"/>
                <w:bottom w:val="nil"/>
                <w:right w:val="nil"/>
                <w:between w:val="nil"/>
              </w:pBdr>
              <w:spacing w:before="0" w:after="0"/>
              <w:jc w:val="center"/>
              <w:rPr>
                <w:rFonts w:eastAsia="Arial"/>
                <w:b/>
                <w:color w:val="FFFFFF"/>
                <w:sz w:val="21"/>
                <w:szCs w:val="21"/>
              </w:rPr>
            </w:pPr>
            <w:r w:rsidRPr="00CF1C24">
              <w:rPr>
                <w:rFonts w:eastAsia="Arial"/>
                <w:b/>
                <w:color w:val="FFFFFF"/>
                <w:sz w:val="21"/>
                <w:szCs w:val="21"/>
              </w:rPr>
              <w:t>Criticality</w:t>
            </w:r>
          </w:p>
        </w:tc>
        <w:tc>
          <w:tcPr>
            <w:tcW w:w="1800" w:type="dxa"/>
            <w:shd w:val="clear" w:color="auto" w:fill="943634"/>
            <w:vAlign w:val="center"/>
          </w:tcPr>
          <w:p w14:paraId="000009CE" w14:textId="77777777" w:rsidR="001875A0" w:rsidRPr="00CF1C24" w:rsidRDefault="00DC7652">
            <w:pPr>
              <w:pBdr>
                <w:top w:val="nil"/>
                <w:left w:val="nil"/>
                <w:bottom w:val="nil"/>
                <w:right w:val="nil"/>
                <w:between w:val="nil"/>
              </w:pBdr>
              <w:spacing w:before="0" w:after="0"/>
              <w:jc w:val="center"/>
              <w:rPr>
                <w:rFonts w:eastAsia="Arial"/>
                <w:b/>
                <w:color w:val="FFFFFF"/>
                <w:sz w:val="21"/>
                <w:szCs w:val="21"/>
              </w:rPr>
            </w:pPr>
            <w:r w:rsidRPr="00CF1C24">
              <w:rPr>
                <w:rFonts w:eastAsia="Arial"/>
                <w:b/>
                <w:color w:val="FFFFFF"/>
                <w:sz w:val="21"/>
                <w:szCs w:val="21"/>
              </w:rPr>
              <w:t>Value</w:t>
            </w:r>
          </w:p>
        </w:tc>
        <w:tc>
          <w:tcPr>
            <w:tcW w:w="2488" w:type="dxa"/>
            <w:shd w:val="clear" w:color="auto" w:fill="943634"/>
            <w:vAlign w:val="center"/>
          </w:tcPr>
          <w:p w14:paraId="000009CF" w14:textId="77777777" w:rsidR="001875A0" w:rsidRPr="00CF1C24" w:rsidRDefault="00DC7652">
            <w:pPr>
              <w:pBdr>
                <w:top w:val="nil"/>
                <w:left w:val="nil"/>
                <w:bottom w:val="nil"/>
                <w:right w:val="nil"/>
                <w:between w:val="nil"/>
              </w:pBdr>
              <w:spacing w:before="0" w:after="0"/>
              <w:jc w:val="center"/>
              <w:rPr>
                <w:rFonts w:eastAsia="Arial"/>
                <w:b/>
                <w:color w:val="FFFFFF"/>
                <w:sz w:val="21"/>
                <w:szCs w:val="21"/>
              </w:rPr>
            </w:pPr>
            <w:r w:rsidRPr="00CF1C24">
              <w:rPr>
                <w:rFonts w:eastAsia="Arial"/>
                <w:b/>
                <w:color w:val="FFFFFF"/>
                <w:sz w:val="21"/>
                <w:szCs w:val="21"/>
              </w:rPr>
              <w:t>Comment</w:t>
            </w:r>
          </w:p>
        </w:tc>
      </w:tr>
      <w:tr w:rsidR="001875A0" w14:paraId="5D1A4CC7" w14:textId="77777777" w:rsidTr="00CF1C24">
        <w:tc>
          <w:tcPr>
            <w:tcW w:w="2605" w:type="dxa"/>
            <w:shd w:val="clear" w:color="auto" w:fill="auto"/>
          </w:tcPr>
          <w:p w14:paraId="000009D0" w14:textId="77777777" w:rsidR="001875A0" w:rsidRPr="00CF1C24" w:rsidRDefault="00DC7652">
            <w:pPr>
              <w:pBdr>
                <w:top w:val="nil"/>
                <w:left w:val="nil"/>
                <w:bottom w:val="nil"/>
                <w:right w:val="nil"/>
                <w:between w:val="nil"/>
              </w:pBdr>
              <w:spacing w:before="0" w:after="0"/>
              <w:rPr>
                <w:rFonts w:eastAsia="Arial"/>
                <w:b/>
                <w:color w:val="000000"/>
                <w:sz w:val="21"/>
                <w:szCs w:val="21"/>
              </w:rPr>
            </w:pPr>
            <w:r w:rsidRPr="00CF1C24">
              <w:rPr>
                <w:rFonts w:eastAsia="Arial"/>
                <w:b/>
                <w:color w:val="000000"/>
                <w:sz w:val="21"/>
                <w:szCs w:val="21"/>
              </w:rPr>
              <w:t>subjectKeyIdentifier</w:t>
            </w:r>
          </w:p>
        </w:tc>
        <w:tc>
          <w:tcPr>
            <w:tcW w:w="1260" w:type="dxa"/>
            <w:shd w:val="clear" w:color="auto" w:fill="auto"/>
          </w:tcPr>
          <w:p w14:paraId="000009D1" w14:textId="77777777" w:rsidR="001875A0" w:rsidRPr="00CF1C24" w:rsidRDefault="00DC7652">
            <w:pPr>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 xml:space="preserve"> </w:t>
            </w:r>
          </w:p>
        </w:tc>
        <w:tc>
          <w:tcPr>
            <w:tcW w:w="1350" w:type="dxa"/>
          </w:tcPr>
          <w:p w14:paraId="000009D2" w14:textId="77777777" w:rsidR="001875A0" w:rsidRPr="00CF1C24" w:rsidRDefault="00DC7652">
            <w:pPr>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FALSE</w:t>
            </w:r>
          </w:p>
        </w:tc>
        <w:tc>
          <w:tcPr>
            <w:tcW w:w="1800" w:type="dxa"/>
            <w:shd w:val="clear" w:color="auto" w:fill="auto"/>
          </w:tcPr>
          <w:p w14:paraId="000009D3" w14:textId="77777777" w:rsidR="001875A0" w:rsidRPr="00CF1C24" w:rsidRDefault="00DC7652">
            <w:pPr>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 id-ce 14 }</w:t>
            </w:r>
          </w:p>
        </w:tc>
        <w:tc>
          <w:tcPr>
            <w:tcW w:w="2488" w:type="dxa"/>
            <w:shd w:val="clear" w:color="auto" w:fill="auto"/>
          </w:tcPr>
          <w:p w14:paraId="000009D4" w14:textId="77777777" w:rsidR="001875A0" w:rsidRPr="00CF1C24" w:rsidRDefault="00DC7652">
            <w:pPr>
              <w:pBdr>
                <w:top w:val="nil"/>
                <w:left w:val="nil"/>
                <w:bottom w:val="nil"/>
                <w:right w:val="nil"/>
                <w:between w:val="nil"/>
              </w:pBdr>
              <w:spacing w:before="0" w:after="0"/>
              <w:rPr>
                <w:rFonts w:eastAsia="Arial"/>
                <w:color w:val="000000"/>
                <w:sz w:val="21"/>
                <w:szCs w:val="21"/>
              </w:rPr>
            </w:pPr>
            <w:r w:rsidRPr="00CF1C24">
              <w:rPr>
                <w:rFonts w:eastAsia="Arial"/>
                <w:color w:val="000000"/>
                <w:sz w:val="21"/>
                <w:szCs w:val="21"/>
              </w:rPr>
              <w:t>Included in all End-Entity Certificates.</w:t>
            </w:r>
          </w:p>
        </w:tc>
      </w:tr>
      <w:tr w:rsidR="001875A0" w14:paraId="55004D00" w14:textId="77777777" w:rsidTr="00CF1C24">
        <w:tc>
          <w:tcPr>
            <w:tcW w:w="2605" w:type="dxa"/>
            <w:shd w:val="clear" w:color="auto" w:fill="auto"/>
          </w:tcPr>
          <w:p w14:paraId="000009D5" w14:textId="1CE77A24" w:rsidR="001875A0" w:rsidRPr="00CF1C24" w:rsidRDefault="00DC7652">
            <w:pPr>
              <w:pBdr>
                <w:top w:val="nil"/>
                <w:left w:val="nil"/>
                <w:bottom w:val="nil"/>
                <w:right w:val="nil"/>
                <w:between w:val="nil"/>
              </w:pBdr>
              <w:spacing w:before="0" w:after="0"/>
              <w:rPr>
                <w:rFonts w:eastAsia="Arial"/>
                <w:color w:val="000000"/>
                <w:sz w:val="21"/>
                <w:szCs w:val="21"/>
              </w:rPr>
            </w:pPr>
            <w:r w:rsidRPr="00CF1C24">
              <w:rPr>
                <w:rFonts w:eastAsia="Arial"/>
                <w:color w:val="000000"/>
                <w:sz w:val="21"/>
                <w:szCs w:val="21"/>
              </w:rPr>
              <w:t xml:space="preserve">    keyIdentifier</w:t>
            </w:r>
          </w:p>
        </w:tc>
        <w:tc>
          <w:tcPr>
            <w:tcW w:w="1260" w:type="dxa"/>
            <w:shd w:val="clear" w:color="auto" w:fill="auto"/>
          </w:tcPr>
          <w:p w14:paraId="000009D6" w14:textId="77777777" w:rsidR="001875A0" w:rsidRPr="00CF1C24" w:rsidRDefault="00DC7652">
            <w:pPr>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OCTET STRING</w:t>
            </w:r>
          </w:p>
        </w:tc>
        <w:tc>
          <w:tcPr>
            <w:tcW w:w="1350" w:type="dxa"/>
            <w:shd w:val="clear" w:color="auto" w:fill="D9D9D9"/>
          </w:tcPr>
          <w:p w14:paraId="000009D7" w14:textId="77777777" w:rsidR="001875A0" w:rsidRPr="00CF1C24" w:rsidRDefault="001875A0">
            <w:pPr>
              <w:pBdr>
                <w:top w:val="nil"/>
                <w:left w:val="nil"/>
                <w:bottom w:val="nil"/>
                <w:right w:val="nil"/>
                <w:between w:val="nil"/>
              </w:pBdr>
              <w:spacing w:before="0" w:after="0"/>
              <w:rPr>
                <w:rFonts w:eastAsia="Arial"/>
                <w:color w:val="000000"/>
                <w:sz w:val="21"/>
                <w:szCs w:val="21"/>
              </w:rPr>
            </w:pPr>
          </w:p>
        </w:tc>
        <w:tc>
          <w:tcPr>
            <w:tcW w:w="1800" w:type="dxa"/>
            <w:shd w:val="clear" w:color="auto" w:fill="auto"/>
          </w:tcPr>
          <w:p w14:paraId="000009D8" w14:textId="77777777" w:rsidR="001875A0" w:rsidRPr="00CF1C24" w:rsidRDefault="00DC7652">
            <w:pPr>
              <w:pBdr>
                <w:top w:val="nil"/>
                <w:left w:val="nil"/>
                <w:bottom w:val="nil"/>
                <w:right w:val="nil"/>
                <w:between w:val="nil"/>
              </w:pBdr>
              <w:spacing w:before="0" w:after="0"/>
              <w:jc w:val="center"/>
              <w:rPr>
                <w:rFonts w:eastAsia="Arial"/>
                <w:color w:val="000000"/>
                <w:sz w:val="21"/>
                <w:szCs w:val="21"/>
              </w:rPr>
            </w:pPr>
            <w:r w:rsidRPr="00CF1C24">
              <w:rPr>
                <w:rFonts w:eastAsia="Arial"/>
                <w:color w:val="000000"/>
                <w:sz w:val="21"/>
                <w:szCs w:val="21"/>
              </w:rPr>
              <w:t xml:space="preserve"> &lt;key identifier&gt;</w:t>
            </w:r>
          </w:p>
        </w:tc>
        <w:tc>
          <w:tcPr>
            <w:tcW w:w="2488" w:type="dxa"/>
            <w:shd w:val="clear" w:color="auto" w:fill="auto"/>
          </w:tcPr>
          <w:p w14:paraId="000009D9" w14:textId="77777777" w:rsidR="001875A0" w:rsidRPr="00CF1C24" w:rsidRDefault="00DC7652">
            <w:pPr>
              <w:pBdr>
                <w:top w:val="nil"/>
                <w:left w:val="nil"/>
                <w:bottom w:val="nil"/>
                <w:right w:val="nil"/>
                <w:between w:val="nil"/>
              </w:pBdr>
              <w:spacing w:before="0" w:after="0"/>
              <w:rPr>
                <w:rFonts w:eastAsia="Arial"/>
                <w:color w:val="000000"/>
                <w:sz w:val="21"/>
                <w:szCs w:val="21"/>
              </w:rPr>
            </w:pPr>
            <w:r w:rsidRPr="00CF1C24">
              <w:rPr>
                <w:rFonts w:eastAsia="Arial"/>
                <w:color w:val="000000"/>
                <w:sz w:val="21"/>
                <w:szCs w:val="21"/>
              </w:rPr>
              <w:t>Calculated per Method 1</w:t>
            </w:r>
          </w:p>
        </w:tc>
      </w:tr>
    </w:tbl>
    <w:p w14:paraId="000009DA" w14:textId="77777777" w:rsidR="001875A0" w:rsidRDefault="00DC7652" w:rsidP="000830E5">
      <w:pPr>
        <w:pStyle w:val="HeadingNumbered03"/>
      </w:pPr>
      <w:bookmarkStart w:id="442" w:name="_Ref150897711"/>
      <w:bookmarkStart w:id="443" w:name="_Toc170313758"/>
      <w:r>
        <w:t>Algorithm Object Identifiers (OIDs)</w:t>
      </w:r>
      <w:bookmarkEnd w:id="442"/>
      <w:bookmarkEnd w:id="443"/>
    </w:p>
    <w:p w14:paraId="000009DB" w14:textId="77777777" w:rsidR="001875A0" w:rsidRDefault="00DC7652">
      <w:pPr>
        <w:pBdr>
          <w:top w:val="nil"/>
          <w:left w:val="nil"/>
          <w:bottom w:val="nil"/>
          <w:right w:val="nil"/>
          <w:between w:val="nil"/>
        </w:pBdr>
        <w:rPr>
          <w:color w:val="000000"/>
        </w:rPr>
      </w:pPr>
      <w:r>
        <w:rPr>
          <w:color w:val="000000"/>
        </w:rPr>
        <w:t>Certificates issued under this CP SHALL use the following OIDs for signatures:</w:t>
      </w:r>
    </w:p>
    <w:tbl>
      <w:tblPr>
        <w:tblStyle w:val="aff4"/>
        <w:tblW w:w="936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610"/>
        <w:gridCol w:w="6750"/>
      </w:tblGrid>
      <w:tr w:rsidR="001875A0" w14:paraId="0796E99F" w14:textId="77777777" w:rsidTr="00CF1C24">
        <w:tc>
          <w:tcPr>
            <w:tcW w:w="2610" w:type="dxa"/>
            <w:vAlign w:val="center"/>
          </w:tcPr>
          <w:p w14:paraId="000009DC" w14:textId="77777777" w:rsidR="001875A0" w:rsidRPr="00CF1C24" w:rsidRDefault="00DC7652">
            <w:pPr>
              <w:widowControl w:val="0"/>
              <w:pBdr>
                <w:top w:val="nil"/>
                <w:left w:val="nil"/>
                <w:bottom w:val="nil"/>
                <w:right w:val="nil"/>
                <w:between w:val="nil"/>
              </w:pBdr>
              <w:spacing w:before="0" w:after="0"/>
              <w:ind w:left="107"/>
              <w:rPr>
                <w:rFonts w:eastAsia="Arial"/>
                <w:color w:val="000000"/>
                <w:sz w:val="21"/>
                <w:szCs w:val="21"/>
              </w:rPr>
            </w:pPr>
            <w:r w:rsidRPr="00CF1C24">
              <w:rPr>
                <w:rFonts w:eastAsia="Arial"/>
                <w:color w:val="000000"/>
                <w:sz w:val="21"/>
                <w:szCs w:val="21"/>
              </w:rPr>
              <w:t>sha256WithRSAEncryption</w:t>
            </w:r>
          </w:p>
        </w:tc>
        <w:tc>
          <w:tcPr>
            <w:tcW w:w="6750" w:type="dxa"/>
            <w:vAlign w:val="center"/>
          </w:tcPr>
          <w:p w14:paraId="000009DD" w14:textId="77777777" w:rsidR="001875A0" w:rsidRPr="00CF1C24" w:rsidRDefault="00DC7652">
            <w:pPr>
              <w:widowControl w:val="0"/>
              <w:pBdr>
                <w:top w:val="nil"/>
                <w:left w:val="nil"/>
                <w:bottom w:val="nil"/>
                <w:right w:val="nil"/>
                <w:between w:val="nil"/>
              </w:pBdr>
              <w:spacing w:before="0" w:after="0"/>
              <w:ind w:left="108"/>
              <w:rPr>
                <w:rFonts w:eastAsia="Arial"/>
                <w:color w:val="000000"/>
                <w:sz w:val="21"/>
                <w:szCs w:val="21"/>
              </w:rPr>
            </w:pPr>
            <w:r w:rsidRPr="00CF1C24">
              <w:rPr>
                <w:rFonts w:eastAsia="Arial"/>
                <w:color w:val="000000"/>
                <w:sz w:val="21"/>
                <w:szCs w:val="21"/>
              </w:rPr>
              <w:t>{iso(1) member-body(2) us(840) rsadsi(113549) pkcs(1) pkcs-1(1) 11}</w:t>
            </w:r>
          </w:p>
        </w:tc>
      </w:tr>
      <w:tr w:rsidR="001875A0" w14:paraId="438D2C76" w14:textId="77777777" w:rsidTr="00CF1C24">
        <w:tc>
          <w:tcPr>
            <w:tcW w:w="2610" w:type="dxa"/>
            <w:vAlign w:val="center"/>
          </w:tcPr>
          <w:p w14:paraId="000009DE" w14:textId="77777777" w:rsidR="001875A0" w:rsidRPr="00CF1C24" w:rsidRDefault="00DC7652">
            <w:pPr>
              <w:widowControl w:val="0"/>
              <w:pBdr>
                <w:top w:val="nil"/>
                <w:left w:val="nil"/>
                <w:bottom w:val="nil"/>
                <w:right w:val="nil"/>
                <w:between w:val="nil"/>
              </w:pBdr>
              <w:spacing w:before="0" w:after="0"/>
              <w:ind w:left="107"/>
              <w:rPr>
                <w:rFonts w:eastAsia="Arial"/>
                <w:color w:val="000000"/>
                <w:sz w:val="21"/>
                <w:szCs w:val="21"/>
              </w:rPr>
            </w:pPr>
            <w:r w:rsidRPr="00CF1C24">
              <w:rPr>
                <w:rFonts w:eastAsia="Arial"/>
                <w:color w:val="000000"/>
                <w:sz w:val="21"/>
                <w:szCs w:val="21"/>
              </w:rPr>
              <w:t>sha384WithRSAEncryption</w:t>
            </w:r>
          </w:p>
        </w:tc>
        <w:tc>
          <w:tcPr>
            <w:tcW w:w="6750" w:type="dxa"/>
            <w:vAlign w:val="center"/>
          </w:tcPr>
          <w:p w14:paraId="000009DF" w14:textId="77777777" w:rsidR="001875A0" w:rsidRPr="00CF1C24" w:rsidRDefault="00DC7652">
            <w:pPr>
              <w:widowControl w:val="0"/>
              <w:pBdr>
                <w:top w:val="nil"/>
                <w:left w:val="nil"/>
                <w:bottom w:val="nil"/>
                <w:right w:val="nil"/>
                <w:between w:val="nil"/>
              </w:pBdr>
              <w:spacing w:before="0" w:after="0"/>
              <w:ind w:left="108"/>
              <w:rPr>
                <w:rFonts w:eastAsia="Arial"/>
                <w:color w:val="000000"/>
                <w:sz w:val="21"/>
                <w:szCs w:val="21"/>
              </w:rPr>
            </w:pPr>
            <w:r w:rsidRPr="00CF1C24">
              <w:rPr>
                <w:rFonts w:eastAsia="Arial"/>
                <w:color w:val="000000"/>
                <w:sz w:val="21"/>
                <w:szCs w:val="21"/>
              </w:rPr>
              <w:t>{iso(1) member-body(2) us(840) rsadsi(113549) pkcs(1) pkcs-1(1) 12}</w:t>
            </w:r>
          </w:p>
        </w:tc>
      </w:tr>
      <w:tr w:rsidR="001875A0" w14:paraId="19EF9172" w14:textId="77777777" w:rsidTr="00CF1C24">
        <w:tc>
          <w:tcPr>
            <w:tcW w:w="2610" w:type="dxa"/>
            <w:vAlign w:val="center"/>
          </w:tcPr>
          <w:p w14:paraId="000009E0" w14:textId="77777777" w:rsidR="001875A0" w:rsidRPr="00CF1C24" w:rsidRDefault="00DC7652">
            <w:pPr>
              <w:widowControl w:val="0"/>
              <w:pBdr>
                <w:top w:val="nil"/>
                <w:left w:val="nil"/>
                <w:bottom w:val="nil"/>
                <w:right w:val="nil"/>
                <w:between w:val="nil"/>
              </w:pBdr>
              <w:spacing w:before="0" w:after="0"/>
              <w:ind w:left="107"/>
              <w:rPr>
                <w:rFonts w:eastAsia="Arial"/>
                <w:color w:val="000000"/>
                <w:sz w:val="21"/>
                <w:szCs w:val="21"/>
              </w:rPr>
            </w:pPr>
            <w:r w:rsidRPr="00CF1C24">
              <w:rPr>
                <w:rFonts w:eastAsia="Arial"/>
                <w:color w:val="000000"/>
                <w:sz w:val="21"/>
                <w:szCs w:val="21"/>
              </w:rPr>
              <w:t>sha512withRSAEncryption</w:t>
            </w:r>
          </w:p>
        </w:tc>
        <w:tc>
          <w:tcPr>
            <w:tcW w:w="6750" w:type="dxa"/>
            <w:vAlign w:val="center"/>
          </w:tcPr>
          <w:p w14:paraId="000009E1" w14:textId="77777777" w:rsidR="001875A0" w:rsidRPr="00CF1C24" w:rsidRDefault="00DC7652">
            <w:pPr>
              <w:widowControl w:val="0"/>
              <w:pBdr>
                <w:top w:val="nil"/>
                <w:left w:val="nil"/>
                <w:bottom w:val="nil"/>
                <w:right w:val="nil"/>
                <w:between w:val="nil"/>
              </w:pBdr>
              <w:spacing w:before="0" w:after="0"/>
              <w:ind w:left="108"/>
              <w:rPr>
                <w:rFonts w:eastAsia="Arial"/>
                <w:color w:val="000000"/>
                <w:sz w:val="21"/>
                <w:szCs w:val="21"/>
              </w:rPr>
            </w:pPr>
            <w:r w:rsidRPr="00CF1C24">
              <w:rPr>
                <w:rFonts w:eastAsia="Arial"/>
                <w:color w:val="000000"/>
                <w:sz w:val="21"/>
                <w:szCs w:val="21"/>
              </w:rPr>
              <w:t>{iso(1) member-body(2) us(840) rsadsi(113549) pkcs(1) pkcs-1(1)</w:t>
            </w:r>
          </w:p>
          <w:p w14:paraId="000009E2" w14:textId="77777777" w:rsidR="001875A0" w:rsidRPr="00CF1C24" w:rsidRDefault="00DC7652">
            <w:pPr>
              <w:widowControl w:val="0"/>
              <w:pBdr>
                <w:top w:val="nil"/>
                <w:left w:val="nil"/>
                <w:bottom w:val="nil"/>
                <w:right w:val="nil"/>
                <w:between w:val="nil"/>
              </w:pBdr>
              <w:spacing w:before="0" w:after="0"/>
              <w:ind w:left="108"/>
              <w:rPr>
                <w:rFonts w:eastAsia="Arial"/>
                <w:color w:val="000000"/>
                <w:sz w:val="21"/>
                <w:szCs w:val="21"/>
              </w:rPr>
            </w:pPr>
            <w:r w:rsidRPr="00CF1C24">
              <w:rPr>
                <w:rFonts w:eastAsia="Arial"/>
                <w:color w:val="000000"/>
                <w:sz w:val="21"/>
                <w:szCs w:val="21"/>
              </w:rPr>
              <w:t>sha512WithRSAEncryption(13)}</w:t>
            </w:r>
          </w:p>
        </w:tc>
      </w:tr>
      <w:tr w:rsidR="001875A0" w14:paraId="16AB8F71" w14:textId="77777777" w:rsidTr="00CF1C24">
        <w:tc>
          <w:tcPr>
            <w:tcW w:w="2610" w:type="dxa"/>
          </w:tcPr>
          <w:p w14:paraId="000009E3" w14:textId="77777777" w:rsidR="001875A0" w:rsidRPr="00CF1C24" w:rsidRDefault="00DC7652">
            <w:pPr>
              <w:widowControl w:val="0"/>
              <w:pBdr>
                <w:top w:val="nil"/>
                <w:left w:val="nil"/>
                <w:bottom w:val="nil"/>
                <w:right w:val="nil"/>
                <w:between w:val="nil"/>
              </w:pBdr>
              <w:spacing w:before="0" w:after="0"/>
              <w:ind w:left="107"/>
              <w:rPr>
                <w:rFonts w:eastAsia="Arial"/>
                <w:color w:val="000000"/>
                <w:sz w:val="21"/>
                <w:szCs w:val="21"/>
              </w:rPr>
            </w:pPr>
            <w:r w:rsidRPr="00CF1C24">
              <w:rPr>
                <w:rFonts w:eastAsia="Arial"/>
                <w:color w:val="000000"/>
                <w:sz w:val="21"/>
                <w:szCs w:val="21"/>
              </w:rPr>
              <w:t xml:space="preserve">ecdsa-with-Sha256 </w:t>
            </w:r>
          </w:p>
        </w:tc>
        <w:tc>
          <w:tcPr>
            <w:tcW w:w="6750" w:type="dxa"/>
          </w:tcPr>
          <w:p w14:paraId="000009E4" w14:textId="77777777" w:rsidR="001875A0" w:rsidRPr="00CF1C24" w:rsidRDefault="00DC7652">
            <w:pPr>
              <w:widowControl w:val="0"/>
              <w:pBdr>
                <w:top w:val="nil"/>
                <w:left w:val="nil"/>
                <w:bottom w:val="nil"/>
                <w:right w:val="nil"/>
                <w:between w:val="nil"/>
              </w:pBdr>
              <w:spacing w:before="0" w:after="0"/>
              <w:ind w:left="108"/>
              <w:rPr>
                <w:rFonts w:eastAsia="Arial"/>
                <w:color w:val="000000"/>
                <w:sz w:val="21"/>
                <w:szCs w:val="21"/>
              </w:rPr>
            </w:pPr>
            <w:r w:rsidRPr="00CF1C24">
              <w:rPr>
                <w:rFonts w:eastAsia="Arial"/>
                <w:color w:val="000000"/>
                <w:sz w:val="21"/>
                <w:szCs w:val="21"/>
              </w:rPr>
              <w:t xml:space="preserve">{iso(1) member-body(2) us(840) ansi-X9-62(10045) signatures(4) ecdsa-with-Sha2(3) 2} </w:t>
            </w:r>
          </w:p>
        </w:tc>
      </w:tr>
      <w:tr w:rsidR="001875A0" w14:paraId="4EAAB166" w14:textId="77777777" w:rsidTr="00CF1C24">
        <w:tc>
          <w:tcPr>
            <w:tcW w:w="2610" w:type="dxa"/>
          </w:tcPr>
          <w:p w14:paraId="000009E5" w14:textId="77777777" w:rsidR="001875A0" w:rsidRPr="00CF1C24" w:rsidRDefault="00DC7652">
            <w:pPr>
              <w:widowControl w:val="0"/>
              <w:pBdr>
                <w:top w:val="nil"/>
                <w:left w:val="nil"/>
                <w:bottom w:val="nil"/>
                <w:right w:val="nil"/>
                <w:between w:val="nil"/>
              </w:pBdr>
              <w:spacing w:before="0" w:after="0"/>
              <w:ind w:left="107"/>
              <w:rPr>
                <w:rFonts w:eastAsia="Arial"/>
                <w:color w:val="000000"/>
                <w:sz w:val="21"/>
                <w:szCs w:val="21"/>
              </w:rPr>
            </w:pPr>
            <w:r w:rsidRPr="00CF1C24">
              <w:rPr>
                <w:rFonts w:eastAsia="Arial"/>
                <w:color w:val="000000"/>
                <w:sz w:val="21"/>
                <w:szCs w:val="21"/>
              </w:rPr>
              <w:t xml:space="preserve">ecdsa-with-Sha384 </w:t>
            </w:r>
          </w:p>
        </w:tc>
        <w:tc>
          <w:tcPr>
            <w:tcW w:w="6750" w:type="dxa"/>
          </w:tcPr>
          <w:p w14:paraId="000009E6" w14:textId="77777777" w:rsidR="001875A0" w:rsidRPr="00CF1C24" w:rsidRDefault="00DC7652">
            <w:pPr>
              <w:widowControl w:val="0"/>
              <w:pBdr>
                <w:top w:val="nil"/>
                <w:left w:val="nil"/>
                <w:bottom w:val="nil"/>
                <w:right w:val="nil"/>
                <w:between w:val="nil"/>
              </w:pBdr>
              <w:spacing w:before="0" w:after="0"/>
              <w:ind w:left="108"/>
              <w:rPr>
                <w:rFonts w:eastAsia="Arial"/>
                <w:color w:val="000000"/>
                <w:sz w:val="21"/>
                <w:szCs w:val="21"/>
              </w:rPr>
            </w:pPr>
            <w:r w:rsidRPr="00CF1C24">
              <w:rPr>
                <w:rFonts w:eastAsia="Arial"/>
                <w:color w:val="000000"/>
                <w:sz w:val="21"/>
                <w:szCs w:val="21"/>
              </w:rPr>
              <w:t xml:space="preserve">{iso(1) member-body(2) us(840) ansi-X9-62(10045) signatures(4) ecdsa-with-Sha2(3) 3} </w:t>
            </w:r>
          </w:p>
        </w:tc>
      </w:tr>
      <w:tr w:rsidR="001875A0" w14:paraId="05647D9C" w14:textId="77777777" w:rsidTr="00CF1C24">
        <w:tc>
          <w:tcPr>
            <w:tcW w:w="2610" w:type="dxa"/>
          </w:tcPr>
          <w:p w14:paraId="000009E7" w14:textId="77777777" w:rsidR="001875A0" w:rsidRPr="00CF1C24" w:rsidRDefault="00DC7652">
            <w:pPr>
              <w:widowControl w:val="0"/>
              <w:pBdr>
                <w:top w:val="nil"/>
                <w:left w:val="nil"/>
                <w:bottom w:val="nil"/>
                <w:right w:val="nil"/>
                <w:between w:val="nil"/>
              </w:pBdr>
              <w:spacing w:before="0" w:after="0"/>
              <w:ind w:left="107"/>
              <w:rPr>
                <w:rFonts w:eastAsia="Arial"/>
                <w:color w:val="000000"/>
                <w:sz w:val="21"/>
                <w:szCs w:val="21"/>
              </w:rPr>
            </w:pPr>
            <w:r w:rsidRPr="00CF1C24">
              <w:rPr>
                <w:rFonts w:eastAsia="Arial"/>
                <w:color w:val="000000"/>
                <w:sz w:val="21"/>
                <w:szCs w:val="21"/>
              </w:rPr>
              <w:t>ecdsa-with-Sha512</w:t>
            </w:r>
          </w:p>
        </w:tc>
        <w:tc>
          <w:tcPr>
            <w:tcW w:w="6750" w:type="dxa"/>
          </w:tcPr>
          <w:p w14:paraId="000009E8" w14:textId="77777777" w:rsidR="001875A0" w:rsidRPr="00CF1C24" w:rsidRDefault="00DC7652">
            <w:pPr>
              <w:widowControl w:val="0"/>
              <w:pBdr>
                <w:top w:val="nil"/>
                <w:left w:val="nil"/>
                <w:bottom w:val="nil"/>
                <w:right w:val="nil"/>
                <w:between w:val="nil"/>
              </w:pBdr>
              <w:spacing w:before="0" w:after="0"/>
              <w:ind w:left="108"/>
              <w:rPr>
                <w:rFonts w:eastAsia="Arial"/>
                <w:color w:val="000000"/>
                <w:sz w:val="21"/>
                <w:szCs w:val="21"/>
              </w:rPr>
            </w:pPr>
            <w:r w:rsidRPr="00CF1C24">
              <w:rPr>
                <w:rFonts w:eastAsia="Arial"/>
                <w:color w:val="000000"/>
                <w:sz w:val="21"/>
                <w:szCs w:val="21"/>
              </w:rPr>
              <w:t xml:space="preserve">{iso(1) member-body(2) us(840) ansi-X9-62(10045) signatures(4) ecdsa-with-Sha2(3) 3 ecdsa-with-Sha512(4)} </w:t>
            </w:r>
          </w:p>
        </w:tc>
      </w:tr>
      <w:tr w:rsidR="00DC2642" w14:paraId="4989BD85" w14:textId="77777777" w:rsidTr="00CF1C24">
        <w:tc>
          <w:tcPr>
            <w:tcW w:w="2610" w:type="dxa"/>
          </w:tcPr>
          <w:p w14:paraId="4F76BAA1" w14:textId="6F584A47" w:rsidR="00DC2642" w:rsidRPr="00CF1C24" w:rsidRDefault="00DC2642" w:rsidP="00DC2642">
            <w:pPr>
              <w:widowControl w:val="0"/>
              <w:pBdr>
                <w:top w:val="nil"/>
                <w:left w:val="nil"/>
                <w:bottom w:val="nil"/>
                <w:right w:val="nil"/>
                <w:between w:val="nil"/>
              </w:pBdr>
              <w:spacing w:before="0" w:after="0"/>
              <w:ind w:left="107"/>
              <w:rPr>
                <w:rFonts w:eastAsia="Arial"/>
                <w:color w:val="000000"/>
                <w:sz w:val="21"/>
                <w:szCs w:val="21"/>
              </w:rPr>
            </w:pPr>
            <w:r w:rsidRPr="00CF1C24">
              <w:rPr>
                <w:sz w:val="21"/>
                <w:szCs w:val="21"/>
              </w:rPr>
              <w:t xml:space="preserve">Ed25519 </w:t>
            </w:r>
          </w:p>
        </w:tc>
        <w:tc>
          <w:tcPr>
            <w:tcW w:w="6750" w:type="dxa"/>
          </w:tcPr>
          <w:p w14:paraId="18E2A2BC" w14:textId="5A44F151" w:rsidR="00DC2642" w:rsidRPr="00CF1C24" w:rsidRDefault="00DC2642" w:rsidP="00DC2642">
            <w:pPr>
              <w:widowControl w:val="0"/>
              <w:pBdr>
                <w:top w:val="nil"/>
                <w:left w:val="nil"/>
                <w:bottom w:val="nil"/>
                <w:right w:val="nil"/>
                <w:between w:val="nil"/>
              </w:pBdr>
              <w:spacing w:before="0" w:after="0"/>
              <w:ind w:left="108"/>
              <w:rPr>
                <w:rFonts w:eastAsia="Arial"/>
                <w:color w:val="000000"/>
                <w:sz w:val="21"/>
                <w:szCs w:val="21"/>
              </w:rPr>
            </w:pPr>
            <w:r w:rsidRPr="00CF1C24">
              <w:rPr>
                <w:rFonts w:eastAsia="Arial"/>
                <w:color w:val="000000"/>
                <w:sz w:val="21"/>
                <w:szCs w:val="21"/>
              </w:rPr>
              <w:t>{iso(1)</w:t>
            </w:r>
            <w:r w:rsidR="00B64016">
              <w:rPr>
                <w:rFonts w:eastAsia="Arial"/>
                <w:color w:val="000000"/>
                <w:sz w:val="21"/>
                <w:szCs w:val="21"/>
              </w:rPr>
              <w:t xml:space="preserve"> identified-organization(3) thawte(101) id-Ed25519(112)}</w:t>
            </w:r>
          </w:p>
        </w:tc>
      </w:tr>
    </w:tbl>
    <w:p w14:paraId="000009E9" w14:textId="77777777" w:rsidR="001875A0" w:rsidRDefault="00DC7652">
      <w:pPr>
        <w:spacing w:before="0" w:after="0"/>
      </w:pPr>
      <w:r>
        <w:br w:type="page"/>
      </w:r>
      <w:r>
        <w:lastRenderedPageBreak/>
        <w:t>Certificates issued under this CP SHALL use the following OIDs to identify the algorithm associated with the Subject key:</w:t>
      </w:r>
    </w:p>
    <w:tbl>
      <w:tblPr>
        <w:tblStyle w:val="aff5"/>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6660"/>
      </w:tblGrid>
      <w:tr w:rsidR="001875A0" w14:paraId="7B337E31" w14:textId="77777777">
        <w:tc>
          <w:tcPr>
            <w:tcW w:w="2700" w:type="dxa"/>
          </w:tcPr>
          <w:p w14:paraId="000009EA" w14:textId="77777777" w:rsidR="001875A0" w:rsidRPr="00855185" w:rsidRDefault="00DC7652">
            <w:pPr>
              <w:widowControl w:val="0"/>
              <w:pBdr>
                <w:top w:val="nil"/>
                <w:left w:val="nil"/>
                <w:bottom w:val="nil"/>
                <w:right w:val="nil"/>
                <w:between w:val="nil"/>
              </w:pBdr>
              <w:spacing w:before="0" w:after="0"/>
              <w:ind w:left="110"/>
              <w:rPr>
                <w:rFonts w:eastAsia="Arial"/>
                <w:i/>
                <w:iCs/>
                <w:color w:val="000000"/>
                <w:sz w:val="21"/>
                <w:szCs w:val="21"/>
              </w:rPr>
            </w:pPr>
            <w:r w:rsidRPr="00855185">
              <w:rPr>
                <w:rFonts w:eastAsia="Arial"/>
                <w:i/>
                <w:iCs/>
                <w:color w:val="000000"/>
                <w:sz w:val="21"/>
                <w:szCs w:val="21"/>
              </w:rPr>
              <w:t>rsaEncryption</w:t>
            </w:r>
          </w:p>
        </w:tc>
        <w:tc>
          <w:tcPr>
            <w:tcW w:w="6660" w:type="dxa"/>
          </w:tcPr>
          <w:p w14:paraId="000009EB" w14:textId="77777777" w:rsidR="001875A0" w:rsidRPr="00CF1C24" w:rsidRDefault="00DC7652">
            <w:pPr>
              <w:widowControl w:val="0"/>
              <w:pBdr>
                <w:top w:val="nil"/>
                <w:left w:val="nil"/>
                <w:bottom w:val="nil"/>
                <w:right w:val="nil"/>
                <w:between w:val="nil"/>
              </w:pBdr>
              <w:spacing w:before="0" w:after="0"/>
              <w:ind w:left="110"/>
              <w:rPr>
                <w:rFonts w:eastAsia="Arial"/>
                <w:color w:val="000000"/>
                <w:sz w:val="21"/>
                <w:szCs w:val="21"/>
              </w:rPr>
            </w:pPr>
            <w:r w:rsidRPr="00CF1C24">
              <w:rPr>
                <w:rFonts w:eastAsia="Arial"/>
                <w:color w:val="000000"/>
                <w:sz w:val="21"/>
                <w:szCs w:val="21"/>
              </w:rPr>
              <w:t>{iso(1) member-body(2) us(840) rsadsi(113549) pkcs(1) pkcs-1(1) 1}</w:t>
            </w:r>
          </w:p>
        </w:tc>
      </w:tr>
      <w:tr w:rsidR="001875A0" w14:paraId="017D2AAC" w14:textId="77777777">
        <w:tc>
          <w:tcPr>
            <w:tcW w:w="2700" w:type="dxa"/>
          </w:tcPr>
          <w:p w14:paraId="000009EC" w14:textId="77777777" w:rsidR="001875A0" w:rsidRPr="00CF1C24" w:rsidRDefault="00DC7652">
            <w:pPr>
              <w:widowControl w:val="0"/>
              <w:pBdr>
                <w:top w:val="nil"/>
                <w:left w:val="nil"/>
                <w:bottom w:val="nil"/>
                <w:right w:val="nil"/>
                <w:between w:val="nil"/>
              </w:pBdr>
              <w:spacing w:before="0" w:after="0"/>
              <w:ind w:left="110"/>
              <w:rPr>
                <w:rFonts w:eastAsia="Arial"/>
                <w:color w:val="000000"/>
                <w:sz w:val="21"/>
                <w:szCs w:val="21"/>
              </w:rPr>
            </w:pPr>
            <w:r w:rsidRPr="00CF1C24">
              <w:rPr>
                <w:rFonts w:eastAsia="Arial"/>
                <w:color w:val="000000"/>
                <w:sz w:val="21"/>
                <w:szCs w:val="21"/>
              </w:rPr>
              <w:t xml:space="preserve">id-ecPublicKey </w:t>
            </w:r>
          </w:p>
        </w:tc>
        <w:tc>
          <w:tcPr>
            <w:tcW w:w="6660" w:type="dxa"/>
          </w:tcPr>
          <w:p w14:paraId="000009ED" w14:textId="77777777" w:rsidR="001875A0" w:rsidRPr="00CF1C24" w:rsidRDefault="00DC7652">
            <w:pPr>
              <w:widowControl w:val="0"/>
              <w:pBdr>
                <w:top w:val="nil"/>
                <w:left w:val="nil"/>
                <w:bottom w:val="nil"/>
                <w:right w:val="nil"/>
                <w:between w:val="nil"/>
              </w:pBdr>
              <w:spacing w:before="0" w:after="0"/>
              <w:ind w:left="110"/>
              <w:rPr>
                <w:rFonts w:eastAsia="Arial"/>
                <w:color w:val="000000"/>
                <w:sz w:val="21"/>
                <w:szCs w:val="21"/>
              </w:rPr>
            </w:pPr>
            <w:r w:rsidRPr="00CF1C24">
              <w:rPr>
                <w:rFonts w:eastAsia="Arial"/>
                <w:color w:val="000000"/>
                <w:sz w:val="21"/>
                <w:szCs w:val="21"/>
              </w:rPr>
              <w:t xml:space="preserve">{iso(1) member-body(2) us(840) ansi-X9-62(10045) id-publicKeyType(2) 1} </w:t>
            </w:r>
          </w:p>
        </w:tc>
      </w:tr>
    </w:tbl>
    <w:p w14:paraId="000009EE" w14:textId="77777777" w:rsidR="001875A0" w:rsidRDefault="00DC7652">
      <w:pPr>
        <w:pBdr>
          <w:top w:val="nil"/>
          <w:left w:val="nil"/>
          <w:bottom w:val="nil"/>
          <w:right w:val="nil"/>
          <w:between w:val="nil"/>
        </w:pBdr>
        <w:rPr>
          <w:color w:val="000000"/>
        </w:rPr>
      </w:pPr>
      <w:bookmarkStart w:id="444" w:name="_heading=h.40p60yl" w:colFirst="0" w:colLast="0"/>
      <w:bookmarkEnd w:id="444"/>
      <w:r>
        <w:rPr>
          <w:color w:val="000000"/>
        </w:rPr>
        <w:t>Where the Certificate contains an elliptic curve Public Key, the parameters SHALL be specified as one of the following named curves:</w:t>
      </w:r>
    </w:p>
    <w:tbl>
      <w:tblPr>
        <w:tblStyle w:val="aff6"/>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6660"/>
      </w:tblGrid>
      <w:tr w:rsidR="001875A0" w:rsidRPr="00855185" w14:paraId="39DAA82E" w14:textId="77777777">
        <w:tc>
          <w:tcPr>
            <w:tcW w:w="2700" w:type="dxa"/>
          </w:tcPr>
          <w:p w14:paraId="000009EF" w14:textId="77777777" w:rsidR="001875A0" w:rsidRPr="00855185" w:rsidRDefault="00DC7652">
            <w:pPr>
              <w:widowControl w:val="0"/>
              <w:pBdr>
                <w:top w:val="nil"/>
                <w:left w:val="nil"/>
                <w:bottom w:val="nil"/>
                <w:right w:val="nil"/>
                <w:between w:val="nil"/>
              </w:pBdr>
              <w:spacing w:before="0" w:after="0"/>
              <w:ind w:left="110"/>
              <w:rPr>
                <w:rFonts w:eastAsia="Arial"/>
                <w:color w:val="000000"/>
                <w:sz w:val="21"/>
                <w:szCs w:val="21"/>
              </w:rPr>
            </w:pPr>
            <w:r w:rsidRPr="00855185">
              <w:rPr>
                <w:rFonts w:eastAsia="Arial"/>
                <w:color w:val="000000"/>
                <w:sz w:val="21"/>
                <w:szCs w:val="21"/>
              </w:rPr>
              <w:t xml:space="preserve">secp256r1 </w:t>
            </w:r>
          </w:p>
        </w:tc>
        <w:tc>
          <w:tcPr>
            <w:tcW w:w="6660" w:type="dxa"/>
          </w:tcPr>
          <w:p w14:paraId="000009F0" w14:textId="77777777" w:rsidR="001875A0" w:rsidRPr="00855185" w:rsidRDefault="00DC7652">
            <w:pPr>
              <w:widowControl w:val="0"/>
              <w:pBdr>
                <w:top w:val="nil"/>
                <w:left w:val="nil"/>
                <w:bottom w:val="nil"/>
                <w:right w:val="nil"/>
                <w:between w:val="nil"/>
              </w:pBdr>
              <w:spacing w:before="0" w:after="0"/>
              <w:ind w:left="110"/>
              <w:rPr>
                <w:rFonts w:eastAsia="Arial"/>
                <w:color w:val="000000"/>
                <w:sz w:val="21"/>
                <w:szCs w:val="21"/>
              </w:rPr>
            </w:pPr>
            <w:r w:rsidRPr="00855185">
              <w:rPr>
                <w:rFonts w:eastAsia="Arial"/>
                <w:color w:val="000000"/>
                <w:sz w:val="21"/>
                <w:szCs w:val="21"/>
              </w:rPr>
              <w:t xml:space="preserve">{iso(1) member-body(2) us(840) 10045 curves(3) prime(1) 7} </w:t>
            </w:r>
          </w:p>
        </w:tc>
      </w:tr>
      <w:tr w:rsidR="001875A0" w:rsidRPr="00855185" w14:paraId="1472C02F" w14:textId="77777777">
        <w:tc>
          <w:tcPr>
            <w:tcW w:w="2700" w:type="dxa"/>
          </w:tcPr>
          <w:p w14:paraId="000009F1" w14:textId="77777777" w:rsidR="001875A0" w:rsidRPr="00855185" w:rsidRDefault="00DC7652">
            <w:pPr>
              <w:widowControl w:val="0"/>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 xml:space="preserve">  secp384r1 </w:t>
            </w:r>
          </w:p>
        </w:tc>
        <w:tc>
          <w:tcPr>
            <w:tcW w:w="6660" w:type="dxa"/>
          </w:tcPr>
          <w:p w14:paraId="000009F2" w14:textId="037649B8" w:rsidR="001875A0" w:rsidRPr="00855185" w:rsidRDefault="00DC7652">
            <w:pPr>
              <w:widowControl w:val="0"/>
              <w:pBdr>
                <w:top w:val="nil"/>
                <w:left w:val="nil"/>
                <w:bottom w:val="nil"/>
                <w:right w:val="nil"/>
                <w:between w:val="nil"/>
              </w:pBdr>
              <w:spacing w:before="0" w:after="0"/>
              <w:ind w:left="110"/>
              <w:rPr>
                <w:rFonts w:eastAsia="Arial"/>
                <w:color w:val="000000"/>
                <w:sz w:val="21"/>
                <w:szCs w:val="21"/>
              </w:rPr>
            </w:pPr>
            <w:r w:rsidRPr="00855185">
              <w:rPr>
                <w:rFonts w:eastAsia="Arial"/>
                <w:color w:val="000000"/>
                <w:sz w:val="21"/>
                <w:szCs w:val="21"/>
              </w:rPr>
              <w:t xml:space="preserve">{iso(1) identified-organization(3) certicom(132) curve(0) 34 } </w:t>
            </w:r>
          </w:p>
        </w:tc>
      </w:tr>
      <w:tr w:rsidR="001875A0" w:rsidRPr="00855185" w14:paraId="1143975B" w14:textId="77777777">
        <w:tc>
          <w:tcPr>
            <w:tcW w:w="2700" w:type="dxa"/>
          </w:tcPr>
          <w:p w14:paraId="000009F3" w14:textId="09ABB349" w:rsidR="001875A0" w:rsidRPr="00855185" w:rsidRDefault="00DC7652">
            <w:pPr>
              <w:widowControl w:val="0"/>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 xml:space="preserve">  </w:t>
            </w:r>
            <w:r w:rsidR="00DC2642" w:rsidRPr="00855185">
              <w:rPr>
                <w:rFonts w:eastAsia="Arial"/>
                <w:color w:val="000000"/>
                <w:sz w:val="21"/>
                <w:szCs w:val="21"/>
              </w:rPr>
              <w:t xml:space="preserve">secp521r1 </w:t>
            </w:r>
          </w:p>
        </w:tc>
        <w:tc>
          <w:tcPr>
            <w:tcW w:w="6660" w:type="dxa"/>
          </w:tcPr>
          <w:p w14:paraId="000009F4" w14:textId="29ACF807" w:rsidR="001875A0" w:rsidRPr="00855185" w:rsidRDefault="00DC7652">
            <w:pPr>
              <w:widowControl w:val="0"/>
              <w:pBdr>
                <w:top w:val="nil"/>
                <w:left w:val="nil"/>
                <w:bottom w:val="nil"/>
                <w:right w:val="nil"/>
                <w:between w:val="nil"/>
              </w:pBdr>
              <w:spacing w:before="0" w:after="0"/>
              <w:ind w:left="110"/>
              <w:rPr>
                <w:rFonts w:eastAsia="Arial"/>
                <w:color w:val="000000"/>
                <w:sz w:val="21"/>
                <w:szCs w:val="21"/>
              </w:rPr>
            </w:pPr>
            <w:r w:rsidRPr="00855185">
              <w:rPr>
                <w:rFonts w:eastAsia="Arial"/>
                <w:color w:val="000000"/>
                <w:sz w:val="21"/>
                <w:szCs w:val="21"/>
              </w:rPr>
              <w:t xml:space="preserve">{iso(1) identified-organization(3) certicom(132) curve(0) 35 } </w:t>
            </w:r>
          </w:p>
        </w:tc>
      </w:tr>
      <w:tr w:rsidR="005B68AB" w:rsidRPr="00855185" w14:paraId="5A5656D0" w14:textId="77777777">
        <w:tc>
          <w:tcPr>
            <w:tcW w:w="2700" w:type="dxa"/>
          </w:tcPr>
          <w:p w14:paraId="26B5A634" w14:textId="79381AF3" w:rsidR="005B68AB" w:rsidRPr="00855185" w:rsidRDefault="00523520">
            <w:pPr>
              <w:widowControl w:val="0"/>
              <w:pBdr>
                <w:top w:val="nil"/>
                <w:left w:val="nil"/>
                <w:bottom w:val="nil"/>
                <w:right w:val="nil"/>
                <w:between w:val="nil"/>
              </w:pBdr>
              <w:spacing w:before="0" w:after="0"/>
              <w:rPr>
                <w:rFonts w:eastAsia="Arial"/>
                <w:color w:val="000000"/>
                <w:sz w:val="21"/>
                <w:szCs w:val="21"/>
              </w:rPr>
            </w:pPr>
            <w:r>
              <w:rPr>
                <w:rFonts w:eastAsia="Arial"/>
                <w:color w:val="000000"/>
                <w:sz w:val="21"/>
                <w:szCs w:val="21"/>
              </w:rPr>
              <w:t xml:space="preserve">  </w:t>
            </w:r>
            <w:r w:rsidR="005B68AB">
              <w:rPr>
                <w:rFonts w:eastAsia="Arial"/>
                <w:color w:val="000000"/>
                <w:sz w:val="21"/>
                <w:szCs w:val="21"/>
              </w:rPr>
              <w:t>Ed25519</w:t>
            </w:r>
          </w:p>
        </w:tc>
        <w:tc>
          <w:tcPr>
            <w:tcW w:w="6660" w:type="dxa"/>
          </w:tcPr>
          <w:p w14:paraId="21B5E672" w14:textId="2EB3C203" w:rsidR="005B68AB" w:rsidRPr="00855185" w:rsidRDefault="005B68AB">
            <w:pPr>
              <w:widowControl w:val="0"/>
              <w:pBdr>
                <w:top w:val="nil"/>
                <w:left w:val="nil"/>
                <w:bottom w:val="nil"/>
                <w:right w:val="nil"/>
                <w:between w:val="nil"/>
              </w:pBdr>
              <w:spacing w:before="0" w:after="0"/>
              <w:ind w:left="110"/>
              <w:rPr>
                <w:rFonts w:eastAsia="Arial"/>
                <w:color w:val="000000"/>
                <w:sz w:val="21"/>
                <w:szCs w:val="21"/>
              </w:rPr>
            </w:pPr>
            <w:r>
              <w:rPr>
                <w:rFonts w:eastAsia="Arial"/>
                <w:color w:val="000000"/>
                <w:sz w:val="21"/>
                <w:szCs w:val="21"/>
              </w:rPr>
              <w:t>NULL</w:t>
            </w:r>
          </w:p>
        </w:tc>
      </w:tr>
    </w:tbl>
    <w:p w14:paraId="000009F5" w14:textId="77777777" w:rsidR="001875A0" w:rsidRPr="00855185" w:rsidRDefault="00DC7652" w:rsidP="000830E5">
      <w:pPr>
        <w:pStyle w:val="HeadingNumbered03"/>
      </w:pPr>
      <w:bookmarkStart w:id="445" w:name="_Ref150897772"/>
      <w:bookmarkStart w:id="446" w:name="_Toc170313759"/>
      <w:r w:rsidRPr="00855185">
        <w:t>Name Forms</w:t>
      </w:r>
      <w:bookmarkEnd w:id="445"/>
      <w:bookmarkEnd w:id="446"/>
    </w:p>
    <w:p w14:paraId="000009F6" w14:textId="1FF0654D" w:rsidR="001875A0" w:rsidRDefault="00DC7652">
      <w:pPr>
        <w:pBdr>
          <w:top w:val="nil"/>
          <w:left w:val="nil"/>
          <w:bottom w:val="nil"/>
          <w:right w:val="nil"/>
          <w:between w:val="nil"/>
        </w:pBdr>
        <w:rPr>
          <w:color w:val="000000"/>
        </w:rPr>
      </w:pPr>
      <w:r>
        <w:rPr>
          <w:color w:val="000000"/>
        </w:rPr>
        <w:t xml:space="preserve">The Subject field in Certificates issued under this CP SHALL be populated with an </w:t>
      </w:r>
      <w:r w:rsidR="00151ED3" w:rsidRPr="00AF0806">
        <w:rPr>
          <w:color w:val="0070C0"/>
        </w:rPr>
        <w:fldChar w:fldCharType="begin"/>
      </w:r>
      <w:r w:rsidR="00151ED3" w:rsidRPr="00AF0806">
        <w:rPr>
          <w:color w:val="0070C0"/>
        </w:rPr>
        <w:instrText xml:space="preserve"> REF X_500 \h </w:instrText>
      </w:r>
      <w:r w:rsidR="00151ED3">
        <w:rPr>
          <w:color w:val="0070C0"/>
        </w:rPr>
        <w:instrText xml:space="preserve"> \* MERGEFORMAT </w:instrText>
      </w:r>
      <w:r w:rsidR="00151ED3" w:rsidRPr="00AF0806">
        <w:rPr>
          <w:color w:val="0070C0"/>
        </w:rPr>
      </w:r>
      <w:r w:rsidR="00151ED3" w:rsidRPr="00AF0806">
        <w:rPr>
          <w:color w:val="0070C0"/>
        </w:rPr>
        <w:fldChar w:fldCharType="separate"/>
      </w:r>
      <w:r w:rsidR="0008601A" w:rsidRPr="003D7812">
        <w:rPr>
          <w:rFonts w:eastAsia="Arial"/>
          <w:color w:val="0070C0"/>
        </w:rPr>
        <w:t>X.500</w:t>
      </w:r>
      <w:r w:rsidR="00151ED3" w:rsidRPr="00AF0806">
        <w:rPr>
          <w:color w:val="0070C0"/>
        </w:rPr>
        <w:fldChar w:fldCharType="end"/>
      </w:r>
      <w:r>
        <w:rPr>
          <w:color w:val="000000"/>
        </w:rPr>
        <w:t xml:space="preserve"> DN as specified in Section </w:t>
      </w:r>
      <w:r w:rsidR="00D60E55">
        <w:rPr>
          <w:color w:val="000000"/>
        </w:rPr>
        <w:fldChar w:fldCharType="begin"/>
      </w:r>
      <w:r w:rsidR="00D60E55">
        <w:rPr>
          <w:color w:val="000000"/>
        </w:rPr>
        <w:instrText xml:space="preserve"> REF _Ref150897732 \r \h </w:instrText>
      </w:r>
      <w:r w:rsidR="00D60E55">
        <w:rPr>
          <w:color w:val="000000"/>
        </w:rPr>
      </w:r>
      <w:r w:rsidR="00D60E55">
        <w:rPr>
          <w:color w:val="000000"/>
        </w:rPr>
        <w:fldChar w:fldCharType="separate"/>
      </w:r>
      <w:r w:rsidR="0008601A">
        <w:rPr>
          <w:color w:val="000000"/>
        </w:rPr>
        <w:t>3.1.1</w:t>
      </w:r>
      <w:r w:rsidR="00D60E55">
        <w:rPr>
          <w:color w:val="000000"/>
        </w:rPr>
        <w:fldChar w:fldCharType="end"/>
      </w:r>
      <w:r>
        <w:rPr>
          <w:color w:val="000000"/>
        </w:rPr>
        <w:t>.</w:t>
      </w:r>
    </w:p>
    <w:p w14:paraId="000009F7" w14:textId="0ACA6D00" w:rsidR="001875A0" w:rsidRDefault="00DC7652">
      <w:pPr>
        <w:pBdr>
          <w:top w:val="nil"/>
          <w:left w:val="nil"/>
          <w:bottom w:val="nil"/>
          <w:right w:val="nil"/>
          <w:between w:val="nil"/>
        </w:pBdr>
        <w:rPr>
          <w:color w:val="76923C"/>
        </w:rPr>
      </w:pPr>
      <w:r>
        <w:rPr>
          <w:color w:val="000000"/>
        </w:rPr>
        <w:t xml:space="preserve">The issuer field of Certificates issued under this CP SHALL be populated with a non-empty </w:t>
      </w:r>
      <w:r w:rsidR="00151ED3" w:rsidRPr="00AF0806">
        <w:rPr>
          <w:color w:val="0070C0"/>
        </w:rPr>
        <w:fldChar w:fldCharType="begin"/>
      </w:r>
      <w:r w:rsidR="00151ED3" w:rsidRPr="00AF0806">
        <w:rPr>
          <w:color w:val="0070C0"/>
        </w:rPr>
        <w:instrText xml:space="preserve"> REF X_500 \h </w:instrText>
      </w:r>
      <w:r w:rsidR="00151ED3">
        <w:rPr>
          <w:color w:val="0070C0"/>
        </w:rPr>
        <w:instrText xml:space="preserve"> \* MERGEFORMAT </w:instrText>
      </w:r>
      <w:r w:rsidR="00151ED3" w:rsidRPr="00AF0806">
        <w:rPr>
          <w:color w:val="0070C0"/>
        </w:rPr>
      </w:r>
      <w:r w:rsidR="00151ED3" w:rsidRPr="00AF0806">
        <w:rPr>
          <w:color w:val="0070C0"/>
        </w:rPr>
        <w:fldChar w:fldCharType="separate"/>
      </w:r>
      <w:r w:rsidR="0008601A" w:rsidRPr="003D7812">
        <w:rPr>
          <w:rFonts w:eastAsia="Arial"/>
          <w:color w:val="0070C0"/>
        </w:rPr>
        <w:t>X.500</w:t>
      </w:r>
      <w:r w:rsidR="00151ED3" w:rsidRPr="00AF0806">
        <w:rPr>
          <w:color w:val="0070C0"/>
        </w:rPr>
        <w:fldChar w:fldCharType="end"/>
      </w:r>
      <w:r>
        <w:rPr>
          <w:color w:val="000000"/>
        </w:rPr>
        <w:t xml:space="preserve"> DN as specified in Section </w:t>
      </w:r>
      <w:r w:rsidR="00D60E55">
        <w:rPr>
          <w:color w:val="000000"/>
        </w:rPr>
        <w:fldChar w:fldCharType="begin"/>
      </w:r>
      <w:r w:rsidR="00D60E55">
        <w:rPr>
          <w:color w:val="000000"/>
        </w:rPr>
        <w:instrText xml:space="preserve"> REF _Ref150897732 \r \h </w:instrText>
      </w:r>
      <w:r w:rsidR="00D60E55">
        <w:rPr>
          <w:color w:val="000000"/>
        </w:rPr>
      </w:r>
      <w:r w:rsidR="00D60E55">
        <w:rPr>
          <w:color w:val="000000"/>
        </w:rPr>
        <w:fldChar w:fldCharType="separate"/>
      </w:r>
      <w:r w:rsidR="0008601A">
        <w:rPr>
          <w:color w:val="000000"/>
        </w:rPr>
        <w:t>3.1.1</w:t>
      </w:r>
      <w:r w:rsidR="00D60E55">
        <w:rPr>
          <w:color w:val="000000"/>
        </w:rPr>
        <w:fldChar w:fldCharType="end"/>
      </w:r>
      <w:r>
        <w:rPr>
          <w:color w:val="000000"/>
        </w:rPr>
        <w:t>.</w:t>
      </w:r>
    </w:p>
    <w:p w14:paraId="000009F8" w14:textId="77777777" w:rsidR="001875A0" w:rsidRDefault="00DC7652" w:rsidP="000830E5">
      <w:pPr>
        <w:pStyle w:val="HeadingNumbered04"/>
      </w:pPr>
      <w:bookmarkStart w:id="447" w:name="_Toc170313760"/>
      <w:r>
        <w:t>PCA</w:t>
      </w:r>
      <w:bookmarkEnd w:id="447"/>
    </w:p>
    <w:p w14:paraId="000009F9" w14:textId="77777777" w:rsidR="001875A0" w:rsidRDefault="00DC7652">
      <w:pPr>
        <w:pBdr>
          <w:top w:val="nil"/>
          <w:left w:val="nil"/>
          <w:bottom w:val="nil"/>
          <w:right w:val="nil"/>
          <w:between w:val="nil"/>
        </w:pBdr>
        <w:rPr>
          <w:color w:val="000000"/>
        </w:rPr>
      </w:pPr>
      <w:r>
        <w:rPr>
          <w:color w:val="000000"/>
        </w:rPr>
        <w:t xml:space="preserve">The following naming attributes SHALL be used to populate the PCA Certificate Subject fields issued under this CP: </w:t>
      </w:r>
    </w:p>
    <w:p w14:paraId="000009FA" w14:textId="6648930A" w:rsidR="001875A0" w:rsidRDefault="00855185" w:rsidP="003653AC">
      <w:pPr>
        <w:pStyle w:val="TableCaption0"/>
        <w:rPr>
          <w:rFonts w:ascii="Arial" w:eastAsia="Arial" w:hAnsi="Arial" w:cs="Arial"/>
          <w:color w:val="000000"/>
          <w:sz w:val="20"/>
          <w:szCs w:val="20"/>
        </w:rPr>
      </w:pPr>
      <w:bookmarkStart w:id="448" w:name="_heading=h.3eze420" w:colFirst="0" w:colLast="0"/>
      <w:bookmarkStart w:id="449" w:name="_Toc160010914"/>
      <w:bookmarkEnd w:id="448"/>
      <w:r>
        <w:t xml:space="preserve">Table </w:t>
      </w:r>
      <w:r>
        <w:fldChar w:fldCharType="begin"/>
      </w:r>
      <w:r>
        <w:instrText xml:space="preserve"> SEQ Table \* ARABIC </w:instrText>
      </w:r>
      <w:r>
        <w:fldChar w:fldCharType="separate"/>
      </w:r>
      <w:r w:rsidR="0008601A">
        <w:rPr>
          <w:noProof/>
        </w:rPr>
        <w:t>34</w:t>
      </w:r>
      <w:r>
        <w:rPr>
          <w:noProof/>
        </w:rPr>
        <w:fldChar w:fldCharType="end"/>
      </w:r>
      <w:r>
        <w:t xml:space="preserve">: </w:t>
      </w:r>
      <w:r w:rsidRPr="00944723">
        <w:t>PCA Certificate Subject Fields</w:t>
      </w:r>
      <w:bookmarkEnd w:id="449"/>
    </w:p>
    <w:tbl>
      <w:tblPr>
        <w:tblStyle w:val="aff7"/>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892"/>
        <w:gridCol w:w="2198"/>
        <w:gridCol w:w="3840"/>
      </w:tblGrid>
      <w:tr w:rsidR="001875A0" w14:paraId="69122E16" w14:textId="77777777">
        <w:trPr>
          <w:trHeight w:val="288"/>
        </w:trPr>
        <w:tc>
          <w:tcPr>
            <w:tcW w:w="2605" w:type="dxa"/>
            <w:shd w:val="clear" w:color="auto" w:fill="31849B"/>
            <w:tcMar>
              <w:top w:w="115" w:type="dxa"/>
              <w:bottom w:w="115" w:type="dxa"/>
            </w:tcMar>
            <w:vAlign w:val="center"/>
          </w:tcPr>
          <w:p w14:paraId="000009FB" w14:textId="77777777" w:rsidR="001875A0" w:rsidRPr="00855185" w:rsidRDefault="00DC7652">
            <w:pPr>
              <w:pBdr>
                <w:top w:val="nil"/>
                <w:left w:val="nil"/>
                <w:bottom w:val="nil"/>
                <w:right w:val="nil"/>
                <w:between w:val="nil"/>
              </w:pBdr>
              <w:spacing w:before="0" w:after="0"/>
              <w:jc w:val="center"/>
              <w:rPr>
                <w:rFonts w:eastAsia="Arial"/>
                <w:color w:val="FFFFFF"/>
                <w:sz w:val="21"/>
                <w:szCs w:val="21"/>
              </w:rPr>
            </w:pPr>
            <w:r w:rsidRPr="00855185">
              <w:rPr>
                <w:rFonts w:eastAsia="Arial"/>
                <w:b/>
                <w:color w:val="FFFFFF"/>
                <w:sz w:val="21"/>
                <w:szCs w:val="21"/>
              </w:rPr>
              <w:t>Name</w:t>
            </w:r>
          </w:p>
        </w:tc>
        <w:tc>
          <w:tcPr>
            <w:tcW w:w="892" w:type="dxa"/>
            <w:shd w:val="clear" w:color="auto" w:fill="31849B"/>
            <w:tcMar>
              <w:top w:w="115" w:type="dxa"/>
              <w:bottom w:w="115" w:type="dxa"/>
            </w:tcMar>
            <w:vAlign w:val="center"/>
          </w:tcPr>
          <w:p w14:paraId="000009FC" w14:textId="77777777" w:rsidR="001875A0" w:rsidRPr="00855185" w:rsidRDefault="00DC7652">
            <w:pPr>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Field</w:t>
            </w:r>
          </w:p>
        </w:tc>
        <w:tc>
          <w:tcPr>
            <w:tcW w:w="2198" w:type="dxa"/>
            <w:shd w:val="clear" w:color="auto" w:fill="31849B"/>
            <w:vAlign w:val="center"/>
          </w:tcPr>
          <w:p w14:paraId="000009FD" w14:textId="77777777" w:rsidR="001875A0" w:rsidRPr="00855185" w:rsidRDefault="00DC7652">
            <w:pPr>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Value</w:t>
            </w:r>
          </w:p>
        </w:tc>
        <w:tc>
          <w:tcPr>
            <w:tcW w:w="3840" w:type="dxa"/>
            <w:shd w:val="clear" w:color="auto" w:fill="31849B"/>
            <w:tcMar>
              <w:top w:w="115" w:type="dxa"/>
              <w:bottom w:w="115" w:type="dxa"/>
            </w:tcMar>
            <w:vAlign w:val="center"/>
          </w:tcPr>
          <w:p w14:paraId="000009FE" w14:textId="77777777" w:rsidR="001875A0" w:rsidRPr="00855185" w:rsidRDefault="00DC7652">
            <w:pPr>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Requirement</w:t>
            </w:r>
          </w:p>
        </w:tc>
      </w:tr>
      <w:tr w:rsidR="001875A0" w14:paraId="797EEC63" w14:textId="77777777">
        <w:tc>
          <w:tcPr>
            <w:tcW w:w="2605" w:type="dxa"/>
            <w:shd w:val="clear" w:color="auto" w:fill="auto"/>
            <w:tcMar>
              <w:top w:w="43" w:type="dxa"/>
              <w:bottom w:w="43" w:type="dxa"/>
            </w:tcMar>
            <w:vAlign w:val="center"/>
          </w:tcPr>
          <w:p w14:paraId="000009FF"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country</w:t>
            </w:r>
          </w:p>
        </w:tc>
        <w:tc>
          <w:tcPr>
            <w:tcW w:w="892" w:type="dxa"/>
            <w:shd w:val="clear" w:color="auto" w:fill="auto"/>
            <w:tcMar>
              <w:top w:w="43" w:type="dxa"/>
              <w:bottom w:w="43" w:type="dxa"/>
            </w:tcMar>
            <w:vAlign w:val="center"/>
          </w:tcPr>
          <w:p w14:paraId="00000A00"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(C=)</w:t>
            </w:r>
          </w:p>
        </w:tc>
        <w:tc>
          <w:tcPr>
            <w:tcW w:w="2198" w:type="dxa"/>
            <w:vAlign w:val="center"/>
          </w:tcPr>
          <w:p w14:paraId="00000A01"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&lt;Country Name&gt;</w:t>
            </w:r>
          </w:p>
        </w:tc>
        <w:tc>
          <w:tcPr>
            <w:tcW w:w="3840" w:type="dxa"/>
            <w:shd w:val="clear" w:color="auto" w:fill="auto"/>
            <w:tcMar>
              <w:top w:w="43" w:type="dxa"/>
              <w:bottom w:w="43" w:type="dxa"/>
            </w:tcMar>
            <w:vAlign w:val="center"/>
          </w:tcPr>
          <w:p w14:paraId="00000A02" w14:textId="0343EE72"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(Optional) MAY contain the two</w:t>
            </w:r>
            <w:r w:rsidR="008F1005">
              <w:rPr>
                <w:rFonts w:eastAsia="Arial"/>
                <w:color w:val="000000"/>
                <w:sz w:val="21"/>
                <w:szCs w:val="21"/>
              </w:rPr>
              <w:t xml:space="preserve"> (2)</w:t>
            </w:r>
            <w:r w:rsidRPr="00855185">
              <w:rPr>
                <w:rFonts w:eastAsia="Arial"/>
                <w:color w:val="000000"/>
                <w:sz w:val="21"/>
                <w:szCs w:val="21"/>
              </w:rPr>
              <w:t>-letter ISO 3166-1 country code for the country in which the PCA’s service provider’s place of business is located.</w:t>
            </w:r>
          </w:p>
        </w:tc>
      </w:tr>
      <w:tr w:rsidR="001875A0" w14:paraId="153F8F79" w14:textId="77777777">
        <w:tc>
          <w:tcPr>
            <w:tcW w:w="2605" w:type="dxa"/>
            <w:shd w:val="clear" w:color="auto" w:fill="auto"/>
            <w:tcMar>
              <w:top w:w="43" w:type="dxa"/>
              <w:bottom w:w="43" w:type="dxa"/>
            </w:tcMar>
            <w:vAlign w:val="center"/>
          </w:tcPr>
          <w:p w14:paraId="00000A03"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organizationName</w:t>
            </w:r>
          </w:p>
        </w:tc>
        <w:tc>
          <w:tcPr>
            <w:tcW w:w="892" w:type="dxa"/>
            <w:shd w:val="clear" w:color="auto" w:fill="auto"/>
            <w:tcMar>
              <w:top w:w="43" w:type="dxa"/>
              <w:bottom w:w="43" w:type="dxa"/>
            </w:tcMar>
            <w:vAlign w:val="center"/>
          </w:tcPr>
          <w:p w14:paraId="00000A04"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(O=)</w:t>
            </w:r>
          </w:p>
        </w:tc>
        <w:tc>
          <w:tcPr>
            <w:tcW w:w="2198" w:type="dxa"/>
            <w:vAlign w:val="center"/>
          </w:tcPr>
          <w:p w14:paraId="00000A05"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&lt;Organization&gt;</w:t>
            </w:r>
          </w:p>
        </w:tc>
        <w:tc>
          <w:tcPr>
            <w:tcW w:w="3840" w:type="dxa"/>
            <w:shd w:val="clear" w:color="auto" w:fill="auto"/>
            <w:tcMar>
              <w:top w:w="43" w:type="dxa"/>
              <w:bottom w:w="43" w:type="dxa"/>
            </w:tcMar>
            <w:vAlign w:val="center"/>
          </w:tcPr>
          <w:p w14:paraId="00000A06"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SHALL contain the organization name (or abbreviation thereof), trademark, or other meaningful identifier.</w:t>
            </w:r>
          </w:p>
        </w:tc>
      </w:tr>
      <w:tr w:rsidR="001875A0" w14:paraId="426FD206" w14:textId="77777777">
        <w:tc>
          <w:tcPr>
            <w:tcW w:w="2605" w:type="dxa"/>
            <w:shd w:val="clear" w:color="auto" w:fill="auto"/>
            <w:tcMar>
              <w:top w:w="43" w:type="dxa"/>
              <w:bottom w:w="43" w:type="dxa"/>
            </w:tcMar>
            <w:vAlign w:val="center"/>
          </w:tcPr>
          <w:p w14:paraId="00000A07"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organizationalUnitName</w:t>
            </w:r>
          </w:p>
        </w:tc>
        <w:tc>
          <w:tcPr>
            <w:tcW w:w="892" w:type="dxa"/>
            <w:shd w:val="clear" w:color="auto" w:fill="auto"/>
            <w:tcMar>
              <w:top w:w="43" w:type="dxa"/>
              <w:bottom w:w="43" w:type="dxa"/>
            </w:tcMar>
            <w:vAlign w:val="center"/>
          </w:tcPr>
          <w:p w14:paraId="00000A08"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(OU=)</w:t>
            </w:r>
          </w:p>
        </w:tc>
        <w:tc>
          <w:tcPr>
            <w:tcW w:w="2198" w:type="dxa"/>
            <w:vAlign w:val="center"/>
          </w:tcPr>
          <w:p w14:paraId="00000A09"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&lt;CA type&gt; CA-&lt;Id#&gt;</w:t>
            </w:r>
          </w:p>
        </w:tc>
        <w:tc>
          <w:tcPr>
            <w:tcW w:w="3840" w:type="dxa"/>
            <w:shd w:val="clear" w:color="auto" w:fill="auto"/>
            <w:tcMar>
              <w:top w:w="43" w:type="dxa"/>
              <w:bottom w:w="43" w:type="dxa"/>
            </w:tcMar>
            <w:vAlign w:val="center"/>
          </w:tcPr>
          <w:p w14:paraId="00000A0A"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SHALL contain the CA type (e.g., PCA) and unique ID, e.g., PCA – 1.</w:t>
            </w:r>
          </w:p>
        </w:tc>
      </w:tr>
      <w:tr w:rsidR="001875A0" w14:paraId="56D90B71" w14:textId="77777777">
        <w:tc>
          <w:tcPr>
            <w:tcW w:w="2605" w:type="dxa"/>
            <w:shd w:val="clear" w:color="auto" w:fill="auto"/>
            <w:tcMar>
              <w:top w:w="43" w:type="dxa"/>
              <w:bottom w:w="43" w:type="dxa"/>
            </w:tcMar>
            <w:vAlign w:val="center"/>
          </w:tcPr>
          <w:p w14:paraId="00000A0B"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commonName</w:t>
            </w:r>
          </w:p>
        </w:tc>
        <w:tc>
          <w:tcPr>
            <w:tcW w:w="892" w:type="dxa"/>
            <w:shd w:val="clear" w:color="auto" w:fill="auto"/>
            <w:tcMar>
              <w:top w:w="43" w:type="dxa"/>
              <w:bottom w:w="43" w:type="dxa"/>
            </w:tcMar>
            <w:vAlign w:val="center"/>
          </w:tcPr>
          <w:p w14:paraId="00000A0C"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(CN=)</w:t>
            </w:r>
          </w:p>
        </w:tc>
        <w:tc>
          <w:tcPr>
            <w:tcW w:w="2198" w:type="dxa"/>
            <w:vAlign w:val="center"/>
          </w:tcPr>
          <w:p w14:paraId="00000A0D"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&lt;Name&gt; CA</w:t>
            </w:r>
          </w:p>
        </w:tc>
        <w:tc>
          <w:tcPr>
            <w:tcW w:w="3840" w:type="dxa"/>
            <w:shd w:val="clear" w:color="auto" w:fill="auto"/>
            <w:tcMar>
              <w:top w:w="43" w:type="dxa"/>
              <w:bottom w:w="43" w:type="dxa"/>
            </w:tcMar>
            <w:vAlign w:val="center"/>
          </w:tcPr>
          <w:p w14:paraId="00000A0E"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SHALL contain a name that accurately identifies the PCA (e.g., Organization Name Root CA).</w:t>
            </w:r>
          </w:p>
        </w:tc>
      </w:tr>
    </w:tbl>
    <w:p w14:paraId="00000A0F" w14:textId="77777777" w:rsidR="001875A0" w:rsidRDefault="00DC7652" w:rsidP="000830E5">
      <w:pPr>
        <w:pStyle w:val="HeadingNumbered04"/>
      </w:pPr>
      <w:bookmarkStart w:id="450" w:name="_Toc170313761"/>
      <w:r>
        <w:lastRenderedPageBreak/>
        <w:t>ICAs</w:t>
      </w:r>
      <w:bookmarkEnd w:id="450"/>
    </w:p>
    <w:p w14:paraId="00000A10" w14:textId="5F3D6234" w:rsidR="001875A0" w:rsidRDefault="00DC7652">
      <w:pPr>
        <w:keepNext/>
        <w:pBdr>
          <w:top w:val="nil"/>
          <w:left w:val="nil"/>
          <w:bottom w:val="nil"/>
          <w:right w:val="nil"/>
          <w:between w:val="nil"/>
        </w:pBdr>
        <w:rPr>
          <w:color w:val="000000"/>
        </w:rPr>
      </w:pPr>
      <w:r>
        <w:rPr>
          <w:color w:val="000000"/>
        </w:rPr>
        <w:t xml:space="preserve">All attributes permitted by </w:t>
      </w:r>
      <w:r w:rsidR="00CC44C0" w:rsidRPr="00AF0806">
        <w:rPr>
          <w:color w:val="0070C0"/>
        </w:rPr>
        <w:fldChar w:fldCharType="begin"/>
      </w:r>
      <w:r w:rsidR="00CC44C0" w:rsidRPr="00AF0806">
        <w:rPr>
          <w:color w:val="0070C0"/>
        </w:rPr>
        <w:instrText xml:space="preserve"> REF RFC_5280 \h  \* MERGEFORMAT </w:instrText>
      </w:r>
      <w:r w:rsidR="00CC44C0" w:rsidRPr="00AF0806">
        <w:rPr>
          <w:color w:val="0070C0"/>
        </w:rPr>
      </w:r>
      <w:r w:rsidR="00CC44C0" w:rsidRPr="00AF0806">
        <w:rPr>
          <w:color w:val="0070C0"/>
        </w:rPr>
        <w:fldChar w:fldCharType="separate"/>
      </w:r>
      <w:r w:rsidR="0008601A" w:rsidRPr="003D7812">
        <w:rPr>
          <w:rFonts w:eastAsia="Arial"/>
          <w:color w:val="0070C0"/>
        </w:rPr>
        <w:t>RFC 5280</w:t>
      </w:r>
      <w:r w:rsidR="00CC44C0" w:rsidRPr="00AF0806">
        <w:rPr>
          <w:color w:val="0070C0"/>
        </w:rPr>
        <w:fldChar w:fldCharType="end"/>
      </w:r>
      <w:r>
        <w:rPr>
          <w:color w:val="000000"/>
        </w:rPr>
        <w:t xml:space="preserve"> MAY be populated in the ICA Certificate Subject fields issued under the CP. The following attributes MUST be populated:</w:t>
      </w:r>
    </w:p>
    <w:p w14:paraId="00000A11" w14:textId="3980FBB2" w:rsidR="001875A0" w:rsidRDefault="00855185" w:rsidP="003653AC">
      <w:pPr>
        <w:pStyle w:val="TableCaption0"/>
        <w:rPr>
          <w:rFonts w:ascii="Arial" w:eastAsia="Arial" w:hAnsi="Arial" w:cs="Arial"/>
          <w:color w:val="000000"/>
          <w:sz w:val="20"/>
          <w:szCs w:val="20"/>
        </w:rPr>
      </w:pPr>
      <w:bookmarkStart w:id="451" w:name="_heading=h.4e4bwxm" w:colFirst="0" w:colLast="0"/>
      <w:bookmarkStart w:id="452" w:name="_Toc160010915"/>
      <w:bookmarkEnd w:id="451"/>
      <w:r>
        <w:t xml:space="preserve">Table </w:t>
      </w:r>
      <w:r>
        <w:fldChar w:fldCharType="begin"/>
      </w:r>
      <w:r>
        <w:instrText xml:space="preserve"> SEQ Table \* ARABIC </w:instrText>
      </w:r>
      <w:r>
        <w:fldChar w:fldCharType="separate"/>
      </w:r>
      <w:r w:rsidR="0008601A">
        <w:rPr>
          <w:noProof/>
        </w:rPr>
        <w:t>35</w:t>
      </w:r>
      <w:r>
        <w:rPr>
          <w:noProof/>
        </w:rPr>
        <w:fldChar w:fldCharType="end"/>
      </w:r>
      <w:r>
        <w:t xml:space="preserve">: </w:t>
      </w:r>
      <w:r w:rsidRPr="000E2D94">
        <w:t>ICA Certificate Subject Fields</w:t>
      </w:r>
      <w:bookmarkEnd w:id="452"/>
    </w:p>
    <w:tbl>
      <w:tblPr>
        <w:tblStyle w:val="aff8"/>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6"/>
        <w:gridCol w:w="1003"/>
        <w:gridCol w:w="2157"/>
        <w:gridCol w:w="3929"/>
      </w:tblGrid>
      <w:tr w:rsidR="001875A0" w14:paraId="5F98D108" w14:textId="77777777" w:rsidTr="0095481E">
        <w:trPr>
          <w:cantSplit/>
          <w:trHeight w:val="432"/>
        </w:trPr>
        <w:tc>
          <w:tcPr>
            <w:tcW w:w="2476" w:type="dxa"/>
            <w:shd w:val="clear" w:color="auto" w:fill="5F497A"/>
            <w:tcMar>
              <w:top w:w="115" w:type="dxa"/>
              <w:bottom w:w="115" w:type="dxa"/>
            </w:tcMar>
            <w:vAlign w:val="center"/>
          </w:tcPr>
          <w:p w14:paraId="00000A12" w14:textId="77777777" w:rsidR="001875A0" w:rsidRPr="00855185" w:rsidRDefault="00DC7652">
            <w:pPr>
              <w:keepNext/>
              <w:keepLines/>
              <w:pBdr>
                <w:top w:val="nil"/>
                <w:left w:val="nil"/>
                <w:bottom w:val="nil"/>
                <w:right w:val="nil"/>
                <w:between w:val="nil"/>
              </w:pBdr>
              <w:spacing w:before="0" w:after="0"/>
              <w:jc w:val="center"/>
              <w:rPr>
                <w:rFonts w:eastAsia="Arial"/>
                <w:color w:val="FFFFFF"/>
                <w:sz w:val="21"/>
                <w:szCs w:val="21"/>
              </w:rPr>
            </w:pPr>
            <w:r w:rsidRPr="00855185">
              <w:rPr>
                <w:rFonts w:eastAsia="Arial"/>
                <w:b/>
                <w:color w:val="FFFFFF"/>
                <w:sz w:val="21"/>
                <w:szCs w:val="21"/>
              </w:rPr>
              <w:t>Name</w:t>
            </w:r>
          </w:p>
        </w:tc>
        <w:tc>
          <w:tcPr>
            <w:tcW w:w="1003" w:type="dxa"/>
            <w:shd w:val="clear" w:color="auto" w:fill="5F497A"/>
            <w:tcMar>
              <w:top w:w="115" w:type="dxa"/>
              <w:bottom w:w="115" w:type="dxa"/>
            </w:tcMar>
            <w:vAlign w:val="center"/>
          </w:tcPr>
          <w:p w14:paraId="00000A13" w14:textId="77777777" w:rsidR="001875A0" w:rsidRPr="00855185" w:rsidRDefault="00DC7652">
            <w:pPr>
              <w:keepNext/>
              <w:keepLines/>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Field</w:t>
            </w:r>
          </w:p>
        </w:tc>
        <w:tc>
          <w:tcPr>
            <w:tcW w:w="2157" w:type="dxa"/>
            <w:shd w:val="clear" w:color="auto" w:fill="5F497A"/>
            <w:tcMar>
              <w:top w:w="115" w:type="dxa"/>
              <w:bottom w:w="115" w:type="dxa"/>
            </w:tcMar>
            <w:vAlign w:val="center"/>
          </w:tcPr>
          <w:p w14:paraId="00000A14" w14:textId="77777777" w:rsidR="001875A0" w:rsidRPr="00855185" w:rsidRDefault="00DC7652">
            <w:pPr>
              <w:keepNext/>
              <w:keepLines/>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Value</w:t>
            </w:r>
          </w:p>
        </w:tc>
        <w:tc>
          <w:tcPr>
            <w:tcW w:w="3929" w:type="dxa"/>
            <w:shd w:val="clear" w:color="auto" w:fill="5F497A"/>
            <w:tcMar>
              <w:top w:w="115" w:type="dxa"/>
              <w:bottom w:w="115" w:type="dxa"/>
            </w:tcMar>
            <w:vAlign w:val="center"/>
          </w:tcPr>
          <w:p w14:paraId="00000A15" w14:textId="77777777" w:rsidR="001875A0" w:rsidRPr="00855185" w:rsidRDefault="00DC7652">
            <w:pPr>
              <w:keepNext/>
              <w:keepLines/>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 xml:space="preserve">Requirement </w:t>
            </w:r>
          </w:p>
        </w:tc>
      </w:tr>
      <w:tr w:rsidR="001875A0" w14:paraId="0497F7BA" w14:textId="77777777" w:rsidTr="0095481E">
        <w:tc>
          <w:tcPr>
            <w:tcW w:w="2476" w:type="dxa"/>
            <w:shd w:val="clear" w:color="auto" w:fill="auto"/>
            <w:vAlign w:val="center"/>
          </w:tcPr>
          <w:p w14:paraId="00000A16"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country</w:t>
            </w:r>
          </w:p>
        </w:tc>
        <w:tc>
          <w:tcPr>
            <w:tcW w:w="1003" w:type="dxa"/>
            <w:shd w:val="clear" w:color="auto" w:fill="auto"/>
            <w:vAlign w:val="center"/>
          </w:tcPr>
          <w:p w14:paraId="00000A17" w14:textId="6FBBB7C0" w:rsidR="001875A0" w:rsidRPr="00855185" w:rsidRDefault="0095481E">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[C=]</w:t>
            </w:r>
          </w:p>
        </w:tc>
        <w:tc>
          <w:tcPr>
            <w:tcW w:w="2157" w:type="dxa"/>
            <w:shd w:val="clear" w:color="auto" w:fill="auto"/>
            <w:vAlign w:val="center"/>
          </w:tcPr>
          <w:p w14:paraId="00000A18"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&lt;Country Name&gt;</w:t>
            </w:r>
          </w:p>
        </w:tc>
        <w:tc>
          <w:tcPr>
            <w:tcW w:w="3929" w:type="dxa"/>
            <w:shd w:val="clear" w:color="auto" w:fill="auto"/>
            <w:vAlign w:val="center"/>
          </w:tcPr>
          <w:p w14:paraId="00000A19" w14:textId="722C23EA" w:rsidR="001875A0" w:rsidRPr="00855185" w:rsidRDefault="00A73A3C">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[Optional] MAY contain the two</w:t>
            </w:r>
            <w:r w:rsidR="008F1005">
              <w:rPr>
                <w:rFonts w:eastAsia="Arial"/>
                <w:color w:val="000000"/>
                <w:sz w:val="21"/>
                <w:szCs w:val="21"/>
              </w:rPr>
              <w:t xml:space="preserve"> (2)</w:t>
            </w:r>
            <w:r w:rsidRPr="00855185">
              <w:rPr>
                <w:rFonts w:eastAsia="Arial"/>
                <w:color w:val="000000"/>
                <w:sz w:val="21"/>
                <w:szCs w:val="21"/>
              </w:rPr>
              <w:t>-letter ISO 3166-1 country code for the country in which the PCA’s service provider’s place of business is located.</w:t>
            </w:r>
          </w:p>
        </w:tc>
      </w:tr>
      <w:tr w:rsidR="001875A0" w14:paraId="5507498D" w14:textId="77777777" w:rsidTr="0095481E">
        <w:tc>
          <w:tcPr>
            <w:tcW w:w="2476" w:type="dxa"/>
            <w:shd w:val="clear" w:color="auto" w:fill="auto"/>
            <w:vAlign w:val="center"/>
          </w:tcPr>
          <w:p w14:paraId="00000A1A"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organizationName</w:t>
            </w:r>
          </w:p>
        </w:tc>
        <w:tc>
          <w:tcPr>
            <w:tcW w:w="1003" w:type="dxa"/>
            <w:shd w:val="clear" w:color="auto" w:fill="auto"/>
            <w:vAlign w:val="center"/>
          </w:tcPr>
          <w:p w14:paraId="00000A1B"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(O=)</w:t>
            </w:r>
          </w:p>
        </w:tc>
        <w:tc>
          <w:tcPr>
            <w:tcW w:w="2157" w:type="dxa"/>
            <w:shd w:val="clear" w:color="auto" w:fill="auto"/>
            <w:vAlign w:val="center"/>
          </w:tcPr>
          <w:p w14:paraId="00000A1C"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&lt;Organization&gt;</w:t>
            </w:r>
          </w:p>
        </w:tc>
        <w:tc>
          <w:tcPr>
            <w:tcW w:w="3929" w:type="dxa"/>
            <w:shd w:val="clear" w:color="auto" w:fill="auto"/>
          </w:tcPr>
          <w:p w14:paraId="00000A1D"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SHALL contain the organization name (or abbreviation thereof), trademark, or other meaningful identifier.</w:t>
            </w:r>
          </w:p>
        </w:tc>
      </w:tr>
      <w:tr w:rsidR="001875A0" w14:paraId="139D7BCB" w14:textId="77777777" w:rsidTr="0095481E">
        <w:tc>
          <w:tcPr>
            <w:tcW w:w="2476" w:type="dxa"/>
            <w:shd w:val="clear" w:color="auto" w:fill="auto"/>
            <w:vAlign w:val="center"/>
          </w:tcPr>
          <w:p w14:paraId="00000A1E"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organizationalUnitName</w:t>
            </w:r>
          </w:p>
        </w:tc>
        <w:tc>
          <w:tcPr>
            <w:tcW w:w="1003" w:type="dxa"/>
            <w:shd w:val="clear" w:color="auto" w:fill="auto"/>
            <w:vAlign w:val="center"/>
          </w:tcPr>
          <w:p w14:paraId="00000A1F"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(OU=)</w:t>
            </w:r>
          </w:p>
        </w:tc>
        <w:tc>
          <w:tcPr>
            <w:tcW w:w="2157" w:type="dxa"/>
            <w:shd w:val="clear" w:color="auto" w:fill="auto"/>
            <w:vAlign w:val="center"/>
          </w:tcPr>
          <w:p w14:paraId="00000A20"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&lt;CA type&gt; CA-&lt;Id#&gt;</w:t>
            </w:r>
          </w:p>
        </w:tc>
        <w:tc>
          <w:tcPr>
            <w:tcW w:w="3929" w:type="dxa"/>
            <w:shd w:val="clear" w:color="auto" w:fill="auto"/>
          </w:tcPr>
          <w:p w14:paraId="00000A21"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SHALL contain the CA type (e.g., Intermediate or I) and unique ID, e.g., ICA–1.</w:t>
            </w:r>
          </w:p>
        </w:tc>
      </w:tr>
      <w:tr w:rsidR="005B68AB" w14:paraId="5DE4CA33" w14:textId="77777777" w:rsidTr="0095481E">
        <w:tc>
          <w:tcPr>
            <w:tcW w:w="2476" w:type="dxa"/>
            <w:shd w:val="clear" w:color="auto" w:fill="auto"/>
            <w:vAlign w:val="center"/>
          </w:tcPr>
          <w:p w14:paraId="09F9B6BF" w14:textId="50BBF013" w:rsidR="005B68AB" w:rsidRPr="00855185" w:rsidRDefault="005B68AB" w:rsidP="005B68AB">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localityName</w:t>
            </w:r>
          </w:p>
        </w:tc>
        <w:tc>
          <w:tcPr>
            <w:tcW w:w="1003" w:type="dxa"/>
            <w:shd w:val="clear" w:color="auto" w:fill="auto"/>
            <w:vAlign w:val="center"/>
          </w:tcPr>
          <w:p w14:paraId="4BE48372" w14:textId="54F5D986" w:rsidR="005B68AB" w:rsidRPr="00855185" w:rsidRDefault="005B68AB" w:rsidP="005B68AB">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w:t>
            </w:r>
          </w:p>
        </w:tc>
        <w:tc>
          <w:tcPr>
            <w:tcW w:w="2157" w:type="dxa"/>
            <w:shd w:val="clear" w:color="auto" w:fill="auto"/>
            <w:vAlign w:val="center"/>
          </w:tcPr>
          <w:p w14:paraId="18937FE3" w14:textId="76A6D499" w:rsidR="005B68AB" w:rsidRPr="00855185" w:rsidRDefault="005B68AB" w:rsidP="005B68AB">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&lt;Location&gt;</w:t>
            </w:r>
          </w:p>
        </w:tc>
        <w:tc>
          <w:tcPr>
            <w:tcW w:w="3929" w:type="dxa"/>
            <w:shd w:val="clear" w:color="auto" w:fill="auto"/>
          </w:tcPr>
          <w:p w14:paraId="6D9DE846" w14:textId="7936F980" w:rsidR="005B68AB" w:rsidRPr="00855185" w:rsidRDefault="005B68AB" w:rsidP="005B68AB">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[Optional] MAY contain additional location information e.g., City.</w:t>
            </w:r>
          </w:p>
        </w:tc>
      </w:tr>
      <w:tr w:rsidR="005B68AB" w14:paraId="6D15975A" w14:textId="77777777" w:rsidTr="0095481E">
        <w:tc>
          <w:tcPr>
            <w:tcW w:w="2476" w:type="dxa"/>
            <w:shd w:val="clear" w:color="auto" w:fill="auto"/>
            <w:vAlign w:val="center"/>
          </w:tcPr>
          <w:p w14:paraId="1B686A03" w14:textId="22D12599" w:rsidR="005B68AB" w:rsidRPr="00855185" w:rsidRDefault="005B68AB" w:rsidP="005B68AB">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stateOrProvinceName</w:t>
            </w:r>
          </w:p>
        </w:tc>
        <w:tc>
          <w:tcPr>
            <w:tcW w:w="1003" w:type="dxa"/>
            <w:shd w:val="clear" w:color="auto" w:fill="auto"/>
            <w:vAlign w:val="center"/>
          </w:tcPr>
          <w:p w14:paraId="0FB7ABDE" w14:textId="51F53A88" w:rsidR="005B68AB" w:rsidRPr="00855185" w:rsidRDefault="005B68AB" w:rsidP="005B68AB">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[ST=]</w:t>
            </w:r>
          </w:p>
        </w:tc>
        <w:tc>
          <w:tcPr>
            <w:tcW w:w="2157" w:type="dxa"/>
            <w:shd w:val="clear" w:color="auto" w:fill="auto"/>
            <w:vAlign w:val="center"/>
          </w:tcPr>
          <w:p w14:paraId="14490EA9" w14:textId="0516FF9E" w:rsidR="005B68AB" w:rsidRPr="00855185" w:rsidRDefault="005B68AB" w:rsidP="005B68AB">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 xml:space="preserve">&lt;state or province&gt; </w:t>
            </w:r>
          </w:p>
        </w:tc>
        <w:tc>
          <w:tcPr>
            <w:tcW w:w="3929" w:type="dxa"/>
            <w:shd w:val="clear" w:color="auto" w:fill="auto"/>
          </w:tcPr>
          <w:p w14:paraId="51C426E9" w14:textId="56DABD08" w:rsidR="005B68AB" w:rsidRPr="00855185" w:rsidRDefault="005B68AB" w:rsidP="005B68AB">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[Optional] MAY contain the state or province name.</w:t>
            </w:r>
          </w:p>
        </w:tc>
      </w:tr>
      <w:tr w:rsidR="005B68AB" w14:paraId="1BA2DEDC" w14:textId="77777777" w:rsidTr="0095481E">
        <w:tc>
          <w:tcPr>
            <w:tcW w:w="2476" w:type="dxa"/>
            <w:shd w:val="clear" w:color="auto" w:fill="auto"/>
            <w:vAlign w:val="center"/>
          </w:tcPr>
          <w:p w14:paraId="00000A22" w14:textId="77777777" w:rsidR="005B68AB" w:rsidRPr="00855185" w:rsidRDefault="005B68AB" w:rsidP="005B68AB">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commonName</w:t>
            </w:r>
          </w:p>
        </w:tc>
        <w:tc>
          <w:tcPr>
            <w:tcW w:w="1003" w:type="dxa"/>
            <w:shd w:val="clear" w:color="auto" w:fill="auto"/>
            <w:vAlign w:val="center"/>
          </w:tcPr>
          <w:p w14:paraId="00000A23" w14:textId="77777777" w:rsidR="005B68AB" w:rsidRPr="00855185" w:rsidRDefault="005B68AB" w:rsidP="005B68AB">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(CN=)</w:t>
            </w:r>
          </w:p>
        </w:tc>
        <w:tc>
          <w:tcPr>
            <w:tcW w:w="2157" w:type="dxa"/>
            <w:shd w:val="clear" w:color="auto" w:fill="auto"/>
            <w:vAlign w:val="center"/>
          </w:tcPr>
          <w:p w14:paraId="00000A24" w14:textId="6817C487" w:rsidR="005B68AB" w:rsidRPr="00855185" w:rsidRDefault="005B68AB" w:rsidP="005B68AB">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&lt;Name&gt; ICA</w:t>
            </w:r>
          </w:p>
        </w:tc>
        <w:tc>
          <w:tcPr>
            <w:tcW w:w="3929" w:type="dxa"/>
            <w:shd w:val="clear" w:color="auto" w:fill="auto"/>
          </w:tcPr>
          <w:p w14:paraId="00000A25" w14:textId="77777777" w:rsidR="005B68AB" w:rsidRPr="00855185" w:rsidRDefault="005B68AB" w:rsidP="005B68AB">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SHALL contain a name that accurately identifies the ICA (e.g., Organization Name ICA).</w:t>
            </w:r>
          </w:p>
        </w:tc>
      </w:tr>
    </w:tbl>
    <w:p w14:paraId="00000A26" w14:textId="77777777" w:rsidR="001875A0" w:rsidRDefault="00DC7652" w:rsidP="000830E5">
      <w:pPr>
        <w:pStyle w:val="HeadingNumbered04"/>
      </w:pPr>
      <w:bookmarkStart w:id="453" w:name="_Toc170313762"/>
      <w:r>
        <w:t>End-Entity Certificates</w:t>
      </w:r>
      <w:bookmarkEnd w:id="453"/>
    </w:p>
    <w:p w14:paraId="00000A27" w14:textId="77777777" w:rsidR="001875A0" w:rsidRDefault="00DC7652">
      <w:pPr>
        <w:pBdr>
          <w:top w:val="nil"/>
          <w:left w:val="nil"/>
          <w:bottom w:val="nil"/>
          <w:right w:val="nil"/>
          <w:between w:val="nil"/>
        </w:pBdr>
        <w:rPr>
          <w:color w:val="000000"/>
        </w:rPr>
      </w:pPr>
      <w:bookmarkStart w:id="454" w:name="_heading=h.18ewhd8" w:colFirst="0" w:colLast="0"/>
      <w:bookmarkEnd w:id="454"/>
      <w:r>
        <w:rPr>
          <w:color w:val="000000"/>
        </w:rPr>
        <w:t xml:space="preserve">The following naming attributes SHALL be used to populate the Subject in End-Entity Certificates issued under this CP: </w:t>
      </w:r>
    </w:p>
    <w:p w14:paraId="00000A28" w14:textId="7932497A" w:rsidR="001875A0" w:rsidRDefault="00855185" w:rsidP="003653AC">
      <w:pPr>
        <w:pStyle w:val="TableCaption0"/>
        <w:rPr>
          <w:rFonts w:ascii="Arial" w:eastAsia="Arial" w:hAnsi="Arial" w:cs="Arial"/>
          <w:color w:val="000000"/>
          <w:sz w:val="20"/>
          <w:szCs w:val="20"/>
        </w:rPr>
      </w:pPr>
      <w:bookmarkStart w:id="455" w:name="_heading=h.3sek011" w:colFirst="0" w:colLast="0"/>
      <w:bookmarkStart w:id="456" w:name="_Toc160010916"/>
      <w:bookmarkEnd w:id="455"/>
      <w:r>
        <w:t xml:space="preserve">Table </w:t>
      </w:r>
      <w:r>
        <w:fldChar w:fldCharType="begin"/>
      </w:r>
      <w:r>
        <w:instrText xml:space="preserve"> SEQ Table \* ARABIC </w:instrText>
      </w:r>
      <w:r>
        <w:fldChar w:fldCharType="separate"/>
      </w:r>
      <w:r w:rsidR="0008601A">
        <w:rPr>
          <w:noProof/>
        </w:rPr>
        <w:t>36</w:t>
      </w:r>
      <w:r>
        <w:rPr>
          <w:noProof/>
        </w:rPr>
        <w:fldChar w:fldCharType="end"/>
      </w:r>
      <w:r>
        <w:t xml:space="preserve">: </w:t>
      </w:r>
      <w:r w:rsidRPr="00425184">
        <w:t>End-Entity Certificate Subject Fields</w:t>
      </w:r>
      <w:bookmarkEnd w:id="456"/>
      <w:r w:rsidR="00DC7652">
        <w:rPr>
          <w:rFonts w:ascii="Arial" w:eastAsia="Arial" w:hAnsi="Arial" w:cs="Arial"/>
          <w:color w:val="000000"/>
          <w:sz w:val="20"/>
          <w:szCs w:val="20"/>
        </w:rPr>
        <w:t xml:space="preserve"> </w:t>
      </w:r>
    </w:p>
    <w:tbl>
      <w:tblPr>
        <w:tblStyle w:val="aff9"/>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861"/>
        <w:gridCol w:w="2340"/>
        <w:gridCol w:w="3839"/>
      </w:tblGrid>
      <w:tr w:rsidR="001875A0" w14:paraId="524C55AB" w14:textId="77777777" w:rsidTr="007562C1">
        <w:trPr>
          <w:trHeight w:val="432"/>
        </w:trPr>
        <w:tc>
          <w:tcPr>
            <w:tcW w:w="2464" w:type="dxa"/>
            <w:shd w:val="clear" w:color="auto" w:fill="943634"/>
            <w:tcMar>
              <w:top w:w="115" w:type="dxa"/>
              <w:bottom w:w="115" w:type="dxa"/>
            </w:tcMar>
            <w:vAlign w:val="center"/>
          </w:tcPr>
          <w:p w14:paraId="00000A29" w14:textId="77777777" w:rsidR="001875A0" w:rsidRPr="00855185" w:rsidRDefault="00DC7652">
            <w:pPr>
              <w:pBdr>
                <w:top w:val="nil"/>
                <w:left w:val="nil"/>
                <w:bottom w:val="nil"/>
                <w:right w:val="nil"/>
                <w:between w:val="nil"/>
              </w:pBdr>
              <w:spacing w:before="0" w:after="0"/>
              <w:jc w:val="center"/>
              <w:rPr>
                <w:rFonts w:eastAsia="Arial"/>
                <w:color w:val="FFFFFF"/>
                <w:sz w:val="21"/>
                <w:szCs w:val="21"/>
              </w:rPr>
            </w:pPr>
            <w:bookmarkStart w:id="457" w:name="_heading=h.27jua8u" w:colFirst="0" w:colLast="0"/>
            <w:bookmarkEnd w:id="457"/>
            <w:r w:rsidRPr="00855185">
              <w:rPr>
                <w:rFonts w:eastAsia="Arial"/>
                <w:b/>
                <w:color w:val="FFFFFF"/>
                <w:sz w:val="21"/>
                <w:szCs w:val="21"/>
              </w:rPr>
              <w:t>Name</w:t>
            </w:r>
          </w:p>
        </w:tc>
        <w:tc>
          <w:tcPr>
            <w:tcW w:w="861" w:type="dxa"/>
            <w:shd w:val="clear" w:color="auto" w:fill="943634"/>
            <w:tcMar>
              <w:top w:w="115" w:type="dxa"/>
              <w:bottom w:w="115" w:type="dxa"/>
            </w:tcMar>
            <w:vAlign w:val="center"/>
          </w:tcPr>
          <w:p w14:paraId="00000A2A" w14:textId="77777777" w:rsidR="001875A0" w:rsidRPr="00855185" w:rsidRDefault="00DC7652">
            <w:pPr>
              <w:pBdr>
                <w:top w:val="nil"/>
                <w:left w:val="nil"/>
                <w:bottom w:val="nil"/>
                <w:right w:val="nil"/>
                <w:between w:val="nil"/>
              </w:pBdr>
              <w:spacing w:before="0" w:after="0"/>
              <w:jc w:val="center"/>
              <w:rPr>
                <w:rFonts w:eastAsia="Arial"/>
                <w:b/>
                <w:color w:val="FFFFFF"/>
                <w:sz w:val="21"/>
                <w:szCs w:val="21"/>
              </w:rPr>
            </w:pPr>
            <w:bookmarkStart w:id="458" w:name="_heading=h.mp4kgn" w:colFirst="0" w:colLast="0"/>
            <w:bookmarkEnd w:id="458"/>
            <w:r w:rsidRPr="00855185">
              <w:rPr>
                <w:rFonts w:eastAsia="Arial"/>
                <w:b/>
                <w:color w:val="FFFFFF"/>
                <w:sz w:val="21"/>
                <w:szCs w:val="21"/>
              </w:rPr>
              <w:t>Field</w:t>
            </w:r>
          </w:p>
        </w:tc>
        <w:tc>
          <w:tcPr>
            <w:tcW w:w="2340" w:type="dxa"/>
            <w:shd w:val="clear" w:color="auto" w:fill="943634"/>
            <w:tcMar>
              <w:top w:w="115" w:type="dxa"/>
              <w:bottom w:w="115" w:type="dxa"/>
            </w:tcMar>
            <w:vAlign w:val="center"/>
          </w:tcPr>
          <w:p w14:paraId="00000A2B" w14:textId="77777777" w:rsidR="001875A0" w:rsidRPr="00855185" w:rsidRDefault="00DC7652">
            <w:pPr>
              <w:pBdr>
                <w:top w:val="nil"/>
                <w:left w:val="nil"/>
                <w:bottom w:val="nil"/>
                <w:right w:val="nil"/>
                <w:between w:val="nil"/>
              </w:pBdr>
              <w:spacing w:before="0" w:after="0"/>
              <w:jc w:val="center"/>
              <w:rPr>
                <w:rFonts w:eastAsia="Arial"/>
                <w:b/>
                <w:color w:val="FFFFFF"/>
                <w:sz w:val="21"/>
                <w:szCs w:val="21"/>
              </w:rPr>
            </w:pPr>
            <w:bookmarkStart w:id="459" w:name="_heading=h.36os34g" w:colFirst="0" w:colLast="0"/>
            <w:bookmarkEnd w:id="459"/>
            <w:r w:rsidRPr="00855185">
              <w:rPr>
                <w:rFonts w:eastAsia="Arial"/>
                <w:b/>
                <w:color w:val="FFFFFF"/>
                <w:sz w:val="21"/>
                <w:szCs w:val="21"/>
              </w:rPr>
              <w:t>Value</w:t>
            </w:r>
          </w:p>
        </w:tc>
        <w:tc>
          <w:tcPr>
            <w:tcW w:w="3839" w:type="dxa"/>
            <w:shd w:val="clear" w:color="auto" w:fill="943634"/>
            <w:tcMar>
              <w:top w:w="115" w:type="dxa"/>
              <w:bottom w:w="115" w:type="dxa"/>
            </w:tcMar>
            <w:vAlign w:val="center"/>
          </w:tcPr>
          <w:p w14:paraId="00000A2C" w14:textId="77777777" w:rsidR="001875A0" w:rsidRPr="00855185" w:rsidRDefault="00DC7652">
            <w:pPr>
              <w:pBdr>
                <w:top w:val="nil"/>
                <w:left w:val="nil"/>
                <w:bottom w:val="nil"/>
                <w:right w:val="nil"/>
                <w:between w:val="nil"/>
              </w:pBdr>
              <w:spacing w:before="0" w:after="0"/>
              <w:jc w:val="center"/>
              <w:rPr>
                <w:rFonts w:eastAsia="Arial"/>
                <w:b/>
                <w:color w:val="FFFFFF"/>
                <w:sz w:val="21"/>
                <w:szCs w:val="21"/>
              </w:rPr>
            </w:pPr>
            <w:bookmarkStart w:id="460" w:name="_heading=h.1lu2dc9" w:colFirst="0" w:colLast="0"/>
            <w:bookmarkEnd w:id="460"/>
            <w:r w:rsidRPr="00855185">
              <w:rPr>
                <w:rFonts w:eastAsia="Arial"/>
                <w:b/>
                <w:color w:val="FFFFFF"/>
                <w:sz w:val="21"/>
                <w:szCs w:val="21"/>
              </w:rPr>
              <w:t xml:space="preserve">Requirement </w:t>
            </w:r>
          </w:p>
        </w:tc>
      </w:tr>
      <w:tr w:rsidR="001875A0" w14:paraId="557F605B" w14:textId="77777777" w:rsidTr="007562C1">
        <w:tc>
          <w:tcPr>
            <w:tcW w:w="2464" w:type="dxa"/>
            <w:shd w:val="clear" w:color="auto" w:fill="auto"/>
            <w:vAlign w:val="center"/>
          </w:tcPr>
          <w:p w14:paraId="00000A2D"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bookmarkStart w:id="461" w:name="_heading=h.45tpw02" w:colFirst="0" w:colLast="0"/>
            <w:bookmarkEnd w:id="461"/>
            <w:r w:rsidRPr="00855185">
              <w:rPr>
                <w:rFonts w:eastAsia="Arial"/>
                <w:i/>
                <w:iCs/>
                <w:color w:val="000000"/>
                <w:sz w:val="21"/>
                <w:szCs w:val="21"/>
              </w:rPr>
              <w:t>countryName</w:t>
            </w:r>
          </w:p>
        </w:tc>
        <w:tc>
          <w:tcPr>
            <w:tcW w:w="861" w:type="dxa"/>
            <w:shd w:val="clear" w:color="auto" w:fill="auto"/>
            <w:vAlign w:val="center"/>
          </w:tcPr>
          <w:p w14:paraId="00000A2E"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62" w:name="_heading=h.2kz067v" w:colFirst="0" w:colLast="0"/>
            <w:bookmarkEnd w:id="462"/>
            <w:r w:rsidRPr="00855185">
              <w:rPr>
                <w:rFonts w:eastAsia="Arial"/>
                <w:color w:val="000000"/>
                <w:sz w:val="21"/>
                <w:szCs w:val="21"/>
              </w:rPr>
              <w:t>(C=)</w:t>
            </w:r>
          </w:p>
        </w:tc>
        <w:tc>
          <w:tcPr>
            <w:tcW w:w="2340" w:type="dxa"/>
            <w:shd w:val="clear" w:color="auto" w:fill="auto"/>
            <w:vAlign w:val="center"/>
          </w:tcPr>
          <w:p w14:paraId="00000A2F"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63" w:name="_heading=h.104agfo" w:colFirst="0" w:colLast="0"/>
            <w:bookmarkEnd w:id="463"/>
            <w:r w:rsidRPr="00855185">
              <w:rPr>
                <w:rFonts w:eastAsia="Arial"/>
                <w:color w:val="000000"/>
                <w:sz w:val="21"/>
                <w:szCs w:val="21"/>
              </w:rPr>
              <w:t>&lt;Country Name&gt;</w:t>
            </w:r>
          </w:p>
        </w:tc>
        <w:tc>
          <w:tcPr>
            <w:tcW w:w="3839" w:type="dxa"/>
            <w:shd w:val="clear" w:color="auto" w:fill="auto"/>
          </w:tcPr>
          <w:p w14:paraId="00000A30" w14:textId="4AC3C68F" w:rsidR="001875A0" w:rsidRPr="00855185" w:rsidRDefault="00DC7652">
            <w:pPr>
              <w:pBdr>
                <w:top w:val="nil"/>
                <w:left w:val="nil"/>
                <w:bottom w:val="nil"/>
                <w:right w:val="nil"/>
                <w:between w:val="nil"/>
              </w:pBdr>
              <w:spacing w:before="0" w:after="0"/>
              <w:rPr>
                <w:rFonts w:eastAsia="Arial"/>
                <w:color w:val="000000"/>
                <w:sz w:val="21"/>
                <w:szCs w:val="21"/>
              </w:rPr>
            </w:pPr>
            <w:bookmarkStart w:id="464" w:name="_heading=h.3k3xz3h" w:colFirst="0" w:colLast="0"/>
            <w:bookmarkEnd w:id="464"/>
            <w:r w:rsidRPr="00855185">
              <w:rPr>
                <w:rFonts w:eastAsia="Arial"/>
                <w:color w:val="000000"/>
                <w:sz w:val="21"/>
                <w:szCs w:val="21"/>
              </w:rPr>
              <w:t>SHALL be the two</w:t>
            </w:r>
            <w:r w:rsidR="008F1005">
              <w:rPr>
                <w:rFonts w:eastAsia="Arial"/>
                <w:color w:val="000000"/>
                <w:sz w:val="21"/>
                <w:szCs w:val="21"/>
              </w:rPr>
              <w:t xml:space="preserve"> (</w:t>
            </w:r>
            <w:r w:rsidR="00272378">
              <w:rPr>
                <w:rFonts w:eastAsia="Arial"/>
                <w:color w:val="000000"/>
                <w:sz w:val="21"/>
                <w:szCs w:val="21"/>
              </w:rPr>
              <w:t>2</w:t>
            </w:r>
            <w:r w:rsidR="008F1005">
              <w:rPr>
                <w:rFonts w:eastAsia="Arial"/>
                <w:color w:val="000000"/>
                <w:sz w:val="21"/>
                <w:szCs w:val="21"/>
              </w:rPr>
              <w:t>)</w:t>
            </w:r>
            <w:r w:rsidRPr="00855185">
              <w:rPr>
                <w:rFonts w:eastAsia="Arial"/>
                <w:color w:val="000000"/>
                <w:sz w:val="21"/>
                <w:szCs w:val="21"/>
              </w:rPr>
              <w:t>-letter ISO 3166-1 country code for the country in which the Subscriber’s place of business is located.</w:t>
            </w:r>
          </w:p>
        </w:tc>
      </w:tr>
      <w:tr w:rsidR="001875A0" w14:paraId="12A057BB" w14:textId="77777777" w:rsidTr="007562C1">
        <w:tc>
          <w:tcPr>
            <w:tcW w:w="2464" w:type="dxa"/>
            <w:shd w:val="clear" w:color="auto" w:fill="auto"/>
            <w:vAlign w:val="center"/>
          </w:tcPr>
          <w:p w14:paraId="00000A31"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bookmarkStart w:id="465" w:name="_heading=h.1z989ba" w:colFirst="0" w:colLast="0"/>
            <w:bookmarkEnd w:id="465"/>
            <w:r w:rsidRPr="00855185">
              <w:rPr>
                <w:rFonts w:eastAsia="Arial"/>
                <w:i/>
                <w:iCs/>
                <w:color w:val="000000"/>
                <w:sz w:val="21"/>
                <w:szCs w:val="21"/>
              </w:rPr>
              <w:t>organizationName</w:t>
            </w:r>
          </w:p>
        </w:tc>
        <w:tc>
          <w:tcPr>
            <w:tcW w:w="861" w:type="dxa"/>
            <w:shd w:val="clear" w:color="auto" w:fill="auto"/>
            <w:vAlign w:val="center"/>
          </w:tcPr>
          <w:p w14:paraId="00000A32"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66" w:name="_heading=h.4j8vrz3" w:colFirst="0" w:colLast="0"/>
            <w:bookmarkEnd w:id="466"/>
            <w:r w:rsidRPr="00855185">
              <w:rPr>
                <w:rFonts w:eastAsia="Arial"/>
                <w:color w:val="000000"/>
                <w:sz w:val="21"/>
                <w:szCs w:val="21"/>
              </w:rPr>
              <w:t>(O=)</w:t>
            </w:r>
          </w:p>
        </w:tc>
        <w:tc>
          <w:tcPr>
            <w:tcW w:w="2340" w:type="dxa"/>
            <w:shd w:val="clear" w:color="auto" w:fill="auto"/>
            <w:vAlign w:val="center"/>
          </w:tcPr>
          <w:p w14:paraId="00000A33"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67" w:name="_heading=h.2ye626w" w:colFirst="0" w:colLast="0"/>
            <w:bookmarkEnd w:id="467"/>
            <w:r w:rsidRPr="00855185">
              <w:rPr>
                <w:rFonts w:eastAsia="Arial"/>
                <w:color w:val="000000"/>
                <w:sz w:val="21"/>
                <w:szCs w:val="21"/>
              </w:rPr>
              <w:t>&lt;Organization&gt;</w:t>
            </w:r>
          </w:p>
        </w:tc>
        <w:tc>
          <w:tcPr>
            <w:tcW w:w="3839" w:type="dxa"/>
            <w:shd w:val="clear" w:color="auto" w:fill="auto"/>
          </w:tcPr>
          <w:p w14:paraId="00000A34"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68" w:name="_heading=h.1djgcep" w:colFirst="0" w:colLast="0"/>
            <w:bookmarkEnd w:id="468"/>
            <w:r w:rsidRPr="00855185">
              <w:rPr>
                <w:rFonts w:eastAsia="Arial"/>
                <w:color w:val="000000"/>
                <w:sz w:val="21"/>
                <w:szCs w:val="21"/>
              </w:rPr>
              <w:t>SHALL contain the organization name (not to exceed 64 characters).</w:t>
            </w:r>
          </w:p>
        </w:tc>
      </w:tr>
      <w:tr w:rsidR="001875A0" w14:paraId="2C525E27" w14:textId="77777777" w:rsidTr="007562C1">
        <w:tc>
          <w:tcPr>
            <w:tcW w:w="2464" w:type="dxa"/>
            <w:shd w:val="clear" w:color="auto" w:fill="auto"/>
            <w:vAlign w:val="center"/>
          </w:tcPr>
          <w:p w14:paraId="00000A35"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bookmarkStart w:id="469" w:name="_heading=h.3xj3v2i" w:colFirst="0" w:colLast="0"/>
            <w:bookmarkEnd w:id="469"/>
            <w:r w:rsidRPr="00855185">
              <w:rPr>
                <w:rFonts w:eastAsia="Arial"/>
                <w:i/>
                <w:iCs/>
                <w:color w:val="000000"/>
                <w:sz w:val="21"/>
                <w:szCs w:val="21"/>
              </w:rPr>
              <w:t>localityName</w:t>
            </w:r>
          </w:p>
        </w:tc>
        <w:tc>
          <w:tcPr>
            <w:tcW w:w="861" w:type="dxa"/>
            <w:shd w:val="clear" w:color="auto" w:fill="auto"/>
            <w:vAlign w:val="center"/>
          </w:tcPr>
          <w:p w14:paraId="00000A36"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70" w:name="_heading=h.2coe5ab" w:colFirst="0" w:colLast="0"/>
            <w:bookmarkEnd w:id="470"/>
            <w:r w:rsidRPr="00855185">
              <w:rPr>
                <w:rFonts w:eastAsia="Arial"/>
                <w:color w:val="000000"/>
                <w:sz w:val="21"/>
                <w:szCs w:val="21"/>
              </w:rPr>
              <w:t>[l=]</w:t>
            </w:r>
          </w:p>
        </w:tc>
        <w:tc>
          <w:tcPr>
            <w:tcW w:w="2340" w:type="dxa"/>
            <w:shd w:val="clear" w:color="auto" w:fill="auto"/>
            <w:vAlign w:val="center"/>
          </w:tcPr>
          <w:p w14:paraId="00000A37"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71" w:name="_heading=h.rtofi4" w:colFirst="0" w:colLast="0"/>
            <w:bookmarkEnd w:id="471"/>
            <w:r w:rsidRPr="00855185">
              <w:rPr>
                <w:rFonts w:eastAsia="Arial"/>
                <w:color w:val="000000"/>
                <w:sz w:val="21"/>
                <w:szCs w:val="21"/>
              </w:rPr>
              <w:t>&lt;Location&gt;</w:t>
            </w:r>
          </w:p>
        </w:tc>
        <w:tc>
          <w:tcPr>
            <w:tcW w:w="3839" w:type="dxa"/>
            <w:shd w:val="clear" w:color="auto" w:fill="auto"/>
          </w:tcPr>
          <w:p w14:paraId="00000A38"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72" w:name="_heading=h.3btby5x" w:colFirst="0" w:colLast="0"/>
            <w:bookmarkEnd w:id="472"/>
            <w:r w:rsidRPr="00855185">
              <w:rPr>
                <w:rFonts w:eastAsia="Arial"/>
                <w:color w:val="000000"/>
                <w:sz w:val="21"/>
                <w:szCs w:val="21"/>
              </w:rPr>
              <w:t>[Optional] &lt;City&gt;</w:t>
            </w:r>
          </w:p>
        </w:tc>
      </w:tr>
      <w:tr w:rsidR="001875A0" w14:paraId="6EF2C100" w14:textId="77777777" w:rsidTr="007562C1">
        <w:tc>
          <w:tcPr>
            <w:tcW w:w="2464" w:type="dxa"/>
            <w:shd w:val="clear" w:color="auto" w:fill="auto"/>
            <w:vAlign w:val="center"/>
          </w:tcPr>
          <w:p w14:paraId="00000A39"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bookmarkStart w:id="473" w:name="_heading=h.1qym8dq" w:colFirst="0" w:colLast="0"/>
            <w:bookmarkEnd w:id="473"/>
            <w:r w:rsidRPr="00855185">
              <w:rPr>
                <w:rFonts w:eastAsia="Arial"/>
                <w:i/>
                <w:iCs/>
                <w:color w:val="000000"/>
                <w:sz w:val="21"/>
                <w:szCs w:val="21"/>
              </w:rPr>
              <w:t>stateOrProvinceName</w:t>
            </w:r>
          </w:p>
        </w:tc>
        <w:tc>
          <w:tcPr>
            <w:tcW w:w="861" w:type="dxa"/>
            <w:shd w:val="clear" w:color="auto" w:fill="auto"/>
            <w:vAlign w:val="center"/>
          </w:tcPr>
          <w:p w14:paraId="00000A3A"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74" w:name="_heading=h.4ay9r1j" w:colFirst="0" w:colLast="0"/>
            <w:bookmarkEnd w:id="474"/>
            <w:r w:rsidRPr="00855185">
              <w:rPr>
                <w:rFonts w:eastAsia="Arial"/>
                <w:color w:val="000000"/>
                <w:sz w:val="21"/>
                <w:szCs w:val="21"/>
              </w:rPr>
              <w:t>[st=]</w:t>
            </w:r>
          </w:p>
        </w:tc>
        <w:tc>
          <w:tcPr>
            <w:tcW w:w="2340" w:type="dxa"/>
            <w:shd w:val="clear" w:color="auto" w:fill="auto"/>
            <w:vAlign w:val="center"/>
          </w:tcPr>
          <w:p w14:paraId="00000A3B"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75" w:name="_heading=h.2q3k19c" w:colFirst="0" w:colLast="0"/>
            <w:bookmarkEnd w:id="475"/>
            <w:r w:rsidRPr="00855185">
              <w:rPr>
                <w:rFonts w:eastAsia="Arial"/>
                <w:color w:val="000000"/>
                <w:sz w:val="21"/>
                <w:szCs w:val="21"/>
              </w:rPr>
              <w:t xml:space="preserve">&lt;state or province&gt; </w:t>
            </w:r>
          </w:p>
        </w:tc>
        <w:tc>
          <w:tcPr>
            <w:tcW w:w="3839" w:type="dxa"/>
            <w:shd w:val="clear" w:color="auto" w:fill="auto"/>
          </w:tcPr>
          <w:p w14:paraId="00000A3C"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76" w:name="_heading=h.158ubh5" w:colFirst="0" w:colLast="0"/>
            <w:bookmarkEnd w:id="476"/>
            <w:r w:rsidRPr="00855185">
              <w:rPr>
                <w:rFonts w:eastAsia="Arial"/>
                <w:color w:val="000000"/>
                <w:sz w:val="21"/>
                <w:szCs w:val="21"/>
              </w:rPr>
              <w:t>[Optional] &lt;state or province name&gt;</w:t>
            </w:r>
          </w:p>
        </w:tc>
      </w:tr>
      <w:tr w:rsidR="001875A0" w14:paraId="71E31E19" w14:textId="77777777" w:rsidTr="007562C1">
        <w:tc>
          <w:tcPr>
            <w:tcW w:w="2464" w:type="dxa"/>
            <w:shd w:val="clear" w:color="auto" w:fill="auto"/>
            <w:vAlign w:val="center"/>
          </w:tcPr>
          <w:p w14:paraId="00000A3D"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bookmarkStart w:id="477" w:name="_heading=h.3p8hu4y" w:colFirst="0" w:colLast="0"/>
            <w:bookmarkEnd w:id="477"/>
            <w:r w:rsidRPr="00855185">
              <w:rPr>
                <w:rFonts w:eastAsia="Arial"/>
                <w:i/>
                <w:iCs/>
                <w:color w:val="000000"/>
                <w:sz w:val="21"/>
                <w:szCs w:val="21"/>
              </w:rPr>
              <w:t>organizationalUnitName</w:t>
            </w:r>
          </w:p>
        </w:tc>
        <w:tc>
          <w:tcPr>
            <w:tcW w:w="861" w:type="dxa"/>
            <w:shd w:val="clear" w:color="auto" w:fill="auto"/>
            <w:vAlign w:val="center"/>
          </w:tcPr>
          <w:p w14:paraId="00000A3E"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78" w:name="_heading=h.24ds4cr" w:colFirst="0" w:colLast="0"/>
            <w:bookmarkEnd w:id="478"/>
            <w:r w:rsidRPr="00855185">
              <w:rPr>
                <w:rFonts w:eastAsia="Arial"/>
                <w:color w:val="000000"/>
                <w:sz w:val="21"/>
                <w:szCs w:val="21"/>
              </w:rPr>
              <w:t>[OU=]</w:t>
            </w:r>
          </w:p>
        </w:tc>
        <w:tc>
          <w:tcPr>
            <w:tcW w:w="2340" w:type="dxa"/>
            <w:shd w:val="clear" w:color="auto" w:fill="auto"/>
            <w:vAlign w:val="center"/>
          </w:tcPr>
          <w:p w14:paraId="00000A3F"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79" w:name="_heading=h.jj2ekk" w:colFirst="0" w:colLast="0"/>
            <w:bookmarkEnd w:id="479"/>
            <w:r w:rsidRPr="00855185">
              <w:rPr>
                <w:rFonts w:eastAsia="Arial"/>
                <w:color w:val="000000"/>
                <w:sz w:val="21"/>
                <w:szCs w:val="21"/>
              </w:rPr>
              <w:t>&lt;subsidiary/location&gt;</w:t>
            </w:r>
          </w:p>
        </w:tc>
        <w:tc>
          <w:tcPr>
            <w:tcW w:w="3839" w:type="dxa"/>
            <w:shd w:val="clear" w:color="auto" w:fill="auto"/>
          </w:tcPr>
          <w:p w14:paraId="00000A40" w14:textId="77777777" w:rsidR="001875A0" w:rsidRPr="00855185" w:rsidRDefault="00DC7652">
            <w:pPr>
              <w:pBdr>
                <w:top w:val="nil"/>
                <w:left w:val="nil"/>
                <w:bottom w:val="nil"/>
                <w:right w:val="nil"/>
                <w:between w:val="nil"/>
              </w:pBdr>
              <w:spacing w:before="0" w:after="0"/>
              <w:rPr>
                <w:rFonts w:eastAsia="Arial"/>
                <w:color w:val="000000"/>
                <w:sz w:val="21"/>
                <w:szCs w:val="21"/>
              </w:rPr>
            </w:pPr>
            <w:bookmarkStart w:id="480" w:name="_heading=h.33ipx8d" w:colFirst="0" w:colLast="0"/>
            <w:bookmarkEnd w:id="480"/>
            <w:r w:rsidRPr="00855185">
              <w:rPr>
                <w:rFonts w:eastAsia="Arial"/>
                <w:color w:val="000000"/>
                <w:sz w:val="21"/>
                <w:szCs w:val="21"/>
              </w:rPr>
              <w:t>[Optional] subsidiary/location (not to exceed 64 characters)</w:t>
            </w:r>
          </w:p>
        </w:tc>
      </w:tr>
      <w:tr w:rsidR="001875A0" w14:paraId="3106A416" w14:textId="77777777" w:rsidTr="007562C1">
        <w:tc>
          <w:tcPr>
            <w:tcW w:w="2464" w:type="dxa"/>
            <w:shd w:val="clear" w:color="auto" w:fill="auto"/>
            <w:vAlign w:val="center"/>
          </w:tcPr>
          <w:p w14:paraId="00000A41"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bookmarkStart w:id="481" w:name="_heading=h.1io07g6" w:colFirst="0" w:colLast="0"/>
            <w:bookmarkEnd w:id="481"/>
            <w:r w:rsidRPr="00855185">
              <w:rPr>
                <w:rFonts w:eastAsia="Arial"/>
                <w:i/>
                <w:iCs/>
                <w:color w:val="000000"/>
                <w:sz w:val="21"/>
                <w:szCs w:val="21"/>
              </w:rPr>
              <w:lastRenderedPageBreak/>
              <w:t>commonName</w:t>
            </w:r>
          </w:p>
        </w:tc>
        <w:tc>
          <w:tcPr>
            <w:tcW w:w="861" w:type="dxa"/>
            <w:shd w:val="clear" w:color="auto" w:fill="auto"/>
            <w:vAlign w:val="center"/>
          </w:tcPr>
          <w:p w14:paraId="00000A42" w14:textId="2203F368" w:rsidR="001875A0" w:rsidRPr="00855185" w:rsidRDefault="00A73A3C">
            <w:pPr>
              <w:pBdr>
                <w:top w:val="nil"/>
                <w:left w:val="nil"/>
                <w:bottom w:val="nil"/>
                <w:right w:val="nil"/>
                <w:between w:val="nil"/>
              </w:pBdr>
              <w:spacing w:before="0" w:after="0"/>
              <w:rPr>
                <w:rFonts w:eastAsia="Arial"/>
                <w:color w:val="000000"/>
                <w:sz w:val="21"/>
                <w:szCs w:val="21"/>
              </w:rPr>
            </w:pPr>
            <w:bookmarkStart w:id="482" w:name="_heading=h.42nnq3z" w:colFirst="0" w:colLast="0"/>
            <w:bookmarkEnd w:id="482"/>
            <w:r w:rsidRPr="00855185">
              <w:rPr>
                <w:rFonts w:eastAsia="Arial"/>
                <w:color w:val="000000"/>
                <w:sz w:val="21"/>
                <w:szCs w:val="21"/>
              </w:rPr>
              <w:t>[CN=]</w:t>
            </w:r>
          </w:p>
        </w:tc>
        <w:tc>
          <w:tcPr>
            <w:tcW w:w="2340" w:type="dxa"/>
            <w:shd w:val="clear" w:color="auto" w:fill="auto"/>
            <w:vAlign w:val="center"/>
          </w:tcPr>
          <w:p w14:paraId="00000A43" w14:textId="13429709" w:rsidR="001875A0" w:rsidRPr="00855185" w:rsidRDefault="00A73A3C">
            <w:pPr>
              <w:pBdr>
                <w:top w:val="nil"/>
                <w:left w:val="nil"/>
                <w:bottom w:val="nil"/>
                <w:right w:val="nil"/>
                <w:between w:val="nil"/>
              </w:pBdr>
              <w:spacing w:before="0" w:after="0"/>
              <w:rPr>
                <w:rFonts w:eastAsia="Arial"/>
                <w:color w:val="000000"/>
                <w:sz w:val="21"/>
                <w:szCs w:val="21"/>
              </w:rPr>
            </w:pPr>
            <w:bookmarkStart w:id="483" w:name="_heading=h.2hsy0bs" w:colFirst="0" w:colLast="0"/>
            <w:bookmarkEnd w:id="483"/>
            <w:r w:rsidRPr="00855185">
              <w:rPr>
                <w:rFonts w:eastAsia="Arial"/>
                <w:color w:val="000000"/>
                <w:sz w:val="21"/>
                <w:szCs w:val="21"/>
              </w:rPr>
              <w:t>&lt;iD</w:t>
            </w:r>
            <w:r w:rsidR="00DC2642" w:rsidRPr="00855185">
              <w:rPr>
                <w:rFonts w:eastAsia="Arial"/>
                <w:color w:val="000000"/>
                <w:sz w:val="21"/>
                <w:szCs w:val="21"/>
              </w:rPr>
              <w:t xml:space="preserve"> of the Quad ID</w:t>
            </w:r>
            <w:r w:rsidRPr="00855185">
              <w:rPr>
                <w:rFonts w:eastAsia="Arial"/>
                <w:color w:val="000000"/>
                <w:sz w:val="21"/>
                <w:szCs w:val="21"/>
              </w:rPr>
              <w:t xml:space="preserve"> &gt;</w:t>
            </w:r>
          </w:p>
        </w:tc>
        <w:tc>
          <w:tcPr>
            <w:tcW w:w="3839" w:type="dxa"/>
            <w:shd w:val="clear" w:color="auto" w:fill="auto"/>
          </w:tcPr>
          <w:p w14:paraId="00000A44" w14:textId="640FE200" w:rsidR="001875A0" w:rsidRPr="00855185" w:rsidRDefault="00DC7652">
            <w:pPr>
              <w:pBdr>
                <w:top w:val="nil"/>
                <w:left w:val="nil"/>
                <w:bottom w:val="nil"/>
                <w:right w:val="nil"/>
                <w:between w:val="nil"/>
              </w:pBdr>
              <w:spacing w:before="0" w:after="0"/>
              <w:rPr>
                <w:rFonts w:eastAsia="Arial"/>
                <w:color w:val="000000"/>
                <w:sz w:val="21"/>
                <w:szCs w:val="21"/>
              </w:rPr>
            </w:pPr>
            <w:bookmarkStart w:id="484" w:name="_heading=h.wy8ajl" w:colFirst="0" w:colLast="0"/>
            <w:bookmarkEnd w:id="484"/>
            <w:r w:rsidRPr="00855185">
              <w:rPr>
                <w:rFonts w:eastAsia="Arial"/>
                <w:color w:val="000000"/>
                <w:sz w:val="21"/>
                <w:szCs w:val="21"/>
              </w:rPr>
              <w:t xml:space="preserve">[Optional] MAY contain a name that accurately identifies the Subscriber and includes the </w:t>
            </w:r>
            <w:r w:rsidRPr="007562C1">
              <w:rPr>
                <w:rFonts w:eastAsia="Arial"/>
                <w:i/>
                <w:iCs/>
                <w:color w:val="000000"/>
                <w:sz w:val="21"/>
                <w:szCs w:val="21"/>
              </w:rPr>
              <w:t>iD</w:t>
            </w:r>
            <w:r w:rsidR="00A62E1E" w:rsidRPr="00855185">
              <w:rPr>
                <w:rFonts w:eastAsia="Arial"/>
                <w:color w:val="000000"/>
                <w:sz w:val="21"/>
                <w:szCs w:val="21"/>
              </w:rPr>
              <w:t xml:space="preserve"> of the Quad ID</w:t>
            </w:r>
            <w:r w:rsidRPr="00855185">
              <w:rPr>
                <w:rFonts w:eastAsia="Arial"/>
                <w:color w:val="000000"/>
                <w:sz w:val="21"/>
                <w:szCs w:val="21"/>
              </w:rPr>
              <w:t>.</w:t>
            </w:r>
          </w:p>
        </w:tc>
      </w:tr>
    </w:tbl>
    <w:p w14:paraId="00000A45" w14:textId="77777777" w:rsidR="001875A0" w:rsidRDefault="00DC7652" w:rsidP="000830E5">
      <w:pPr>
        <w:pStyle w:val="HeadingNumbered03"/>
      </w:pPr>
      <w:bookmarkStart w:id="485" w:name="_Toc170313763"/>
      <w:r>
        <w:t>Name Constraints</w:t>
      </w:r>
      <w:bookmarkEnd w:id="485"/>
    </w:p>
    <w:p w14:paraId="00000A46" w14:textId="77777777" w:rsidR="001875A0" w:rsidRDefault="00DC7652">
      <w:pPr>
        <w:pBdr>
          <w:top w:val="nil"/>
          <w:left w:val="nil"/>
          <w:bottom w:val="nil"/>
          <w:right w:val="nil"/>
          <w:between w:val="nil"/>
        </w:pBdr>
        <w:rPr>
          <w:color w:val="000000"/>
        </w:rPr>
      </w:pPr>
      <w:r>
        <w:rPr>
          <w:color w:val="000000"/>
        </w:rPr>
        <w:t>No stipulation.</w:t>
      </w:r>
    </w:p>
    <w:p w14:paraId="00000A47" w14:textId="77777777" w:rsidR="001875A0" w:rsidRDefault="00DC7652" w:rsidP="000830E5">
      <w:pPr>
        <w:pStyle w:val="HeadingNumbered03"/>
      </w:pPr>
      <w:bookmarkStart w:id="486" w:name="_Ref150768297"/>
      <w:bookmarkStart w:id="487" w:name="_Toc170313764"/>
      <w:r>
        <w:t>Certificate Policy Object Identifier</w:t>
      </w:r>
      <w:bookmarkEnd w:id="486"/>
      <w:bookmarkEnd w:id="487"/>
    </w:p>
    <w:p w14:paraId="00000A48" w14:textId="58EA86DF" w:rsidR="001875A0" w:rsidRDefault="00DC7652">
      <w:pPr>
        <w:keepNext/>
        <w:pBdr>
          <w:top w:val="nil"/>
          <w:left w:val="nil"/>
          <w:bottom w:val="nil"/>
          <w:right w:val="nil"/>
          <w:between w:val="nil"/>
        </w:pBdr>
        <w:rPr>
          <w:color w:val="000000"/>
        </w:rPr>
      </w:pPr>
      <w:r>
        <w:rPr>
          <w:color w:val="000000"/>
        </w:rPr>
        <w:t xml:space="preserve">ICA Certificates issued under this CP SHALL assert the policy OID listed in Section </w:t>
      </w:r>
      <w:r w:rsidR="00D60E55">
        <w:rPr>
          <w:color w:val="000000"/>
        </w:rPr>
        <w:fldChar w:fldCharType="begin"/>
      </w:r>
      <w:r w:rsidR="00D60E55">
        <w:rPr>
          <w:color w:val="000000"/>
        </w:rPr>
        <w:instrText xml:space="preserve"> REF _Ref150897907 \r \h </w:instrText>
      </w:r>
      <w:r w:rsidR="00D60E55">
        <w:rPr>
          <w:color w:val="000000"/>
        </w:rPr>
      </w:r>
      <w:r w:rsidR="00D60E55">
        <w:rPr>
          <w:color w:val="000000"/>
        </w:rPr>
        <w:fldChar w:fldCharType="separate"/>
      </w:r>
      <w:r w:rsidR="0008601A">
        <w:rPr>
          <w:color w:val="000000"/>
        </w:rPr>
        <w:t>1.2.2</w:t>
      </w:r>
      <w:r w:rsidR="00D60E55">
        <w:rPr>
          <w:color w:val="000000"/>
        </w:rPr>
        <w:fldChar w:fldCharType="end"/>
      </w:r>
      <w:r>
        <w:rPr>
          <w:color w:val="000000"/>
        </w:rPr>
        <w:t xml:space="preserve"> of this CP.</w:t>
      </w:r>
    </w:p>
    <w:p w14:paraId="00000A49" w14:textId="3E7B70A5" w:rsidR="001875A0" w:rsidRDefault="00855185">
      <w:pPr>
        <w:keepNext/>
        <w:pBdr>
          <w:top w:val="nil"/>
          <w:left w:val="nil"/>
          <w:bottom w:val="nil"/>
          <w:right w:val="nil"/>
          <w:between w:val="nil"/>
        </w:pBdr>
        <w:rPr>
          <w:color w:val="000000"/>
        </w:rPr>
      </w:pPr>
      <w:r>
        <w:rPr>
          <w:color w:val="000000"/>
        </w:rPr>
        <w:fldChar w:fldCharType="begin"/>
      </w:r>
      <w:r>
        <w:rPr>
          <w:color w:val="000000"/>
        </w:rPr>
        <w:instrText xml:space="preserve"> REF _Ref150769401 \h </w:instrText>
      </w:r>
      <w:r>
        <w:rPr>
          <w:color w:val="000000"/>
        </w:rPr>
      </w:r>
      <w:r>
        <w:rPr>
          <w:color w:val="000000"/>
        </w:rPr>
        <w:fldChar w:fldCharType="separate"/>
      </w:r>
      <w:r w:rsidR="0008601A">
        <w:t xml:space="preserve">Table </w:t>
      </w:r>
      <w:r w:rsidR="0008601A">
        <w:rPr>
          <w:noProof/>
        </w:rPr>
        <w:t>37</w:t>
      </w:r>
      <w:r>
        <w:rPr>
          <w:color w:val="000000"/>
        </w:rPr>
        <w:fldChar w:fldCharType="end"/>
      </w:r>
      <w:r w:rsidR="00DC7652">
        <w:rPr>
          <w:color w:val="000000"/>
        </w:rPr>
        <w:t xml:space="preserve"> shows the </w:t>
      </w:r>
      <w:r w:rsidR="00DC7652">
        <w:rPr>
          <w:i/>
          <w:color w:val="000000"/>
        </w:rPr>
        <w:t>certificatePolicies</w:t>
      </w:r>
      <w:r w:rsidR="00DC7652">
        <w:rPr>
          <w:color w:val="000000"/>
        </w:rPr>
        <w:t xml:space="preserve"> extension settings for ICA Certificates and specifies that these Certificates:</w:t>
      </w:r>
    </w:p>
    <w:p w14:paraId="00000A4A"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 xml:space="preserve">certificatePolicies </w:t>
      </w:r>
      <w:r>
        <w:rPr>
          <w:color w:val="000000"/>
        </w:rPr>
        <w:t>extension; and</w:t>
      </w:r>
    </w:p>
    <w:p w14:paraId="00000A4B"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certificatePolicies</w:t>
      </w:r>
      <w:r>
        <w:rPr>
          <w:color w:val="000000"/>
        </w:rPr>
        <w:t xml:space="preserve"> extension to FALSE.</w:t>
      </w:r>
    </w:p>
    <w:p w14:paraId="00000A4C" w14:textId="505E6B21" w:rsidR="001875A0" w:rsidRDefault="00855185" w:rsidP="003653AC">
      <w:pPr>
        <w:pStyle w:val="TableCaption0"/>
        <w:rPr>
          <w:rFonts w:ascii="Arial" w:eastAsia="Arial" w:hAnsi="Arial" w:cs="Arial"/>
          <w:color w:val="000000"/>
          <w:sz w:val="20"/>
          <w:szCs w:val="20"/>
        </w:rPr>
      </w:pPr>
      <w:bookmarkStart w:id="488" w:name="_heading=h.4g2tm30" w:colFirst="0" w:colLast="0"/>
      <w:bookmarkStart w:id="489" w:name="_Ref150769401"/>
      <w:bookmarkStart w:id="490" w:name="_Toc160010917"/>
      <w:bookmarkEnd w:id="488"/>
      <w:r>
        <w:t xml:space="preserve">Table </w:t>
      </w:r>
      <w:r>
        <w:fldChar w:fldCharType="begin"/>
      </w:r>
      <w:r>
        <w:instrText xml:space="preserve"> SEQ Table \* ARABIC </w:instrText>
      </w:r>
      <w:r>
        <w:fldChar w:fldCharType="separate"/>
      </w:r>
      <w:r w:rsidR="0008601A">
        <w:rPr>
          <w:noProof/>
        </w:rPr>
        <w:t>37</w:t>
      </w:r>
      <w:r>
        <w:rPr>
          <w:noProof/>
        </w:rPr>
        <w:fldChar w:fldCharType="end"/>
      </w:r>
      <w:bookmarkEnd w:id="489"/>
      <w:r>
        <w:t xml:space="preserve">: </w:t>
      </w:r>
      <w:r w:rsidRPr="00855185">
        <w:rPr>
          <w:i/>
          <w:iCs/>
        </w:rPr>
        <w:t>certificatePolicies</w:t>
      </w:r>
      <w:r w:rsidRPr="004445A7">
        <w:t xml:space="preserve"> Extension for ICA Certificates</w:t>
      </w:r>
      <w:bookmarkEnd w:id="490"/>
    </w:p>
    <w:tbl>
      <w:tblPr>
        <w:tblStyle w:val="affa"/>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1478"/>
        <w:gridCol w:w="1255"/>
        <w:gridCol w:w="2116"/>
        <w:gridCol w:w="2448"/>
      </w:tblGrid>
      <w:tr w:rsidR="001875A0" w14:paraId="66D1B555" w14:textId="77777777">
        <w:trPr>
          <w:cantSplit/>
          <w:trHeight w:val="288"/>
        </w:trPr>
        <w:tc>
          <w:tcPr>
            <w:tcW w:w="2207" w:type="dxa"/>
            <w:shd w:val="clear" w:color="auto" w:fill="5F497A"/>
            <w:tcMar>
              <w:top w:w="115" w:type="dxa"/>
              <w:bottom w:w="115" w:type="dxa"/>
            </w:tcMar>
            <w:vAlign w:val="center"/>
          </w:tcPr>
          <w:p w14:paraId="00000A4D" w14:textId="77777777" w:rsidR="001875A0" w:rsidRPr="00855185" w:rsidRDefault="00DC7652">
            <w:pPr>
              <w:keepNext/>
              <w:pBdr>
                <w:top w:val="nil"/>
                <w:left w:val="nil"/>
                <w:bottom w:val="nil"/>
                <w:right w:val="nil"/>
                <w:between w:val="nil"/>
              </w:pBdr>
              <w:spacing w:before="0" w:after="0"/>
              <w:jc w:val="center"/>
              <w:rPr>
                <w:rFonts w:eastAsia="Arial"/>
                <w:color w:val="FFFFFF"/>
                <w:sz w:val="21"/>
                <w:szCs w:val="21"/>
              </w:rPr>
            </w:pPr>
            <w:r w:rsidRPr="00855185">
              <w:rPr>
                <w:rFonts w:eastAsia="Arial"/>
                <w:b/>
                <w:color w:val="FFFFFF"/>
                <w:sz w:val="21"/>
                <w:szCs w:val="21"/>
              </w:rPr>
              <w:t>Field</w:t>
            </w:r>
          </w:p>
        </w:tc>
        <w:tc>
          <w:tcPr>
            <w:tcW w:w="1478" w:type="dxa"/>
            <w:shd w:val="clear" w:color="auto" w:fill="5F497A"/>
            <w:tcMar>
              <w:top w:w="115" w:type="dxa"/>
              <w:bottom w:w="115" w:type="dxa"/>
            </w:tcMar>
            <w:vAlign w:val="center"/>
          </w:tcPr>
          <w:p w14:paraId="00000A4E" w14:textId="77777777" w:rsidR="001875A0" w:rsidRPr="00855185" w:rsidRDefault="00DC7652">
            <w:pPr>
              <w:keepNext/>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Format</w:t>
            </w:r>
          </w:p>
        </w:tc>
        <w:tc>
          <w:tcPr>
            <w:tcW w:w="1255" w:type="dxa"/>
            <w:shd w:val="clear" w:color="auto" w:fill="5F497A"/>
            <w:tcMar>
              <w:top w:w="115" w:type="dxa"/>
              <w:bottom w:w="115" w:type="dxa"/>
            </w:tcMar>
            <w:vAlign w:val="center"/>
          </w:tcPr>
          <w:p w14:paraId="00000A4F" w14:textId="77777777" w:rsidR="001875A0" w:rsidRPr="00855185" w:rsidRDefault="00DC7652">
            <w:pPr>
              <w:keepNext/>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Criticality</w:t>
            </w:r>
          </w:p>
        </w:tc>
        <w:tc>
          <w:tcPr>
            <w:tcW w:w="2116" w:type="dxa"/>
            <w:shd w:val="clear" w:color="auto" w:fill="5F497A"/>
            <w:tcMar>
              <w:top w:w="115" w:type="dxa"/>
              <w:bottom w:w="115" w:type="dxa"/>
            </w:tcMar>
            <w:vAlign w:val="center"/>
          </w:tcPr>
          <w:p w14:paraId="00000A50" w14:textId="77777777" w:rsidR="001875A0" w:rsidRPr="00855185" w:rsidRDefault="00DC7652">
            <w:pPr>
              <w:keepNext/>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Value</w:t>
            </w:r>
          </w:p>
        </w:tc>
        <w:tc>
          <w:tcPr>
            <w:tcW w:w="2448" w:type="dxa"/>
            <w:shd w:val="clear" w:color="auto" w:fill="5F497A"/>
            <w:tcMar>
              <w:top w:w="115" w:type="dxa"/>
              <w:bottom w:w="115" w:type="dxa"/>
            </w:tcMar>
            <w:vAlign w:val="center"/>
          </w:tcPr>
          <w:p w14:paraId="00000A51" w14:textId="77777777" w:rsidR="001875A0" w:rsidRPr="00855185" w:rsidRDefault="00DC7652">
            <w:pPr>
              <w:keepNext/>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Comment</w:t>
            </w:r>
          </w:p>
        </w:tc>
      </w:tr>
      <w:tr w:rsidR="001875A0" w14:paraId="162679D0" w14:textId="77777777">
        <w:tc>
          <w:tcPr>
            <w:tcW w:w="2207" w:type="dxa"/>
            <w:shd w:val="clear" w:color="auto" w:fill="auto"/>
          </w:tcPr>
          <w:p w14:paraId="00000A52" w14:textId="77777777" w:rsidR="001875A0" w:rsidRPr="00855185" w:rsidRDefault="00DC7652">
            <w:pPr>
              <w:pBdr>
                <w:top w:val="nil"/>
                <w:left w:val="nil"/>
                <w:bottom w:val="nil"/>
                <w:right w:val="nil"/>
                <w:between w:val="nil"/>
              </w:pBdr>
              <w:spacing w:before="0" w:after="0"/>
              <w:rPr>
                <w:rFonts w:eastAsia="Arial"/>
                <w:b/>
                <w:i/>
                <w:iCs/>
                <w:color w:val="000000"/>
                <w:sz w:val="21"/>
                <w:szCs w:val="21"/>
              </w:rPr>
            </w:pPr>
            <w:r w:rsidRPr="00855185">
              <w:rPr>
                <w:rFonts w:eastAsia="Arial"/>
                <w:b/>
                <w:i/>
                <w:iCs/>
                <w:color w:val="000000"/>
                <w:sz w:val="21"/>
                <w:szCs w:val="21"/>
              </w:rPr>
              <w:t>certificatePolicies</w:t>
            </w:r>
          </w:p>
        </w:tc>
        <w:tc>
          <w:tcPr>
            <w:tcW w:w="1478" w:type="dxa"/>
            <w:shd w:val="clear" w:color="auto" w:fill="auto"/>
          </w:tcPr>
          <w:p w14:paraId="00000A53" w14:textId="77777777" w:rsidR="001875A0" w:rsidRPr="00855185" w:rsidRDefault="001875A0">
            <w:pPr>
              <w:pBdr>
                <w:top w:val="nil"/>
                <w:left w:val="nil"/>
                <w:bottom w:val="nil"/>
                <w:right w:val="nil"/>
                <w:between w:val="nil"/>
              </w:pBdr>
              <w:spacing w:before="0" w:after="0"/>
              <w:jc w:val="center"/>
              <w:rPr>
                <w:rFonts w:eastAsia="Arial"/>
                <w:color w:val="000000"/>
                <w:sz w:val="21"/>
                <w:szCs w:val="21"/>
              </w:rPr>
            </w:pPr>
          </w:p>
        </w:tc>
        <w:tc>
          <w:tcPr>
            <w:tcW w:w="1255" w:type="dxa"/>
          </w:tcPr>
          <w:p w14:paraId="00000A54" w14:textId="77777777" w:rsidR="001875A0" w:rsidRPr="00855185" w:rsidRDefault="00DC7652">
            <w:pPr>
              <w:pBdr>
                <w:top w:val="nil"/>
                <w:left w:val="nil"/>
                <w:bottom w:val="nil"/>
                <w:right w:val="nil"/>
                <w:between w:val="nil"/>
              </w:pBdr>
              <w:spacing w:before="0" w:after="0"/>
              <w:jc w:val="center"/>
              <w:rPr>
                <w:rFonts w:eastAsia="Arial"/>
                <w:color w:val="000000"/>
                <w:sz w:val="21"/>
                <w:szCs w:val="21"/>
              </w:rPr>
            </w:pPr>
            <w:r w:rsidRPr="00855185">
              <w:rPr>
                <w:rFonts w:eastAsia="Arial"/>
                <w:color w:val="000000"/>
                <w:sz w:val="21"/>
                <w:szCs w:val="21"/>
              </w:rPr>
              <w:t>FALSE</w:t>
            </w:r>
          </w:p>
        </w:tc>
        <w:tc>
          <w:tcPr>
            <w:tcW w:w="2116" w:type="dxa"/>
            <w:shd w:val="clear" w:color="auto" w:fill="auto"/>
          </w:tcPr>
          <w:p w14:paraId="00000A55" w14:textId="77777777" w:rsidR="001875A0" w:rsidRPr="00855185" w:rsidRDefault="00DC7652">
            <w:pPr>
              <w:pBdr>
                <w:top w:val="nil"/>
                <w:left w:val="nil"/>
                <w:bottom w:val="nil"/>
                <w:right w:val="nil"/>
                <w:between w:val="nil"/>
              </w:pBdr>
              <w:spacing w:before="0" w:after="0"/>
              <w:jc w:val="center"/>
              <w:rPr>
                <w:rFonts w:eastAsia="Arial"/>
                <w:color w:val="000000"/>
                <w:sz w:val="21"/>
                <w:szCs w:val="21"/>
              </w:rPr>
            </w:pPr>
            <w:r w:rsidRPr="00855185">
              <w:rPr>
                <w:rFonts w:eastAsia="Arial"/>
                <w:color w:val="000000"/>
                <w:sz w:val="21"/>
                <w:szCs w:val="21"/>
              </w:rPr>
              <w:t>{ id-ce 32 }</w:t>
            </w:r>
          </w:p>
        </w:tc>
        <w:tc>
          <w:tcPr>
            <w:tcW w:w="2448" w:type="dxa"/>
            <w:shd w:val="clear" w:color="auto" w:fill="auto"/>
          </w:tcPr>
          <w:p w14:paraId="00000A56"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SHALL be included in ICA Certificates.</w:t>
            </w:r>
          </w:p>
        </w:tc>
      </w:tr>
      <w:tr w:rsidR="001875A0" w14:paraId="5D1BE4AC" w14:textId="77777777">
        <w:tc>
          <w:tcPr>
            <w:tcW w:w="2207" w:type="dxa"/>
            <w:shd w:val="clear" w:color="auto" w:fill="auto"/>
          </w:tcPr>
          <w:p w14:paraId="00000A57"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 xml:space="preserve">    policyIdentifier</w:t>
            </w:r>
          </w:p>
        </w:tc>
        <w:tc>
          <w:tcPr>
            <w:tcW w:w="1478" w:type="dxa"/>
            <w:shd w:val="clear" w:color="auto" w:fill="auto"/>
          </w:tcPr>
          <w:p w14:paraId="00000A58" w14:textId="77777777" w:rsidR="001875A0" w:rsidRPr="00855185" w:rsidRDefault="00DC7652">
            <w:pPr>
              <w:pBdr>
                <w:top w:val="nil"/>
                <w:left w:val="nil"/>
                <w:bottom w:val="nil"/>
                <w:right w:val="nil"/>
                <w:between w:val="nil"/>
              </w:pBdr>
              <w:spacing w:before="0" w:after="0"/>
              <w:jc w:val="center"/>
              <w:rPr>
                <w:rFonts w:eastAsia="Arial"/>
                <w:color w:val="000000"/>
                <w:sz w:val="21"/>
                <w:szCs w:val="21"/>
              </w:rPr>
            </w:pPr>
            <w:r w:rsidRPr="00855185">
              <w:rPr>
                <w:rFonts w:eastAsia="Arial"/>
                <w:color w:val="000000"/>
                <w:sz w:val="21"/>
                <w:szCs w:val="21"/>
              </w:rPr>
              <w:t>OID</w:t>
            </w:r>
          </w:p>
        </w:tc>
        <w:tc>
          <w:tcPr>
            <w:tcW w:w="1255" w:type="dxa"/>
            <w:shd w:val="clear" w:color="auto" w:fill="D9D9D9"/>
          </w:tcPr>
          <w:p w14:paraId="00000A59" w14:textId="77777777" w:rsidR="001875A0" w:rsidRPr="00855185" w:rsidRDefault="001875A0">
            <w:pPr>
              <w:pBdr>
                <w:top w:val="nil"/>
                <w:left w:val="nil"/>
                <w:bottom w:val="nil"/>
                <w:right w:val="nil"/>
                <w:between w:val="nil"/>
              </w:pBdr>
              <w:spacing w:before="0" w:after="0"/>
              <w:rPr>
                <w:rFonts w:eastAsia="Arial"/>
                <w:color w:val="000000"/>
                <w:sz w:val="21"/>
                <w:szCs w:val="21"/>
              </w:rPr>
            </w:pPr>
          </w:p>
        </w:tc>
        <w:tc>
          <w:tcPr>
            <w:tcW w:w="2116" w:type="dxa"/>
            <w:shd w:val="clear" w:color="auto" w:fill="auto"/>
          </w:tcPr>
          <w:p w14:paraId="00000A5A" w14:textId="77777777" w:rsidR="001875A0" w:rsidRPr="00855185" w:rsidRDefault="001875A0">
            <w:pPr>
              <w:pBdr>
                <w:top w:val="nil"/>
                <w:left w:val="nil"/>
                <w:bottom w:val="nil"/>
                <w:right w:val="nil"/>
                <w:between w:val="nil"/>
              </w:pBdr>
              <w:spacing w:before="0" w:after="0"/>
              <w:jc w:val="center"/>
              <w:rPr>
                <w:rFonts w:eastAsia="Arial"/>
                <w:color w:val="000000"/>
                <w:sz w:val="21"/>
                <w:szCs w:val="21"/>
              </w:rPr>
            </w:pPr>
          </w:p>
        </w:tc>
        <w:tc>
          <w:tcPr>
            <w:tcW w:w="2448" w:type="dxa"/>
            <w:shd w:val="clear" w:color="auto" w:fill="auto"/>
          </w:tcPr>
          <w:p w14:paraId="00000A5B" w14:textId="4E324AD3"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 xml:space="preserve">See Section </w:t>
            </w:r>
            <w:r w:rsidR="00D60E55">
              <w:rPr>
                <w:rFonts w:eastAsia="Arial"/>
                <w:color w:val="000000"/>
                <w:sz w:val="21"/>
                <w:szCs w:val="21"/>
              </w:rPr>
              <w:fldChar w:fldCharType="begin"/>
            </w:r>
            <w:r w:rsidR="00D60E55">
              <w:rPr>
                <w:rFonts w:eastAsia="Arial"/>
                <w:color w:val="000000"/>
                <w:sz w:val="21"/>
                <w:szCs w:val="21"/>
              </w:rPr>
              <w:instrText xml:space="preserve"> REF _Ref150897907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1.2.2</w:t>
            </w:r>
            <w:r w:rsidR="00D60E55">
              <w:rPr>
                <w:rFonts w:eastAsia="Arial"/>
                <w:color w:val="000000"/>
                <w:sz w:val="21"/>
                <w:szCs w:val="21"/>
              </w:rPr>
              <w:fldChar w:fldCharType="end"/>
            </w:r>
            <w:r w:rsidRPr="00855185">
              <w:rPr>
                <w:rFonts w:eastAsia="Arial"/>
                <w:color w:val="000000"/>
                <w:sz w:val="21"/>
                <w:szCs w:val="21"/>
              </w:rPr>
              <w:t>.</w:t>
            </w:r>
          </w:p>
        </w:tc>
      </w:tr>
    </w:tbl>
    <w:p w14:paraId="00000A5C" w14:textId="51EA51C9" w:rsidR="001875A0" w:rsidRDefault="00DC7652">
      <w:pPr>
        <w:pBdr>
          <w:top w:val="nil"/>
          <w:left w:val="nil"/>
          <w:bottom w:val="nil"/>
          <w:right w:val="nil"/>
          <w:between w:val="nil"/>
        </w:pBdr>
        <w:rPr>
          <w:color w:val="000000"/>
        </w:rPr>
      </w:pPr>
      <w:bookmarkStart w:id="491" w:name="_heading=h.2v83wat" w:colFirst="0" w:colLast="0"/>
      <w:bookmarkEnd w:id="491"/>
      <w:r>
        <w:rPr>
          <w:color w:val="000000"/>
        </w:rPr>
        <w:t xml:space="preserve">End-Entity Certificates issued under this CP SHALL assert the policy OID listed in Section </w:t>
      </w:r>
      <w:r w:rsidR="00D60E55">
        <w:rPr>
          <w:color w:val="000000"/>
        </w:rPr>
        <w:fldChar w:fldCharType="begin"/>
      </w:r>
      <w:r w:rsidR="00D60E55">
        <w:rPr>
          <w:color w:val="000000"/>
        </w:rPr>
        <w:instrText xml:space="preserve"> REF _Ref150897907 \r \h </w:instrText>
      </w:r>
      <w:r w:rsidR="00D60E55">
        <w:rPr>
          <w:color w:val="000000"/>
        </w:rPr>
      </w:r>
      <w:r w:rsidR="00D60E55">
        <w:rPr>
          <w:color w:val="000000"/>
        </w:rPr>
        <w:fldChar w:fldCharType="separate"/>
      </w:r>
      <w:r w:rsidR="0008601A">
        <w:rPr>
          <w:color w:val="000000"/>
        </w:rPr>
        <w:t>1.2.2</w:t>
      </w:r>
      <w:r w:rsidR="00D60E55">
        <w:rPr>
          <w:color w:val="000000"/>
        </w:rPr>
        <w:fldChar w:fldCharType="end"/>
      </w:r>
      <w:r>
        <w:rPr>
          <w:color w:val="000000"/>
        </w:rPr>
        <w:t xml:space="preserve"> of this CP.</w:t>
      </w:r>
    </w:p>
    <w:p w14:paraId="00000A5D" w14:textId="043A42BE" w:rsidR="001875A0" w:rsidRDefault="00855185">
      <w:pPr>
        <w:pBdr>
          <w:top w:val="nil"/>
          <w:left w:val="nil"/>
          <w:bottom w:val="nil"/>
          <w:right w:val="nil"/>
          <w:between w:val="nil"/>
        </w:pBdr>
        <w:rPr>
          <w:color w:val="000000"/>
        </w:rPr>
      </w:pPr>
      <w:r>
        <w:rPr>
          <w:color w:val="000000"/>
        </w:rPr>
        <w:fldChar w:fldCharType="begin"/>
      </w:r>
      <w:r>
        <w:rPr>
          <w:color w:val="000000"/>
        </w:rPr>
        <w:instrText xml:space="preserve"> REF _Ref150769477 \h </w:instrText>
      </w:r>
      <w:r>
        <w:rPr>
          <w:color w:val="000000"/>
        </w:rPr>
      </w:r>
      <w:r>
        <w:rPr>
          <w:color w:val="000000"/>
        </w:rPr>
        <w:fldChar w:fldCharType="separate"/>
      </w:r>
      <w:r w:rsidR="0008601A">
        <w:t xml:space="preserve">Table </w:t>
      </w:r>
      <w:r w:rsidR="0008601A">
        <w:rPr>
          <w:noProof/>
        </w:rPr>
        <w:t>38</w:t>
      </w:r>
      <w:r>
        <w:rPr>
          <w:color w:val="000000"/>
        </w:rPr>
        <w:fldChar w:fldCharType="end"/>
      </w:r>
      <w:r w:rsidR="00DC7652">
        <w:rPr>
          <w:color w:val="000000"/>
        </w:rPr>
        <w:t xml:space="preserve"> shows the </w:t>
      </w:r>
      <w:r w:rsidR="00DC7652">
        <w:rPr>
          <w:i/>
          <w:color w:val="000000"/>
        </w:rPr>
        <w:t>certificatePolicies</w:t>
      </w:r>
      <w:r w:rsidR="00DC7652">
        <w:rPr>
          <w:color w:val="000000"/>
        </w:rPr>
        <w:t xml:space="preserve"> extension settings for End-Entity Certificates and specifies that these Certificates:</w:t>
      </w:r>
    </w:p>
    <w:p w14:paraId="00000A5E"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include the </w:t>
      </w:r>
      <w:r>
        <w:rPr>
          <w:i/>
          <w:color w:val="000000"/>
        </w:rPr>
        <w:t xml:space="preserve">certificatePolicies </w:t>
      </w:r>
      <w:r>
        <w:rPr>
          <w:color w:val="000000"/>
        </w:rPr>
        <w:t>extension; and</w:t>
      </w:r>
    </w:p>
    <w:p w14:paraId="00000A5F"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SHALL set the criticality of the </w:t>
      </w:r>
      <w:r>
        <w:rPr>
          <w:i/>
          <w:color w:val="000000"/>
        </w:rPr>
        <w:t>certificatePolicies</w:t>
      </w:r>
      <w:r>
        <w:rPr>
          <w:color w:val="000000"/>
        </w:rPr>
        <w:t xml:space="preserve"> extension to FALSE.</w:t>
      </w:r>
    </w:p>
    <w:p w14:paraId="00000A60" w14:textId="06019DD7" w:rsidR="001875A0" w:rsidRDefault="00855185" w:rsidP="003653AC">
      <w:pPr>
        <w:pStyle w:val="TableCaption0"/>
        <w:rPr>
          <w:rFonts w:ascii="Arial" w:eastAsia="Arial" w:hAnsi="Arial" w:cs="Arial"/>
          <w:color w:val="000000"/>
          <w:sz w:val="20"/>
          <w:szCs w:val="20"/>
        </w:rPr>
      </w:pPr>
      <w:bookmarkStart w:id="492" w:name="_heading=h.1ade6im" w:colFirst="0" w:colLast="0"/>
      <w:bookmarkStart w:id="493" w:name="_Ref150769477"/>
      <w:bookmarkStart w:id="494" w:name="_Toc160010918"/>
      <w:bookmarkEnd w:id="492"/>
      <w:r>
        <w:t xml:space="preserve">Table </w:t>
      </w:r>
      <w:r>
        <w:fldChar w:fldCharType="begin"/>
      </w:r>
      <w:r>
        <w:instrText xml:space="preserve"> SEQ Table \* ARABIC </w:instrText>
      </w:r>
      <w:r>
        <w:fldChar w:fldCharType="separate"/>
      </w:r>
      <w:r w:rsidR="0008601A">
        <w:rPr>
          <w:noProof/>
        </w:rPr>
        <w:t>38</w:t>
      </w:r>
      <w:r>
        <w:rPr>
          <w:noProof/>
        </w:rPr>
        <w:fldChar w:fldCharType="end"/>
      </w:r>
      <w:bookmarkEnd w:id="493"/>
      <w:r>
        <w:t xml:space="preserve">: </w:t>
      </w:r>
      <w:r w:rsidRPr="00855185">
        <w:rPr>
          <w:i/>
          <w:iCs/>
        </w:rPr>
        <w:t>certificatePolicies</w:t>
      </w:r>
      <w:r w:rsidRPr="007A7E73">
        <w:t xml:space="preserve"> Extension for End-Entity Certificates</w:t>
      </w:r>
      <w:bookmarkEnd w:id="494"/>
    </w:p>
    <w:tbl>
      <w:tblPr>
        <w:tblStyle w:val="affb"/>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1478"/>
        <w:gridCol w:w="1255"/>
        <w:gridCol w:w="2116"/>
        <w:gridCol w:w="2448"/>
      </w:tblGrid>
      <w:tr w:rsidR="001875A0" w14:paraId="12207899" w14:textId="77777777">
        <w:trPr>
          <w:cantSplit/>
          <w:trHeight w:val="288"/>
        </w:trPr>
        <w:tc>
          <w:tcPr>
            <w:tcW w:w="2207" w:type="dxa"/>
            <w:shd w:val="clear" w:color="auto" w:fill="943634"/>
            <w:tcMar>
              <w:top w:w="115" w:type="dxa"/>
              <w:bottom w:w="115" w:type="dxa"/>
            </w:tcMar>
            <w:vAlign w:val="center"/>
          </w:tcPr>
          <w:p w14:paraId="00000A61" w14:textId="77777777" w:rsidR="001875A0" w:rsidRPr="00855185" w:rsidRDefault="00DC7652">
            <w:pPr>
              <w:keepNext/>
              <w:pBdr>
                <w:top w:val="nil"/>
                <w:left w:val="nil"/>
                <w:bottom w:val="nil"/>
                <w:right w:val="nil"/>
                <w:between w:val="nil"/>
              </w:pBdr>
              <w:spacing w:before="0" w:after="0"/>
              <w:jc w:val="center"/>
              <w:rPr>
                <w:rFonts w:eastAsia="Arial"/>
                <w:color w:val="FFFFFF"/>
                <w:sz w:val="21"/>
                <w:szCs w:val="21"/>
              </w:rPr>
            </w:pPr>
            <w:r w:rsidRPr="00855185">
              <w:rPr>
                <w:rFonts w:eastAsia="Arial"/>
                <w:b/>
                <w:color w:val="FFFFFF"/>
                <w:sz w:val="21"/>
                <w:szCs w:val="21"/>
              </w:rPr>
              <w:t>Field</w:t>
            </w:r>
          </w:p>
        </w:tc>
        <w:tc>
          <w:tcPr>
            <w:tcW w:w="1478" w:type="dxa"/>
            <w:shd w:val="clear" w:color="auto" w:fill="943634"/>
            <w:tcMar>
              <w:top w:w="115" w:type="dxa"/>
              <w:bottom w:w="115" w:type="dxa"/>
            </w:tcMar>
            <w:vAlign w:val="center"/>
          </w:tcPr>
          <w:p w14:paraId="00000A62" w14:textId="77777777" w:rsidR="001875A0" w:rsidRPr="00855185" w:rsidRDefault="00DC7652">
            <w:pPr>
              <w:keepNext/>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Format</w:t>
            </w:r>
          </w:p>
        </w:tc>
        <w:tc>
          <w:tcPr>
            <w:tcW w:w="1255" w:type="dxa"/>
            <w:shd w:val="clear" w:color="auto" w:fill="943634"/>
            <w:tcMar>
              <w:top w:w="115" w:type="dxa"/>
              <w:bottom w:w="115" w:type="dxa"/>
            </w:tcMar>
            <w:vAlign w:val="center"/>
          </w:tcPr>
          <w:p w14:paraId="00000A63" w14:textId="77777777" w:rsidR="001875A0" w:rsidRPr="00855185" w:rsidRDefault="00DC7652">
            <w:pPr>
              <w:keepNext/>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Criticality</w:t>
            </w:r>
          </w:p>
        </w:tc>
        <w:tc>
          <w:tcPr>
            <w:tcW w:w="2116" w:type="dxa"/>
            <w:shd w:val="clear" w:color="auto" w:fill="943634"/>
            <w:tcMar>
              <w:top w:w="115" w:type="dxa"/>
              <w:bottom w:w="115" w:type="dxa"/>
            </w:tcMar>
            <w:vAlign w:val="center"/>
          </w:tcPr>
          <w:p w14:paraId="00000A64" w14:textId="77777777" w:rsidR="001875A0" w:rsidRPr="00855185" w:rsidRDefault="00DC7652">
            <w:pPr>
              <w:keepNext/>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Value</w:t>
            </w:r>
          </w:p>
        </w:tc>
        <w:tc>
          <w:tcPr>
            <w:tcW w:w="2448" w:type="dxa"/>
            <w:shd w:val="clear" w:color="auto" w:fill="943634"/>
            <w:tcMar>
              <w:top w:w="115" w:type="dxa"/>
              <w:bottom w:w="115" w:type="dxa"/>
            </w:tcMar>
            <w:vAlign w:val="center"/>
          </w:tcPr>
          <w:p w14:paraId="00000A65" w14:textId="77777777" w:rsidR="001875A0" w:rsidRPr="00855185" w:rsidRDefault="00DC7652">
            <w:pPr>
              <w:keepNext/>
              <w:pBdr>
                <w:top w:val="nil"/>
                <w:left w:val="nil"/>
                <w:bottom w:val="nil"/>
                <w:right w:val="nil"/>
                <w:between w:val="nil"/>
              </w:pBdr>
              <w:spacing w:before="0" w:after="0"/>
              <w:jc w:val="center"/>
              <w:rPr>
                <w:rFonts w:eastAsia="Arial"/>
                <w:b/>
                <w:color w:val="FFFFFF"/>
                <w:sz w:val="21"/>
                <w:szCs w:val="21"/>
              </w:rPr>
            </w:pPr>
            <w:r w:rsidRPr="00855185">
              <w:rPr>
                <w:rFonts w:eastAsia="Arial"/>
                <w:b/>
                <w:color w:val="FFFFFF"/>
                <w:sz w:val="21"/>
                <w:szCs w:val="21"/>
              </w:rPr>
              <w:t>Comment</w:t>
            </w:r>
          </w:p>
        </w:tc>
      </w:tr>
      <w:tr w:rsidR="001875A0" w14:paraId="02BF3E75" w14:textId="77777777">
        <w:tc>
          <w:tcPr>
            <w:tcW w:w="2207" w:type="dxa"/>
            <w:shd w:val="clear" w:color="auto" w:fill="auto"/>
          </w:tcPr>
          <w:p w14:paraId="00000A66" w14:textId="77777777" w:rsidR="001875A0" w:rsidRPr="00855185" w:rsidRDefault="00DC7652">
            <w:pPr>
              <w:pBdr>
                <w:top w:val="nil"/>
                <w:left w:val="nil"/>
                <w:bottom w:val="nil"/>
                <w:right w:val="nil"/>
                <w:between w:val="nil"/>
              </w:pBdr>
              <w:spacing w:before="0" w:after="0"/>
              <w:rPr>
                <w:rFonts w:eastAsia="Arial"/>
                <w:b/>
                <w:i/>
                <w:iCs/>
                <w:color w:val="000000"/>
                <w:sz w:val="21"/>
                <w:szCs w:val="21"/>
              </w:rPr>
            </w:pPr>
            <w:r w:rsidRPr="00855185">
              <w:rPr>
                <w:rFonts w:eastAsia="Arial"/>
                <w:b/>
                <w:i/>
                <w:iCs/>
                <w:color w:val="000000"/>
                <w:sz w:val="21"/>
                <w:szCs w:val="21"/>
              </w:rPr>
              <w:t>certificatePolicies</w:t>
            </w:r>
          </w:p>
        </w:tc>
        <w:tc>
          <w:tcPr>
            <w:tcW w:w="1478" w:type="dxa"/>
            <w:shd w:val="clear" w:color="auto" w:fill="auto"/>
          </w:tcPr>
          <w:p w14:paraId="00000A67" w14:textId="77777777" w:rsidR="001875A0" w:rsidRPr="00855185" w:rsidRDefault="001875A0">
            <w:pPr>
              <w:pBdr>
                <w:top w:val="nil"/>
                <w:left w:val="nil"/>
                <w:bottom w:val="nil"/>
                <w:right w:val="nil"/>
                <w:between w:val="nil"/>
              </w:pBdr>
              <w:spacing w:before="0" w:after="0"/>
              <w:jc w:val="center"/>
              <w:rPr>
                <w:rFonts w:eastAsia="Arial"/>
                <w:color w:val="000000"/>
                <w:sz w:val="21"/>
                <w:szCs w:val="21"/>
              </w:rPr>
            </w:pPr>
          </w:p>
        </w:tc>
        <w:tc>
          <w:tcPr>
            <w:tcW w:w="1255" w:type="dxa"/>
          </w:tcPr>
          <w:p w14:paraId="00000A68" w14:textId="77777777" w:rsidR="001875A0" w:rsidRPr="00855185" w:rsidRDefault="00DC7652">
            <w:pPr>
              <w:pBdr>
                <w:top w:val="nil"/>
                <w:left w:val="nil"/>
                <w:bottom w:val="nil"/>
                <w:right w:val="nil"/>
                <w:between w:val="nil"/>
              </w:pBdr>
              <w:spacing w:before="0" w:after="0"/>
              <w:jc w:val="center"/>
              <w:rPr>
                <w:rFonts w:eastAsia="Arial"/>
                <w:color w:val="000000"/>
                <w:sz w:val="21"/>
                <w:szCs w:val="21"/>
              </w:rPr>
            </w:pPr>
            <w:r w:rsidRPr="00855185">
              <w:rPr>
                <w:rFonts w:eastAsia="Arial"/>
                <w:color w:val="000000"/>
                <w:sz w:val="21"/>
                <w:szCs w:val="21"/>
              </w:rPr>
              <w:t>FALSE</w:t>
            </w:r>
          </w:p>
        </w:tc>
        <w:tc>
          <w:tcPr>
            <w:tcW w:w="2116" w:type="dxa"/>
            <w:shd w:val="clear" w:color="auto" w:fill="auto"/>
          </w:tcPr>
          <w:p w14:paraId="00000A69" w14:textId="77777777" w:rsidR="001875A0" w:rsidRPr="00855185" w:rsidRDefault="00DC7652">
            <w:pPr>
              <w:pBdr>
                <w:top w:val="nil"/>
                <w:left w:val="nil"/>
                <w:bottom w:val="nil"/>
                <w:right w:val="nil"/>
                <w:between w:val="nil"/>
              </w:pBdr>
              <w:spacing w:before="0" w:after="0"/>
              <w:jc w:val="center"/>
              <w:rPr>
                <w:rFonts w:eastAsia="Arial"/>
                <w:color w:val="000000"/>
                <w:sz w:val="21"/>
                <w:szCs w:val="21"/>
              </w:rPr>
            </w:pPr>
            <w:r w:rsidRPr="00855185">
              <w:rPr>
                <w:rFonts w:eastAsia="Arial"/>
                <w:color w:val="000000"/>
                <w:sz w:val="21"/>
                <w:szCs w:val="21"/>
              </w:rPr>
              <w:t>{ id-ce 32 }</w:t>
            </w:r>
          </w:p>
        </w:tc>
        <w:tc>
          <w:tcPr>
            <w:tcW w:w="2448" w:type="dxa"/>
            <w:shd w:val="clear" w:color="auto" w:fill="auto"/>
          </w:tcPr>
          <w:p w14:paraId="00000A6A" w14:textId="77777777"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SHALL be included in End-Entity Certificates.</w:t>
            </w:r>
          </w:p>
        </w:tc>
      </w:tr>
      <w:tr w:rsidR="001875A0" w14:paraId="7DCBBCCE" w14:textId="77777777">
        <w:tc>
          <w:tcPr>
            <w:tcW w:w="2207" w:type="dxa"/>
            <w:shd w:val="clear" w:color="auto" w:fill="auto"/>
          </w:tcPr>
          <w:p w14:paraId="00000A6B" w14:textId="77777777" w:rsidR="001875A0" w:rsidRPr="00855185" w:rsidRDefault="00DC7652">
            <w:pPr>
              <w:pBdr>
                <w:top w:val="nil"/>
                <w:left w:val="nil"/>
                <w:bottom w:val="nil"/>
                <w:right w:val="nil"/>
                <w:between w:val="nil"/>
              </w:pBdr>
              <w:spacing w:before="0" w:after="0"/>
              <w:rPr>
                <w:rFonts w:eastAsia="Arial"/>
                <w:i/>
                <w:iCs/>
                <w:color w:val="000000"/>
                <w:sz w:val="21"/>
                <w:szCs w:val="21"/>
              </w:rPr>
            </w:pPr>
            <w:r w:rsidRPr="00855185">
              <w:rPr>
                <w:rFonts w:eastAsia="Arial"/>
                <w:i/>
                <w:iCs/>
                <w:color w:val="000000"/>
                <w:sz w:val="21"/>
                <w:szCs w:val="21"/>
              </w:rPr>
              <w:t xml:space="preserve">    policyIdentifier</w:t>
            </w:r>
          </w:p>
        </w:tc>
        <w:tc>
          <w:tcPr>
            <w:tcW w:w="1478" w:type="dxa"/>
            <w:shd w:val="clear" w:color="auto" w:fill="auto"/>
          </w:tcPr>
          <w:p w14:paraId="00000A6C" w14:textId="77777777" w:rsidR="001875A0" w:rsidRPr="00855185" w:rsidRDefault="00DC7652">
            <w:pPr>
              <w:pBdr>
                <w:top w:val="nil"/>
                <w:left w:val="nil"/>
                <w:bottom w:val="nil"/>
                <w:right w:val="nil"/>
                <w:between w:val="nil"/>
              </w:pBdr>
              <w:spacing w:before="0" w:after="0"/>
              <w:jc w:val="center"/>
              <w:rPr>
                <w:rFonts w:eastAsia="Arial"/>
                <w:color w:val="000000"/>
                <w:sz w:val="21"/>
                <w:szCs w:val="21"/>
              </w:rPr>
            </w:pPr>
            <w:r w:rsidRPr="00855185">
              <w:rPr>
                <w:rFonts w:eastAsia="Arial"/>
                <w:color w:val="000000"/>
                <w:sz w:val="21"/>
                <w:szCs w:val="21"/>
              </w:rPr>
              <w:t>OID</w:t>
            </w:r>
          </w:p>
        </w:tc>
        <w:tc>
          <w:tcPr>
            <w:tcW w:w="1255" w:type="dxa"/>
            <w:shd w:val="clear" w:color="auto" w:fill="D9D9D9"/>
          </w:tcPr>
          <w:p w14:paraId="00000A6D" w14:textId="77777777" w:rsidR="001875A0" w:rsidRPr="00855185" w:rsidRDefault="001875A0">
            <w:pPr>
              <w:pBdr>
                <w:top w:val="nil"/>
                <w:left w:val="nil"/>
                <w:bottom w:val="nil"/>
                <w:right w:val="nil"/>
                <w:between w:val="nil"/>
              </w:pBdr>
              <w:spacing w:before="0" w:after="0"/>
              <w:rPr>
                <w:rFonts w:eastAsia="Arial"/>
                <w:color w:val="000000"/>
                <w:sz w:val="21"/>
                <w:szCs w:val="21"/>
              </w:rPr>
            </w:pPr>
          </w:p>
        </w:tc>
        <w:tc>
          <w:tcPr>
            <w:tcW w:w="2116" w:type="dxa"/>
            <w:shd w:val="clear" w:color="auto" w:fill="auto"/>
          </w:tcPr>
          <w:p w14:paraId="00000A6E" w14:textId="77777777" w:rsidR="001875A0" w:rsidRPr="00855185" w:rsidRDefault="001875A0">
            <w:pPr>
              <w:pBdr>
                <w:top w:val="nil"/>
                <w:left w:val="nil"/>
                <w:bottom w:val="nil"/>
                <w:right w:val="nil"/>
                <w:between w:val="nil"/>
              </w:pBdr>
              <w:spacing w:before="0" w:after="0"/>
              <w:jc w:val="center"/>
              <w:rPr>
                <w:rFonts w:eastAsia="Arial"/>
                <w:color w:val="000000"/>
                <w:sz w:val="21"/>
                <w:szCs w:val="21"/>
              </w:rPr>
            </w:pPr>
          </w:p>
        </w:tc>
        <w:tc>
          <w:tcPr>
            <w:tcW w:w="2448" w:type="dxa"/>
            <w:shd w:val="clear" w:color="auto" w:fill="auto"/>
          </w:tcPr>
          <w:p w14:paraId="00000A6F" w14:textId="26882005" w:rsidR="001875A0" w:rsidRPr="00855185" w:rsidRDefault="00DC7652">
            <w:pPr>
              <w:pBdr>
                <w:top w:val="nil"/>
                <w:left w:val="nil"/>
                <w:bottom w:val="nil"/>
                <w:right w:val="nil"/>
                <w:between w:val="nil"/>
              </w:pBdr>
              <w:spacing w:before="0" w:after="0"/>
              <w:rPr>
                <w:rFonts w:eastAsia="Arial"/>
                <w:color w:val="000000"/>
                <w:sz w:val="21"/>
                <w:szCs w:val="21"/>
              </w:rPr>
            </w:pPr>
            <w:r w:rsidRPr="00855185">
              <w:rPr>
                <w:rFonts w:eastAsia="Arial"/>
                <w:color w:val="000000"/>
                <w:sz w:val="21"/>
                <w:szCs w:val="21"/>
              </w:rPr>
              <w:t xml:space="preserve">See Section </w:t>
            </w:r>
            <w:r w:rsidR="00D60E55">
              <w:rPr>
                <w:rFonts w:eastAsia="Arial"/>
                <w:color w:val="000000"/>
                <w:sz w:val="21"/>
                <w:szCs w:val="21"/>
              </w:rPr>
              <w:fldChar w:fldCharType="begin"/>
            </w:r>
            <w:r w:rsidR="00D60E55">
              <w:rPr>
                <w:rFonts w:eastAsia="Arial"/>
                <w:color w:val="000000"/>
                <w:sz w:val="21"/>
                <w:szCs w:val="21"/>
              </w:rPr>
              <w:instrText xml:space="preserve"> REF _Ref150897907 \r \h </w:instrText>
            </w:r>
            <w:r w:rsidR="00D60E55">
              <w:rPr>
                <w:rFonts w:eastAsia="Arial"/>
                <w:color w:val="000000"/>
                <w:sz w:val="21"/>
                <w:szCs w:val="21"/>
              </w:rPr>
            </w:r>
            <w:r w:rsidR="00D60E55">
              <w:rPr>
                <w:rFonts w:eastAsia="Arial"/>
                <w:color w:val="000000"/>
                <w:sz w:val="21"/>
                <w:szCs w:val="21"/>
              </w:rPr>
              <w:fldChar w:fldCharType="separate"/>
            </w:r>
            <w:r w:rsidR="0008601A">
              <w:rPr>
                <w:rFonts w:eastAsia="Arial"/>
                <w:color w:val="000000"/>
                <w:sz w:val="21"/>
                <w:szCs w:val="21"/>
              </w:rPr>
              <w:t>1.2.2</w:t>
            </w:r>
            <w:r w:rsidR="00D60E55">
              <w:rPr>
                <w:rFonts w:eastAsia="Arial"/>
                <w:color w:val="000000"/>
                <w:sz w:val="21"/>
                <w:szCs w:val="21"/>
              </w:rPr>
              <w:fldChar w:fldCharType="end"/>
            </w:r>
            <w:r w:rsidRPr="00855185">
              <w:rPr>
                <w:rFonts w:eastAsia="Arial"/>
                <w:color w:val="000000"/>
                <w:sz w:val="21"/>
                <w:szCs w:val="21"/>
              </w:rPr>
              <w:t>.</w:t>
            </w:r>
          </w:p>
        </w:tc>
      </w:tr>
    </w:tbl>
    <w:p w14:paraId="00000A70" w14:textId="77777777" w:rsidR="001875A0" w:rsidRDefault="00DC7652" w:rsidP="000830E5">
      <w:pPr>
        <w:pStyle w:val="HeadingNumbered03"/>
      </w:pPr>
      <w:bookmarkStart w:id="495" w:name="_Toc170313765"/>
      <w:r>
        <w:t>Usage of Policy Constraints Extension</w:t>
      </w:r>
      <w:bookmarkEnd w:id="495"/>
    </w:p>
    <w:p w14:paraId="00000A71" w14:textId="77777777" w:rsidR="001875A0" w:rsidRDefault="00DC7652">
      <w:pPr>
        <w:pBdr>
          <w:top w:val="nil"/>
          <w:left w:val="nil"/>
          <w:bottom w:val="nil"/>
          <w:right w:val="nil"/>
          <w:between w:val="nil"/>
        </w:pBdr>
        <w:rPr>
          <w:color w:val="000000"/>
        </w:rPr>
      </w:pPr>
      <w:r>
        <w:rPr>
          <w:color w:val="000000"/>
        </w:rPr>
        <w:t>None.</w:t>
      </w:r>
    </w:p>
    <w:p w14:paraId="00000A72" w14:textId="77777777" w:rsidR="001875A0" w:rsidRDefault="00DC7652" w:rsidP="000830E5">
      <w:pPr>
        <w:pStyle w:val="HeadingNumbered03"/>
      </w:pPr>
      <w:bookmarkStart w:id="496" w:name="_Toc170313766"/>
      <w:r>
        <w:t>Policy Qualifiers Syntax and Semantics</w:t>
      </w:r>
      <w:bookmarkEnd w:id="496"/>
    </w:p>
    <w:p w14:paraId="00000A73" w14:textId="77777777" w:rsidR="001875A0" w:rsidRDefault="00DC7652">
      <w:pPr>
        <w:pBdr>
          <w:top w:val="nil"/>
          <w:left w:val="nil"/>
          <w:bottom w:val="nil"/>
          <w:right w:val="nil"/>
          <w:between w:val="nil"/>
        </w:pBdr>
        <w:rPr>
          <w:color w:val="76923C"/>
        </w:rPr>
      </w:pPr>
      <w:r>
        <w:rPr>
          <w:color w:val="000000"/>
        </w:rPr>
        <w:t>Certificates issued under this CP SHALL NOT contain policy qualifiers.</w:t>
      </w:r>
    </w:p>
    <w:p w14:paraId="00000A74" w14:textId="77777777" w:rsidR="001875A0" w:rsidRDefault="00DC7652" w:rsidP="000830E5">
      <w:pPr>
        <w:pStyle w:val="HeadingNumbered03"/>
      </w:pPr>
      <w:bookmarkStart w:id="497" w:name="_Toc170313767"/>
      <w:r>
        <w:lastRenderedPageBreak/>
        <w:t>Processing Semantics for the Critical Certificate Policies Extension</w:t>
      </w:r>
      <w:bookmarkEnd w:id="497"/>
    </w:p>
    <w:p w14:paraId="00000A75" w14:textId="277CDB26" w:rsidR="001875A0" w:rsidRDefault="00DC7652">
      <w:pPr>
        <w:pBdr>
          <w:top w:val="nil"/>
          <w:left w:val="nil"/>
          <w:bottom w:val="nil"/>
          <w:right w:val="nil"/>
          <w:between w:val="nil"/>
        </w:pBdr>
        <w:rPr>
          <w:color w:val="76923C"/>
        </w:rPr>
      </w:pPr>
      <w:r>
        <w:rPr>
          <w:color w:val="000000"/>
        </w:rPr>
        <w:t xml:space="preserve">Certificates issued under this CP SHALL NOT contain a critical </w:t>
      </w:r>
      <w:r w:rsidR="00FB5D39" w:rsidRPr="007562C1">
        <w:rPr>
          <w:i/>
          <w:iCs/>
          <w:color w:val="000000"/>
        </w:rPr>
        <w:t>c</w:t>
      </w:r>
      <w:r w:rsidRPr="007562C1">
        <w:rPr>
          <w:i/>
          <w:iCs/>
          <w:color w:val="000000"/>
        </w:rPr>
        <w:t>ertificate</w:t>
      </w:r>
      <w:r w:rsidR="00FB5D39" w:rsidRPr="007562C1">
        <w:rPr>
          <w:i/>
          <w:iCs/>
          <w:color w:val="000000"/>
        </w:rPr>
        <w:t>P</w:t>
      </w:r>
      <w:r w:rsidRPr="007562C1">
        <w:rPr>
          <w:i/>
          <w:iCs/>
          <w:color w:val="000000"/>
        </w:rPr>
        <w:t>olicies</w:t>
      </w:r>
      <w:r>
        <w:rPr>
          <w:color w:val="000000"/>
        </w:rPr>
        <w:t xml:space="preserve"> extension.</w:t>
      </w:r>
    </w:p>
    <w:p w14:paraId="00000A76" w14:textId="77777777" w:rsidR="001875A0" w:rsidRDefault="00DC7652" w:rsidP="000554ED">
      <w:pPr>
        <w:pStyle w:val="HeadingNumbered02"/>
      </w:pPr>
      <w:bookmarkStart w:id="498" w:name="_Toc170313768"/>
      <w:r>
        <w:t>CRL Profile</w:t>
      </w:r>
      <w:bookmarkEnd w:id="498"/>
    </w:p>
    <w:p w14:paraId="00000A77" w14:textId="2004C110" w:rsidR="001875A0" w:rsidRDefault="00DC7652">
      <w:pPr>
        <w:pBdr>
          <w:top w:val="nil"/>
          <w:left w:val="nil"/>
          <w:bottom w:val="nil"/>
          <w:right w:val="nil"/>
          <w:between w:val="nil"/>
        </w:pBdr>
        <w:rPr>
          <w:color w:val="000000"/>
        </w:rPr>
      </w:pPr>
      <w:r>
        <w:rPr>
          <w:color w:val="000000"/>
        </w:rPr>
        <w:t xml:space="preserve">CRLs issued by a CA under this CP SHALL conform to the CRL profile specified in </w:t>
      </w:r>
      <w:r w:rsidR="00445479" w:rsidRPr="00445479">
        <w:rPr>
          <w:rFonts w:eastAsia="Arial"/>
          <w:color w:val="0070C0"/>
        </w:rPr>
        <w:fldChar w:fldCharType="begin"/>
      </w:r>
      <w:r w:rsidR="00445479" w:rsidRPr="00445479">
        <w:rPr>
          <w:rFonts w:eastAsia="Arial"/>
          <w:color w:val="0070C0"/>
        </w:rPr>
        <w:instrText xml:space="preserve"> REF RFC_5280 \h  \* MERGEFORMAT </w:instrText>
      </w:r>
      <w:r w:rsidR="00445479" w:rsidRPr="00445479">
        <w:rPr>
          <w:rFonts w:eastAsia="Arial"/>
          <w:color w:val="0070C0"/>
        </w:rPr>
      </w:r>
      <w:r w:rsidR="00445479" w:rsidRPr="00445479">
        <w:rPr>
          <w:rFonts w:eastAsia="Arial"/>
          <w:color w:val="0070C0"/>
        </w:rPr>
        <w:fldChar w:fldCharType="separate"/>
      </w:r>
      <w:r w:rsidR="0008601A" w:rsidRPr="003D7812">
        <w:rPr>
          <w:rFonts w:eastAsia="Arial"/>
          <w:color w:val="0070C0"/>
        </w:rPr>
        <w:t>RFC 5280</w:t>
      </w:r>
      <w:r w:rsidR="00445479" w:rsidRPr="00445479">
        <w:rPr>
          <w:rFonts w:eastAsia="Arial"/>
          <w:color w:val="0070C0"/>
        </w:rPr>
        <w:fldChar w:fldCharType="end"/>
      </w:r>
      <w:r>
        <w:rPr>
          <w:color w:val="000000"/>
        </w:rPr>
        <w:t>.</w:t>
      </w:r>
    </w:p>
    <w:p w14:paraId="00000A78" w14:textId="77777777" w:rsidR="001875A0" w:rsidRDefault="00DC7652">
      <w:pPr>
        <w:pBdr>
          <w:top w:val="nil"/>
          <w:left w:val="nil"/>
          <w:bottom w:val="nil"/>
          <w:right w:val="nil"/>
          <w:between w:val="nil"/>
        </w:pBdr>
        <w:rPr>
          <w:color w:val="000000"/>
        </w:rPr>
      </w:pPr>
      <w:r>
        <w:rPr>
          <w:color w:val="000000"/>
        </w:rPr>
        <w:t>CRLs SHALL contain the basic fields and contents specified in the table below:</w:t>
      </w:r>
    </w:p>
    <w:p w14:paraId="00000A79" w14:textId="148A2937" w:rsidR="001875A0" w:rsidRDefault="00C67B84" w:rsidP="003653AC">
      <w:pPr>
        <w:pStyle w:val="TableCaption0"/>
        <w:rPr>
          <w:rFonts w:ascii="Arial" w:eastAsia="Arial" w:hAnsi="Arial" w:cs="Arial"/>
          <w:color w:val="000000"/>
          <w:sz w:val="20"/>
          <w:szCs w:val="20"/>
        </w:rPr>
      </w:pPr>
      <w:bookmarkStart w:id="499" w:name="_heading=h.1nsk2hn" w:colFirst="0" w:colLast="0"/>
      <w:bookmarkStart w:id="500" w:name="_Toc160010919"/>
      <w:bookmarkEnd w:id="499"/>
      <w:r>
        <w:t xml:space="preserve">Table </w:t>
      </w:r>
      <w:r>
        <w:fldChar w:fldCharType="begin"/>
      </w:r>
      <w:r>
        <w:instrText xml:space="preserve"> SEQ Table \* ARABIC </w:instrText>
      </w:r>
      <w:r>
        <w:fldChar w:fldCharType="separate"/>
      </w:r>
      <w:r w:rsidR="0008601A">
        <w:rPr>
          <w:noProof/>
        </w:rPr>
        <w:t>39</w:t>
      </w:r>
      <w:r>
        <w:rPr>
          <w:noProof/>
        </w:rPr>
        <w:fldChar w:fldCharType="end"/>
      </w:r>
      <w:r>
        <w:t xml:space="preserve">: </w:t>
      </w:r>
      <w:r w:rsidRPr="00F71736">
        <w:t>CRL Profile Basic Fields</w:t>
      </w:r>
      <w:bookmarkEnd w:id="500"/>
    </w:p>
    <w:tbl>
      <w:tblPr>
        <w:tblStyle w:val="affc"/>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7"/>
        <w:gridCol w:w="1498"/>
        <w:gridCol w:w="1080"/>
        <w:gridCol w:w="4649"/>
      </w:tblGrid>
      <w:tr w:rsidR="001875A0" w14:paraId="0C1734C9" w14:textId="77777777" w:rsidTr="0076531F">
        <w:trPr>
          <w:cantSplit/>
          <w:trHeight w:val="288"/>
          <w:tblHeader/>
        </w:trPr>
        <w:tc>
          <w:tcPr>
            <w:tcW w:w="2277" w:type="dxa"/>
            <w:shd w:val="clear" w:color="auto" w:fill="55731E"/>
            <w:tcMar>
              <w:top w:w="72" w:type="dxa"/>
              <w:bottom w:w="72" w:type="dxa"/>
            </w:tcMar>
            <w:vAlign w:val="center"/>
          </w:tcPr>
          <w:p w14:paraId="00000A7A" w14:textId="77777777" w:rsidR="001875A0" w:rsidRPr="00C67B84" w:rsidRDefault="00DC7652">
            <w:pPr>
              <w:keepNext/>
              <w:pBdr>
                <w:top w:val="nil"/>
                <w:left w:val="nil"/>
                <w:bottom w:val="nil"/>
                <w:right w:val="nil"/>
                <w:between w:val="nil"/>
              </w:pBdr>
              <w:spacing w:before="0" w:after="0"/>
              <w:jc w:val="center"/>
              <w:rPr>
                <w:rFonts w:eastAsia="Arial"/>
                <w:b/>
                <w:color w:val="FFFFFF"/>
                <w:sz w:val="21"/>
                <w:szCs w:val="21"/>
              </w:rPr>
            </w:pPr>
            <w:r w:rsidRPr="00C67B84">
              <w:rPr>
                <w:rFonts w:eastAsia="Arial"/>
                <w:b/>
                <w:color w:val="FFFFFF"/>
                <w:sz w:val="21"/>
                <w:szCs w:val="21"/>
              </w:rPr>
              <w:t>Field</w:t>
            </w:r>
          </w:p>
        </w:tc>
        <w:tc>
          <w:tcPr>
            <w:tcW w:w="1498" w:type="dxa"/>
            <w:shd w:val="clear" w:color="auto" w:fill="55731E"/>
            <w:tcMar>
              <w:top w:w="72" w:type="dxa"/>
              <w:bottom w:w="72" w:type="dxa"/>
            </w:tcMar>
            <w:vAlign w:val="center"/>
          </w:tcPr>
          <w:p w14:paraId="00000A7B" w14:textId="77777777" w:rsidR="001875A0" w:rsidRPr="00C67B84" w:rsidRDefault="00DC7652">
            <w:pPr>
              <w:keepNext/>
              <w:pBdr>
                <w:top w:val="nil"/>
                <w:left w:val="nil"/>
                <w:bottom w:val="nil"/>
                <w:right w:val="nil"/>
                <w:between w:val="nil"/>
              </w:pBdr>
              <w:spacing w:before="0" w:after="0"/>
              <w:jc w:val="center"/>
              <w:rPr>
                <w:rFonts w:eastAsia="Arial"/>
                <w:b/>
                <w:color w:val="FFFFFF"/>
                <w:sz w:val="21"/>
                <w:szCs w:val="21"/>
              </w:rPr>
            </w:pPr>
            <w:r w:rsidRPr="00C67B84">
              <w:rPr>
                <w:rFonts w:eastAsia="Arial"/>
                <w:b/>
                <w:color w:val="FFFFFF"/>
                <w:sz w:val="21"/>
                <w:szCs w:val="21"/>
              </w:rPr>
              <w:t>Referenced Standard</w:t>
            </w:r>
          </w:p>
        </w:tc>
        <w:tc>
          <w:tcPr>
            <w:tcW w:w="1080" w:type="dxa"/>
            <w:shd w:val="clear" w:color="auto" w:fill="55731E"/>
            <w:tcMar>
              <w:top w:w="72" w:type="dxa"/>
              <w:bottom w:w="72" w:type="dxa"/>
            </w:tcMar>
            <w:vAlign w:val="center"/>
          </w:tcPr>
          <w:p w14:paraId="00000A7D" w14:textId="77777777" w:rsidR="001875A0" w:rsidRPr="00C67B84" w:rsidRDefault="00DC7652">
            <w:pPr>
              <w:keepNext/>
              <w:pBdr>
                <w:top w:val="nil"/>
                <w:left w:val="nil"/>
                <w:bottom w:val="nil"/>
                <w:right w:val="nil"/>
                <w:between w:val="nil"/>
              </w:pBdr>
              <w:spacing w:before="0" w:after="0"/>
              <w:jc w:val="center"/>
              <w:rPr>
                <w:rFonts w:eastAsia="Arial"/>
                <w:b/>
                <w:color w:val="FFFFFF"/>
                <w:sz w:val="21"/>
                <w:szCs w:val="21"/>
              </w:rPr>
            </w:pPr>
            <w:r w:rsidRPr="00C67B84">
              <w:rPr>
                <w:rFonts w:eastAsia="Arial"/>
                <w:b/>
                <w:color w:val="FFFFFF"/>
                <w:sz w:val="21"/>
                <w:szCs w:val="21"/>
              </w:rPr>
              <w:t>Section</w:t>
            </w:r>
          </w:p>
        </w:tc>
        <w:tc>
          <w:tcPr>
            <w:tcW w:w="4649" w:type="dxa"/>
            <w:shd w:val="clear" w:color="auto" w:fill="55731E"/>
            <w:tcMar>
              <w:top w:w="72" w:type="dxa"/>
              <w:bottom w:w="72" w:type="dxa"/>
            </w:tcMar>
            <w:vAlign w:val="center"/>
          </w:tcPr>
          <w:p w14:paraId="00000A7E" w14:textId="77777777" w:rsidR="001875A0" w:rsidRPr="00C67B84" w:rsidRDefault="00DC7652">
            <w:pPr>
              <w:keepNext/>
              <w:pBdr>
                <w:top w:val="nil"/>
                <w:left w:val="nil"/>
                <w:bottom w:val="nil"/>
                <w:right w:val="nil"/>
                <w:between w:val="nil"/>
              </w:pBdr>
              <w:spacing w:before="0" w:after="0"/>
              <w:jc w:val="center"/>
              <w:rPr>
                <w:rFonts w:eastAsia="Arial"/>
                <w:b/>
                <w:color w:val="FFFFFF"/>
                <w:sz w:val="21"/>
                <w:szCs w:val="21"/>
              </w:rPr>
            </w:pPr>
            <w:r w:rsidRPr="00C67B84">
              <w:rPr>
                <w:rFonts w:eastAsia="Arial"/>
                <w:b/>
                <w:color w:val="FFFFFF"/>
                <w:sz w:val="21"/>
                <w:szCs w:val="21"/>
              </w:rPr>
              <w:t>Requirement or Recommendation</w:t>
            </w:r>
          </w:p>
        </w:tc>
      </w:tr>
      <w:tr w:rsidR="001875A0" w14:paraId="7150B67E" w14:textId="77777777" w:rsidTr="0076531F">
        <w:tc>
          <w:tcPr>
            <w:tcW w:w="2277" w:type="dxa"/>
            <w:shd w:val="clear" w:color="auto" w:fill="auto"/>
          </w:tcPr>
          <w:p w14:paraId="00000A7F"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 xml:space="preserve">version </w:t>
            </w:r>
          </w:p>
        </w:tc>
        <w:tc>
          <w:tcPr>
            <w:tcW w:w="1498" w:type="dxa"/>
            <w:shd w:val="clear" w:color="auto" w:fill="auto"/>
          </w:tcPr>
          <w:p w14:paraId="00000A80" w14:textId="613E8F00"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82"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5.1.2.1</w:t>
            </w:r>
          </w:p>
        </w:tc>
        <w:tc>
          <w:tcPr>
            <w:tcW w:w="4649" w:type="dxa"/>
            <w:shd w:val="clear" w:color="auto" w:fill="auto"/>
          </w:tcPr>
          <w:p w14:paraId="00000A83"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MUST specify version 2 (the integer value is 1).</w:t>
            </w:r>
          </w:p>
        </w:tc>
      </w:tr>
      <w:tr w:rsidR="001875A0" w14:paraId="4075F7CF" w14:textId="77777777" w:rsidTr="0076531F">
        <w:tc>
          <w:tcPr>
            <w:tcW w:w="2277" w:type="dxa"/>
            <w:shd w:val="clear" w:color="auto" w:fill="auto"/>
          </w:tcPr>
          <w:p w14:paraId="00000A84"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signature</w:t>
            </w:r>
          </w:p>
        </w:tc>
        <w:tc>
          <w:tcPr>
            <w:tcW w:w="1498" w:type="dxa"/>
            <w:shd w:val="clear" w:color="auto" w:fill="auto"/>
          </w:tcPr>
          <w:p w14:paraId="00000A85" w14:textId="0BD84CED"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86"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5.1.2.2</w:t>
            </w:r>
          </w:p>
        </w:tc>
        <w:tc>
          <w:tcPr>
            <w:tcW w:w="4649" w:type="dxa"/>
            <w:shd w:val="clear" w:color="auto" w:fill="auto"/>
          </w:tcPr>
          <w:p w14:paraId="00000A88"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This CP requires use of RSA signatures.</w:t>
            </w:r>
            <w:r w:rsidRPr="00C67B84">
              <w:rPr>
                <w:rFonts w:eastAsia="Times New Roman"/>
                <w:color w:val="000000"/>
                <w:sz w:val="21"/>
                <w:szCs w:val="21"/>
              </w:rPr>
              <w:t xml:space="preserve"> </w:t>
            </w:r>
          </w:p>
        </w:tc>
      </w:tr>
      <w:tr w:rsidR="001875A0" w14:paraId="08B099BE" w14:textId="77777777" w:rsidTr="0076531F">
        <w:tc>
          <w:tcPr>
            <w:tcW w:w="2277" w:type="dxa"/>
            <w:shd w:val="clear" w:color="auto" w:fill="auto"/>
          </w:tcPr>
          <w:p w14:paraId="00000A89"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issuer</w:t>
            </w:r>
          </w:p>
        </w:tc>
        <w:tc>
          <w:tcPr>
            <w:tcW w:w="1498" w:type="dxa"/>
            <w:shd w:val="clear" w:color="auto" w:fill="auto"/>
          </w:tcPr>
          <w:p w14:paraId="00000A8A" w14:textId="3D78B995"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8C"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5.1.2.3</w:t>
            </w:r>
          </w:p>
        </w:tc>
        <w:tc>
          <w:tcPr>
            <w:tcW w:w="4649" w:type="dxa"/>
            <w:shd w:val="clear" w:color="auto" w:fill="auto"/>
          </w:tcPr>
          <w:p w14:paraId="00000A8D"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This field details the entity that has signed and issued the CRL.</w:t>
            </w:r>
          </w:p>
        </w:tc>
      </w:tr>
      <w:tr w:rsidR="001875A0" w14:paraId="7A06C3D2" w14:textId="77777777" w:rsidTr="0076531F">
        <w:tc>
          <w:tcPr>
            <w:tcW w:w="2277" w:type="dxa"/>
            <w:shd w:val="clear" w:color="auto" w:fill="auto"/>
          </w:tcPr>
          <w:p w14:paraId="00000A8E"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thisUpdate</w:t>
            </w:r>
          </w:p>
        </w:tc>
        <w:tc>
          <w:tcPr>
            <w:tcW w:w="1498" w:type="dxa"/>
            <w:shd w:val="clear" w:color="auto" w:fill="auto"/>
          </w:tcPr>
          <w:p w14:paraId="00000A8F" w14:textId="046F7EB5"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91"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5.1.2.4</w:t>
            </w:r>
          </w:p>
        </w:tc>
        <w:tc>
          <w:tcPr>
            <w:tcW w:w="4649" w:type="dxa"/>
            <w:shd w:val="clear" w:color="auto" w:fill="auto"/>
          </w:tcPr>
          <w:p w14:paraId="00000A92"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This field indicates the issue date of this CRL.</w:t>
            </w:r>
          </w:p>
        </w:tc>
      </w:tr>
      <w:tr w:rsidR="001875A0" w14:paraId="70933929" w14:textId="77777777" w:rsidTr="0076531F">
        <w:tc>
          <w:tcPr>
            <w:tcW w:w="2277" w:type="dxa"/>
            <w:shd w:val="clear" w:color="auto" w:fill="auto"/>
          </w:tcPr>
          <w:p w14:paraId="00000A93"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 xml:space="preserve">nextUpdate </w:t>
            </w:r>
          </w:p>
        </w:tc>
        <w:tc>
          <w:tcPr>
            <w:tcW w:w="1498" w:type="dxa"/>
            <w:shd w:val="clear" w:color="auto" w:fill="auto"/>
          </w:tcPr>
          <w:p w14:paraId="00000A94" w14:textId="21500323"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96"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5.1.2.5</w:t>
            </w:r>
          </w:p>
        </w:tc>
        <w:tc>
          <w:tcPr>
            <w:tcW w:w="4649" w:type="dxa"/>
            <w:shd w:val="clear" w:color="auto" w:fill="auto"/>
          </w:tcPr>
          <w:p w14:paraId="00000A97"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This field indicates the date by which the next CRL will be issued.</w:t>
            </w:r>
          </w:p>
        </w:tc>
      </w:tr>
      <w:tr w:rsidR="001875A0" w14:paraId="5B04CD0F" w14:textId="77777777" w:rsidTr="0076531F">
        <w:tc>
          <w:tcPr>
            <w:tcW w:w="2277" w:type="dxa"/>
            <w:shd w:val="clear" w:color="auto" w:fill="auto"/>
          </w:tcPr>
          <w:p w14:paraId="00000A98"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 xml:space="preserve">revokedCertificates </w:t>
            </w:r>
          </w:p>
        </w:tc>
        <w:tc>
          <w:tcPr>
            <w:tcW w:w="1498" w:type="dxa"/>
            <w:shd w:val="clear" w:color="auto" w:fill="auto"/>
          </w:tcPr>
          <w:p w14:paraId="00000A99" w14:textId="5312F4DB"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9B"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5.1.2.6</w:t>
            </w:r>
          </w:p>
        </w:tc>
        <w:tc>
          <w:tcPr>
            <w:tcW w:w="4649" w:type="dxa"/>
            <w:shd w:val="clear" w:color="auto" w:fill="auto"/>
          </w:tcPr>
          <w:p w14:paraId="00000A9C"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When there are no Revoked Certificates, the </w:t>
            </w:r>
            <w:r w:rsidRPr="00C67B84">
              <w:rPr>
                <w:rFonts w:eastAsia="Arial"/>
                <w:i/>
                <w:iCs/>
                <w:color w:val="000000"/>
                <w:sz w:val="21"/>
                <w:szCs w:val="21"/>
              </w:rPr>
              <w:t>revokedCertificates</w:t>
            </w:r>
            <w:r w:rsidRPr="00C67B84">
              <w:rPr>
                <w:rFonts w:eastAsia="Arial"/>
                <w:color w:val="000000"/>
                <w:sz w:val="21"/>
                <w:szCs w:val="21"/>
              </w:rPr>
              <w:t xml:space="preserve"> list MUST be absent. Otherwise, Revoked Certificates are listed by their serial numbers.</w:t>
            </w:r>
          </w:p>
        </w:tc>
      </w:tr>
      <w:tr w:rsidR="001875A0" w14:paraId="623B9954" w14:textId="77777777" w:rsidTr="0076531F">
        <w:tc>
          <w:tcPr>
            <w:tcW w:w="2277" w:type="dxa"/>
            <w:shd w:val="clear" w:color="auto" w:fill="auto"/>
          </w:tcPr>
          <w:p w14:paraId="00000A9D"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authorityKeyIdentifier</w:t>
            </w:r>
          </w:p>
        </w:tc>
        <w:tc>
          <w:tcPr>
            <w:tcW w:w="1498" w:type="dxa"/>
            <w:shd w:val="clear" w:color="auto" w:fill="auto"/>
          </w:tcPr>
          <w:p w14:paraId="00000A9E" w14:textId="3CFDF2F9"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A0"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5.2.1</w:t>
            </w:r>
          </w:p>
        </w:tc>
        <w:tc>
          <w:tcPr>
            <w:tcW w:w="4649" w:type="dxa"/>
            <w:shd w:val="clear" w:color="auto" w:fill="auto"/>
          </w:tcPr>
          <w:p w14:paraId="00000AA1" w14:textId="77777777" w:rsidR="001875A0" w:rsidRPr="00C67B84" w:rsidRDefault="001875A0">
            <w:pPr>
              <w:pBdr>
                <w:top w:val="nil"/>
                <w:left w:val="nil"/>
                <w:bottom w:val="nil"/>
                <w:right w:val="nil"/>
                <w:between w:val="nil"/>
              </w:pBdr>
              <w:spacing w:before="0" w:after="0"/>
              <w:rPr>
                <w:rFonts w:eastAsia="Arial"/>
                <w:color w:val="000000"/>
                <w:sz w:val="21"/>
                <w:szCs w:val="21"/>
              </w:rPr>
            </w:pPr>
          </w:p>
        </w:tc>
      </w:tr>
      <w:tr w:rsidR="001875A0" w14:paraId="23762666" w14:textId="77777777" w:rsidTr="0076531F">
        <w:tc>
          <w:tcPr>
            <w:tcW w:w="2277" w:type="dxa"/>
            <w:shd w:val="clear" w:color="auto" w:fill="auto"/>
          </w:tcPr>
          <w:p w14:paraId="00000AA2"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cRLNumber</w:t>
            </w:r>
          </w:p>
        </w:tc>
        <w:tc>
          <w:tcPr>
            <w:tcW w:w="1498" w:type="dxa"/>
            <w:shd w:val="clear" w:color="auto" w:fill="auto"/>
          </w:tcPr>
          <w:p w14:paraId="00000AA3" w14:textId="0E2E3793"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A5"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5.2.3</w:t>
            </w:r>
          </w:p>
        </w:tc>
        <w:tc>
          <w:tcPr>
            <w:tcW w:w="4649" w:type="dxa"/>
            <w:shd w:val="clear" w:color="auto" w:fill="auto"/>
          </w:tcPr>
          <w:p w14:paraId="00000AA6" w14:textId="77777777" w:rsidR="001875A0" w:rsidRPr="00C67B84" w:rsidRDefault="001875A0">
            <w:pPr>
              <w:pBdr>
                <w:top w:val="nil"/>
                <w:left w:val="nil"/>
                <w:bottom w:val="nil"/>
                <w:right w:val="nil"/>
                <w:between w:val="nil"/>
              </w:pBdr>
              <w:spacing w:before="0" w:after="0"/>
              <w:rPr>
                <w:rFonts w:eastAsia="Arial"/>
                <w:color w:val="000000"/>
                <w:sz w:val="21"/>
                <w:szCs w:val="21"/>
              </w:rPr>
            </w:pPr>
          </w:p>
        </w:tc>
      </w:tr>
      <w:tr w:rsidR="001875A0" w14:paraId="06ABECB4" w14:textId="77777777" w:rsidTr="0076531F">
        <w:tc>
          <w:tcPr>
            <w:tcW w:w="2277" w:type="dxa"/>
            <w:shd w:val="clear" w:color="auto" w:fill="auto"/>
          </w:tcPr>
          <w:p w14:paraId="00000AA7"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signatureAlgorithm</w:t>
            </w:r>
          </w:p>
        </w:tc>
        <w:tc>
          <w:tcPr>
            <w:tcW w:w="1498" w:type="dxa"/>
            <w:shd w:val="clear" w:color="auto" w:fill="auto"/>
          </w:tcPr>
          <w:p w14:paraId="00000AA8" w14:textId="72126561"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AA"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5.1.1.2</w:t>
            </w:r>
          </w:p>
        </w:tc>
        <w:tc>
          <w:tcPr>
            <w:tcW w:w="4649" w:type="dxa"/>
            <w:shd w:val="clear" w:color="auto" w:fill="auto"/>
          </w:tcPr>
          <w:p w14:paraId="00000AAB"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The </w:t>
            </w:r>
            <w:r w:rsidRPr="00C67B84">
              <w:rPr>
                <w:rFonts w:eastAsia="Arial"/>
                <w:i/>
                <w:iCs/>
                <w:color w:val="000000"/>
                <w:sz w:val="21"/>
                <w:szCs w:val="21"/>
              </w:rPr>
              <w:t>signatureAlgorithm</w:t>
            </w:r>
            <w:r w:rsidRPr="00C67B84">
              <w:rPr>
                <w:rFonts w:eastAsia="Arial"/>
                <w:color w:val="000000"/>
                <w:sz w:val="21"/>
                <w:szCs w:val="21"/>
              </w:rPr>
              <w:t xml:space="preserve"> field contains the algorithm identifier for the algorithm used by the CRL issuer to sign the Certificate List.</w:t>
            </w:r>
          </w:p>
          <w:p w14:paraId="00000AAC" w14:textId="57CBB245"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This field MUST contain the same algorithm identifier as the signature field in the sequence </w:t>
            </w:r>
            <w:r w:rsidRPr="00C67B84">
              <w:rPr>
                <w:rFonts w:eastAsia="Arial"/>
                <w:i/>
                <w:iCs/>
                <w:color w:val="000000"/>
                <w:sz w:val="21"/>
                <w:szCs w:val="21"/>
              </w:rPr>
              <w:t>tbsCertList</w:t>
            </w:r>
            <w:r w:rsidRPr="00C67B84">
              <w:rPr>
                <w:rFonts w:eastAsia="Arial"/>
                <w:color w:val="000000"/>
                <w:sz w:val="21"/>
                <w:szCs w:val="21"/>
              </w:rPr>
              <w:t xml:space="preserve"> (</w:t>
            </w:r>
            <w:r w:rsidR="00CC44C0" w:rsidRPr="00AF0806">
              <w:rPr>
                <w:rFonts w:eastAsia="Arial"/>
                <w:color w:val="0070C0"/>
                <w:sz w:val="21"/>
                <w:szCs w:val="21"/>
              </w:rPr>
              <w:fldChar w:fldCharType="begin"/>
            </w:r>
            <w:r w:rsidR="00CC44C0" w:rsidRPr="00AF0806">
              <w:rPr>
                <w:rFonts w:eastAsia="Arial"/>
                <w:color w:val="0070C0"/>
                <w:sz w:val="21"/>
                <w:szCs w:val="21"/>
              </w:rPr>
              <w:instrText xml:space="preserve"> REF RFC_5280 \h </w:instrText>
            </w:r>
            <w:r w:rsidR="00CC44C0" w:rsidRPr="00AF0806">
              <w:rPr>
                <w:rFonts w:eastAsia="Arial"/>
                <w:color w:val="0070C0"/>
                <w:sz w:val="21"/>
                <w:szCs w:val="21"/>
              </w:rPr>
            </w:r>
            <w:r w:rsidR="00CC44C0" w:rsidRPr="00AF0806">
              <w:rPr>
                <w:rFonts w:eastAsia="Arial"/>
                <w:color w:val="0070C0"/>
                <w:sz w:val="21"/>
                <w:szCs w:val="21"/>
              </w:rPr>
              <w:fldChar w:fldCharType="separate"/>
            </w:r>
            <w:r w:rsidR="0008601A" w:rsidRPr="00C67B84">
              <w:rPr>
                <w:rFonts w:eastAsia="Arial"/>
                <w:color w:val="000000"/>
                <w:sz w:val="21"/>
                <w:szCs w:val="21"/>
              </w:rPr>
              <w:t>RFC 5280</w:t>
            </w:r>
            <w:r w:rsidR="00CC44C0" w:rsidRPr="00AF0806">
              <w:rPr>
                <w:rFonts w:eastAsia="Arial"/>
                <w:color w:val="0070C0"/>
                <w:sz w:val="21"/>
                <w:szCs w:val="21"/>
              </w:rPr>
              <w:fldChar w:fldCharType="end"/>
            </w:r>
            <w:r w:rsidRPr="00C67B84">
              <w:rPr>
                <w:rFonts w:eastAsia="Arial"/>
                <w:color w:val="000000"/>
                <w:sz w:val="21"/>
                <w:szCs w:val="21"/>
              </w:rPr>
              <w:t>, Section 5.1.2.2).</w:t>
            </w:r>
          </w:p>
        </w:tc>
      </w:tr>
      <w:tr w:rsidR="001875A0" w14:paraId="0CA45A1C" w14:textId="77777777" w:rsidTr="0076531F">
        <w:tc>
          <w:tcPr>
            <w:tcW w:w="2277" w:type="dxa"/>
            <w:shd w:val="clear" w:color="auto" w:fill="auto"/>
          </w:tcPr>
          <w:p w14:paraId="00000AAD" w14:textId="77777777" w:rsidR="001875A0" w:rsidRPr="00C67B84" w:rsidRDefault="00DC7652">
            <w:pPr>
              <w:pBdr>
                <w:top w:val="nil"/>
                <w:left w:val="nil"/>
                <w:bottom w:val="nil"/>
                <w:right w:val="nil"/>
                <w:between w:val="nil"/>
              </w:pBdr>
              <w:spacing w:before="0" w:after="0"/>
              <w:rPr>
                <w:rFonts w:eastAsia="Arial"/>
                <w:i/>
                <w:iCs/>
                <w:color w:val="000000"/>
                <w:sz w:val="21"/>
                <w:szCs w:val="21"/>
                <w:u w:val="single"/>
              </w:rPr>
            </w:pPr>
            <w:r w:rsidRPr="00C67B84">
              <w:rPr>
                <w:rFonts w:eastAsia="Arial"/>
                <w:i/>
                <w:iCs/>
                <w:color w:val="000000"/>
                <w:sz w:val="21"/>
                <w:szCs w:val="21"/>
                <w:u w:val="single"/>
              </w:rPr>
              <w:t>signatureValue</w:t>
            </w:r>
          </w:p>
        </w:tc>
        <w:tc>
          <w:tcPr>
            <w:tcW w:w="1498" w:type="dxa"/>
            <w:shd w:val="clear" w:color="auto" w:fill="auto"/>
          </w:tcPr>
          <w:p w14:paraId="00000AAE" w14:textId="277ADAB1"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t>
            </w:r>
            <w:r w:rsidR="00CC44C0">
              <w:rPr>
                <w:rFonts w:eastAsia="Arial"/>
                <w:color w:val="000000"/>
                <w:sz w:val="21"/>
                <w:szCs w:val="21"/>
              </w:rPr>
              <w:fldChar w:fldCharType="begin"/>
            </w:r>
            <w:r w:rsidR="00CC44C0">
              <w:rPr>
                <w:rFonts w:eastAsia="Arial"/>
                <w:color w:val="000000"/>
                <w:sz w:val="21"/>
                <w:szCs w:val="21"/>
              </w:rPr>
              <w:instrText xml:space="preserve"> REF RFC_5280 \h </w:instrText>
            </w:r>
            <w:r w:rsidR="00CC44C0">
              <w:rPr>
                <w:rFonts w:eastAsia="Arial"/>
                <w:color w:val="000000"/>
                <w:sz w:val="21"/>
                <w:szCs w:val="21"/>
              </w:rPr>
            </w:r>
            <w:r w:rsidR="00CC44C0">
              <w:rPr>
                <w:rFonts w:eastAsia="Arial"/>
                <w:color w:val="000000"/>
                <w:sz w:val="21"/>
                <w:szCs w:val="21"/>
              </w:rPr>
              <w:fldChar w:fldCharType="separate"/>
            </w:r>
            <w:r w:rsidR="0008601A" w:rsidRPr="00C67B84">
              <w:rPr>
                <w:rFonts w:eastAsia="Arial"/>
                <w:color w:val="000000"/>
                <w:sz w:val="21"/>
                <w:szCs w:val="21"/>
              </w:rPr>
              <w:t>RFC 5280</w:t>
            </w:r>
            <w:r w:rsidR="00CC44C0">
              <w:rPr>
                <w:rFonts w:eastAsia="Arial"/>
                <w:color w:val="000000"/>
                <w:sz w:val="21"/>
                <w:szCs w:val="21"/>
              </w:rPr>
              <w:fldChar w:fldCharType="end"/>
            </w:r>
            <w:r w:rsidRPr="00C67B84">
              <w:rPr>
                <w:rFonts w:eastAsia="Arial"/>
                <w:color w:val="000000"/>
                <w:sz w:val="21"/>
                <w:szCs w:val="21"/>
              </w:rPr>
              <w:t>]</w:t>
            </w:r>
          </w:p>
        </w:tc>
        <w:tc>
          <w:tcPr>
            <w:tcW w:w="1080" w:type="dxa"/>
            <w:shd w:val="clear" w:color="auto" w:fill="auto"/>
          </w:tcPr>
          <w:p w14:paraId="00000AB0"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5.1.1.3</w:t>
            </w:r>
          </w:p>
        </w:tc>
        <w:tc>
          <w:tcPr>
            <w:tcW w:w="4649" w:type="dxa"/>
            <w:shd w:val="clear" w:color="auto" w:fill="auto"/>
          </w:tcPr>
          <w:p w14:paraId="00000AB1" w14:textId="77777777" w:rsidR="001875A0" w:rsidRPr="00C67B84" w:rsidRDefault="001875A0">
            <w:pPr>
              <w:pBdr>
                <w:top w:val="nil"/>
                <w:left w:val="nil"/>
                <w:bottom w:val="nil"/>
                <w:right w:val="nil"/>
                <w:between w:val="nil"/>
              </w:pBdr>
              <w:spacing w:before="0" w:after="0"/>
              <w:rPr>
                <w:rFonts w:eastAsia="Arial"/>
                <w:color w:val="000000"/>
                <w:sz w:val="21"/>
                <w:szCs w:val="21"/>
              </w:rPr>
            </w:pPr>
          </w:p>
        </w:tc>
      </w:tr>
    </w:tbl>
    <w:p w14:paraId="00000AB2" w14:textId="77777777" w:rsidR="001875A0" w:rsidRDefault="00DC7652" w:rsidP="000830E5">
      <w:pPr>
        <w:pStyle w:val="HeadingNumbered03"/>
      </w:pPr>
      <w:bookmarkStart w:id="501" w:name="_Toc170313769"/>
      <w:r>
        <w:t>CRL Version Number(s)</w:t>
      </w:r>
      <w:bookmarkEnd w:id="501"/>
    </w:p>
    <w:p w14:paraId="00000AB3" w14:textId="5A89AE9E" w:rsidR="001875A0" w:rsidRDefault="00DC7652">
      <w:pPr>
        <w:pBdr>
          <w:top w:val="nil"/>
          <w:left w:val="nil"/>
          <w:bottom w:val="nil"/>
          <w:right w:val="nil"/>
          <w:between w:val="nil"/>
        </w:pBdr>
        <w:rPr>
          <w:color w:val="76923C"/>
        </w:rPr>
      </w:pPr>
      <w:r>
        <w:rPr>
          <w:color w:val="000000"/>
        </w:rPr>
        <w:t>The PCA and ICAs SHALL support the issuance of X.509 Version 2 CRLs. The CRL version number SHALL be set to the integer value of "1" for Version 2 [</w:t>
      </w:r>
      <w:r w:rsidR="00CC44C0" w:rsidRPr="00CC44C0">
        <w:rPr>
          <w:color w:val="000000"/>
        </w:rPr>
        <w:fldChar w:fldCharType="begin"/>
      </w:r>
      <w:r w:rsidR="00CC44C0" w:rsidRPr="00CC44C0">
        <w:rPr>
          <w:color w:val="000000"/>
        </w:rPr>
        <w:instrText xml:space="preserve"> REF RFC_5280 \h </w:instrText>
      </w:r>
      <w:r w:rsidR="00CC44C0">
        <w:rPr>
          <w:color w:val="000000"/>
        </w:rPr>
        <w:instrText xml:space="preserve"> \* MERGEFORMAT </w:instrText>
      </w:r>
      <w:r w:rsidR="00CC44C0" w:rsidRPr="00CC44C0">
        <w:rPr>
          <w:color w:val="000000"/>
        </w:rPr>
      </w:r>
      <w:r w:rsidR="00CC44C0" w:rsidRPr="00CC44C0">
        <w:rPr>
          <w:color w:val="000000"/>
        </w:rPr>
        <w:fldChar w:fldCharType="separate"/>
      </w:r>
      <w:r w:rsidR="0008601A" w:rsidRPr="003D7812">
        <w:rPr>
          <w:rFonts w:eastAsia="Arial"/>
          <w:color w:val="000000"/>
        </w:rPr>
        <w:t>RFC 5280</w:t>
      </w:r>
      <w:r w:rsidR="00CC44C0" w:rsidRPr="00CC44C0">
        <w:rPr>
          <w:color w:val="000000"/>
        </w:rPr>
        <w:fldChar w:fldCharType="end"/>
      </w:r>
      <w:r>
        <w:rPr>
          <w:color w:val="000000"/>
        </w:rPr>
        <w:t>, Section 5.1.2.1].</w:t>
      </w:r>
    </w:p>
    <w:p w14:paraId="00000AB4" w14:textId="77777777" w:rsidR="001875A0" w:rsidRDefault="00DC7652" w:rsidP="000830E5">
      <w:pPr>
        <w:pStyle w:val="HeadingNumbered03"/>
      </w:pPr>
      <w:bookmarkStart w:id="502" w:name="_Toc170313770"/>
      <w:r>
        <w:t>CRL and CRL Entry Extensions</w:t>
      </w:r>
      <w:bookmarkEnd w:id="502"/>
    </w:p>
    <w:p w14:paraId="00000AB5" w14:textId="0B67A1E0" w:rsidR="001875A0" w:rsidRDefault="00DC7652">
      <w:pPr>
        <w:pBdr>
          <w:top w:val="nil"/>
          <w:left w:val="nil"/>
          <w:bottom w:val="nil"/>
          <w:right w:val="nil"/>
          <w:between w:val="nil"/>
        </w:pBdr>
        <w:rPr>
          <w:color w:val="000000"/>
        </w:rPr>
      </w:pPr>
      <w:r>
        <w:rPr>
          <w:color w:val="000000"/>
        </w:rPr>
        <w:t xml:space="preserve">Detailed CRL profiles addressing the use of each extension are specified in </w:t>
      </w:r>
      <w:r w:rsidR="0088407F" w:rsidRPr="00445479">
        <w:rPr>
          <w:color w:val="0070C0"/>
        </w:rPr>
        <w:fldChar w:fldCharType="begin"/>
      </w:r>
      <w:r w:rsidR="0088407F" w:rsidRPr="00445479">
        <w:rPr>
          <w:color w:val="0070C0"/>
        </w:rPr>
        <w:instrText xml:space="preserve"> REF RFC_6960 \h  \* MERGEFORMAT </w:instrText>
      </w:r>
      <w:r w:rsidR="0088407F" w:rsidRPr="00445479">
        <w:rPr>
          <w:color w:val="0070C0"/>
        </w:rPr>
      </w:r>
      <w:r w:rsidR="0088407F" w:rsidRPr="00445479">
        <w:rPr>
          <w:color w:val="0070C0"/>
        </w:rPr>
        <w:fldChar w:fldCharType="separate"/>
      </w:r>
      <w:r w:rsidR="0008601A" w:rsidRPr="003D7812">
        <w:rPr>
          <w:rFonts w:eastAsia="Arial"/>
          <w:color w:val="0070C0"/>
        </w:rPr>
        <w:t>RFC 6960</w:t>
      </w:r>
      <w:r w:rsidR="0088407F" w:rsidRPr="00445479">
        <w:rPr>
          <w:color w:val="0070C0"/>
        </w:rPr>
        <w:fldChar w:fldCharType="end"/>
      </w:r>
      <w:r>
        <w:rPr>
          <w:color w:val="000000"/>
        </w:rPr>
        <w:t>.</w:t>
      </w:r>
    </w:p>
    <w:p w14:paraId="00000AB6" w14:textId="77777777" w:rsidR="001875A0" w:rsidRDefault="00DC7652">
      <w:pPr>
        <w:pBdr>
          <w:top w:val="nil"/>
          <w:left w:val="nil"/>
          <w:bottom w:val="nil"/>
          <w:right w:val="nil"/>
          <w:between w:val="nil"/>
        </w:pBdr>
        <w:rPr>
          <w:color w:val="76923C"/>
        </w:rPr>
      </w:pPr>
      <w:r>
        <w:rPr>
          <w:color w:val="000000"/>
        </w:rPr>
        <w:t>Critical CRL extensions SHALL NOT be used.</w:t>
      </w:r>
    </w:p>
    <w:p w14:paraId="00000AB7" w14:textId="77777777" w:rsidR="001875A0" w:rsidRDefault="00DC7652" w:rsidP="000554ED">
      <w:pPr>
        <w:pStyle w:val="HeadingNumbered02"/>
      </w:pPr>
      <w:bookmarkStart w:id="503" w:name="_Toc170313771"/>
      <w:r>
        <w:lastRenderedPageBreak/>
        <w:t>OCSP Profile</w:t>
      </w:r>
      <w:bookmarkEnd w:id="503"/>
    </w:p>
    <w:p w14:paraId="00000AB8" w14:textId="35224B8C" w:rsidR="001875A0" w:rsidRDefault="00DC7652">
      <w:pPr>
        <w:pBdr>
          <w:top w:val="nil"/>
          <w:left w:val="nil"/>
          <w:bottom w:val="nil"/>
          <w:right w:val="nil"/>
          <w:between w:val="nil"/>
        </w:pBdr>
        <w:rPr>
          <w:color w:val="000000"/>
        </w:rPr>
      </w:pPr>
      <w:r>
        <w:rPr>
          <w:color w:val="000000"/>
        </w:rPr>
        <w:t xml:space="preserve">OCSP is a way to obtain timely information about the Revocation status of a particular Certificate. OCSP responses issued by a CA under this CP SHALL conform to the OCSP profile specified in </w:t>
      </w:r>
      <w:r w:rsidR="00CC44C0" w:rsidRPr="00445479">
        <w:rPr>
          <w:color w:val="0070C0"/>
        </w:rPr>
        <w:fldChar w:fldCharType="begin"/>
      </w:r>
      <w:r w:rsidR="00CC44C0" w:rsidRPr="00445479">
        <w:rPr>
          <w:color w:val="0070C0"/>
        </w:rPr>
        <w:instrText xml:space="preserve"> REF RFC_5280 \h  \* MERGEFORMAT </w:instrText>
      </w:r>
      <w:r w:rsidR="00CC44C0" w:rsidRPr="00445479">
        <w:rPr>
          <w:color w:val="0070C0"/>
        </w:rPr>
      </w:r>
      <w:r w:rsidR="00CC44C0" w:rsidRPr="00445479">
        <w:rPr>
          <w:color w:val="0070C0"/>
        </w:rPr>
        <w:fldChar w:fldCharType="separate"/>
      </w:r>
      <w:r w:rsidR="0008601A" w:rsidRPr="003D7812">
        <w:rPr>
          <w:rFonts w:eastAsia="Arial"/>
          <w:color w:val="0070C0"/>
        </w:rPr>
        <w:t>RFC 5280</w:t>
      </w:r>
      <w:r w:rsidR="00CC44C0" w:rsidRPr="00445479">
        <w:rPr>
          <w:color w:val="0070C0"/>
        </w:rPr>
        <w:fldChar w:fldCharType="end"/>
      </w:r>
      <w:r>
        <w:rPr>
          <w:color w:val="000000"/>
        </w:rPr>
        <w:t>.</w:t>
      </w:r>
    </w:p>
    <w:p w14:paraId="00000AB9" w14:textId="6F5BEF5C" w:rsidR="001875A0" w:rsidRDefault="00DC7652">
      <w:pPr>
        <w:pBdr>
          <w:top w:val="nil"/>
          <w:left w:val="nil"/>
          <w:bottom w:val="nil"/>
          <w:right w:val="nil"/>
          <w:between w:val="nil"/>
        </w:pBdr>
        <w:rPr>
          <w:color w:val="000000"/>
        </w:rPr>
      </w:pPr>
      <w:r>
        <w:rPr>
          <w:color w:val="000000"/>
        </w:rPr>
        <w:t xml:space="preserve">OCSP responses SHALL conform to </w:t>
      </w:r>
      <w:r w:rsidR="00CC44C0" w:rsidRPr="00445479">
        <w:rPr>
          <w:color w:val="0070C0"/>
        </w:rPr>
        <w:fldChar w:fldCharType="begin"/>
      </w:r>
      <w:r w:rsidR="00CC44C0" w:rsidRPr="00445479">
        <w:rPr>
          <w:color w:val="0070C0"/>
        </w:rPr>
        <w:instrText xml:space="preserve"> REF RFC_5019 \h  \* MERGEFORMAT </w:instrText>
      </w:r>
      <w:r w:rsidR="00CC44C0" w:rsidRPr="00445479">
        <w:rPr>
          <w:color w:val="0070C0"/>
        </w:rPr>
      </w:r>
      <w:r w:rsidR="00CC44C0" w:rsidRPr="00445479">
        <w:rPr>
          <w:color w:val="0070C0"/>
        </w:rPr>
        <w:fldChar w:fldCharType="separate"/>
      </w:r>
      <w:r w:rsidR="0008601A" w:rsidRPr="003D7812">
        <w:rPr>
          <w:rFonts w:eastAsia="Arial"/>
          <w:color w:val="0070C0"/>
        </w:rPr>
        <w:t>RFC</w:t>
      </w:r>
      <w:r w:rsidR="0008601A" w:rsidRPr="003D7812">
        <w:rPr>
          <w:color w:val="0070C0"/>
        </w:rPr>
        <w:t xml:space="preserve"> 5019</w:t>
      </w:r>
      <w:r w:rsidR="00CC44C0" w:rsidRPr="00445479">
        <w:rPr>
          <w:color w:val="0070C0"/>
        </w:rPr>
        <w:fldChar w:fldCharType="end"/>
      </w:r>
      <w:r>
        <w:rPr>
          <w:color w:val="000000"/>
        </w:rPr>
        <w:t xml:space="preserve"> and SHALL either be:</w:t>
      </w:r>
    </w:p>
    <w:p w14:paraId="00000ABA"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Signed by the CA that issued the Certificates whose Revocation status is being checked; or </w:t>
      </w:r>
    </w:p>
    <w:p w14:paraId="00000ABB" w14:textId="63145C91" w:rsidR="001875A0" w:rsidRDefault="00DC7652" w:rsidP="0076136F">
      <w:pPr>
        <w:pStyle w:val="BulletTab"/>
        <w:rPr>
          <w:color w:val="76923C"/>
        </w:rPr>
      </w:pPr>
      <w:r>
        <w:t xml:space="preserve">Signed by an OCSP responder whose Certificate is signed by the CA that issued the Certificate whose Revocation status is being checked. Such OCSP responder Certificate SHALL contain the extension </w:t>
      </w:r>
      <w:r>
        <w:rPr>
          <w:i/>
        </w:rPr>
        <w:t>id-pkix-ocsp-nocheck</w:t>
      </w:r>
      <w:r>
        <w:t xml:space="preserve"> as defined by </w:t>
      </w:r>
      <w:r w:rsidR="0088407F" w:rsidRPr="00445479">
        <w:rPr>
          <w:rFonts w:ascii="Arial" w:eastAsia="Arial" w:hAnsi="Arial" w:cs="Arial"/>
          <w:color w:val="0070C0"/>
        </w:rPr>
        <w:fldChar w:fldCharType="begin"/>
      </w:r>
      <w:r w:rsidR="0088407F" w:rsidRPr="00445479">
        <w:rPr>
          <w:color w:val="0070C0"/>
        </w:rPr>
        <w:instrText xml:space="preserve"> REF RFC_6960 \h </w:instrText>
      </w:r>
      <w:r w:rsidR="0088407F" w:rsidRPr="00445479">
        <w:rPr>
          <w:rFonts w:ascii="Arial" w:eastAsia="Arial" w:hAnsi="Arial" w:cs="Arial"/>
          <w:color w:val="0070C0"/>
        </w:rPr>
        <w:instrText xml:space="preserve"> \* MERGEFORMAT </w:instrText>
      </w:r>
      <w:r w:rsidR="0088407F" w:rsidRPr="00445479">
        <w:rPr>
          <w:rFonts w:ascii="Arial" w:eastAsia="Arial" w:hAnsi="Arial" w:cs="Arial"/>
          <w:color w:val="0070C0"/>
        </w:rPr>
      </w:r>
      <w:r w:rsidR="0088407F" w:rsidRPr="00445479">
        <w:rPr>
          <w:rFonts w:ascii="Arial" w:eastAsia="Arial" w:hAnsi="Arial" w:cs="Arial"/>
          <w:color w:val="0070C0"/>
        </w:rPr>
        <w:fldChar w:fldCharType="separate"/>
      </w:r>
      <w:r w:rsidR="0008601A" w:rsidRPr="003D7812">
        <w:rPr>
          <w:rFonts w:eastAsia="Arial"/>
          <w:color w:val="0070C0"/>
        </w:rPr>
        <w:t>RFC 6960</w:t>
      </w:r>
      <w:r w:rsidR="0088407F" w:rsidRPr="00445479">
        <w:rPr>
          <w:rFonts w:ascii="Arial" w:eastAsia="Arial" w:hAnsi="Arial" w:cs="Arial"/>
          <w:color w:val="0070C0"/>
        </w:rPr>
        <w:fldChar w:fldCharType="end"/>
      </w:r>
      <w:r>
        <w:t xml:space="preserve">. This extension indicates that the End-Entity need not obtain a CRL for the OCSP responder’s Certificate. The OCSP responder </w:t>
      </w:r>
      <w:r w:rsidR="00794F84">
        <w:t xml:space="preserve">SHOULD </w:t>
      </w:r>
      <w:r>
        <w:t>be a highly trusted component.</w:t>
      </w:r>
    </w:p>
    <w:p w14:paraId="00000ABC" w14:textId="77777777" w:rsidR="001875A0" w:rsidRDefault="00DC7652" w:rsidP="000830E5">
      <w:pPr>
        <w:pStyle w:val="HeadingNumbered03"/>
      </w:pPr>
      <w:bookmarkStart w:id="504" w:name="_Toc170313772"/>
      <w:r>
        <w:t>OCSP Version Number(s)</w:t>
      </w:r>
      <w:bookmarkEnd w:id="504"/>
    </w:p>
    <w:p w14:paraId="00000ABD" w14:textId="39A6DA54" w:rsidR="001875A0" w:rsidRDefault="00DC7652">
      <w:pPr>
        <w:pBdr>
          <w:top w:val="nil"/>
          <w:left w:val="nil"/>
          <w:bottom w:val="nil"/>
          <w:right w:val="nil"/>
          <w:between w:val="nil"/>
        </w:pBdr>
        <w:rPr>
          <w:color w:val="76923C"/>
        </w:rPr>
      </w:pPr>
      <w:r>
        <w:rPr>
          <w:color w:val="000000"/>
        </w:rPr>
        <w:t xml:space="preserve">CSSs operated under this CP SHALL use OCSP version 1 as defined by </w:t>
      </w:r>
      <w:r w:rsidR="00CC44C0" w:rsidRPr="00445479">
        <w:rPr>
          <w:color w:val="0070C0"/>
        </w:rPr>
        <w:fldChar w:fldCharType="begin"/>
      </w:r>
      <w:r w:rsidR="00CC44C0" w:rsidRPr="00445479">
        <w:rPr>
          <w:color w:val="0070C0"/>
        </w:rPr>
        <w:instrText xml:space="preserve"> REF RFC_6960 \h  \* MERGEFORMAT </w:instrText>
      </w:r>
      <w:r w:rsidR="00CC44C0" w:rsidRPr="00445479">
        <w:rPr>
          <w:color w:val="0070C0"/>
        </w:rPr>
      </w:r>
      <w:r w:rsidR="00CC44C0" w:rsidRPr="00445479">
        <w:rPr>
          <w:color w:val="0070C0"/>
        </w:rPr>
        <w:fldChar w:fldCharType="separate"/>
      </w:r>
      <w:r w:rsidR="0008601A" w:rsidRPr="003D7812">
        <w:rPr>
          <w:rFonts w:eastAsia="Arial"/>
          <w:color w:val="0070C0"/>
        </w:rPr>
        <w:t>RFC 6960</w:t>
      </w:r>
      <w:r w:rsidR="00CC44C0" w:rsidRPr="00445479">
        <w:rPr>
          <w:color w:val="0070C0"/>
        </w:rPr>
        <w:fldChar w:fldCharType="end"/>
      </w:r>
      <w:r>
        <w:rPr>
          <w:color w:val="000000"/>
        </w:rPr>
        <w:t xml:space="preserve"> and </w:t>
      </w:r>
      <w:r w:rsidR="00CC44C0" w:rsidRPr="00445479">
        <w:rPr>
          <w:color w:val="0070C0"/>
        </w:rPr>
        <w:fldChar w:fldCharType="begin"/>
      </w:r>
      <w:r w:rsidR="00CC44C0" w:rsidRPr="00445479">
        <w:rPr>
          <w:color w:val="0070C0"/>
        </w:rPr>
        <w:instrText xml:space="preserve"> REF RFC_5019 \h  \* MERGEFORMAT </w:instrText>
      </w:r>
      <w:r w:rsidR="00CC44C0" w:rsidRPr="00445479">
        <w:rPr>
          <w:color w:val="0070C0"/>
        </w:rPr>
      </w:r>
      <w:r w:rsidR="00CC44C0" w:rsidRPr="00445479">
        <w:rPr>
          <w:color w:val="0070C0"/>
        </w:rPr>
        <w:fldChar w:fldCharType="separate"/>
      </w:r>
      <w:r w:rsidR="0008601A" w:rsidRPr="003D7812">
        <w:rPr>
          <w:rFonts w:eastAsia="Arial"/>
          <w:color w:val="0070C0"/>
        </w:rPr>
        <w:t>RFC 5019</w:t>
      </w:r>
      <w:r w:rsidR="00CC44C0" w:rsidRPr="00445479">
        <w:rPr>
          <w:color w:val="0070C0"/>
        </w:rPr>
        <w:fldChar w:fldCharType="end"/>
      </w:r>
      <w:r>
        <w:rPr>
          <w:color w:val="000000"/>
        </w:rPr>
        <w:t>.</w:t>
      </w:r>
    </w:p>
    <w:p w14:paraId="00000ABE" w14:textId="77777777" w:rsidR="001875A0" w:rsidRDefault="00DC7652" w:rsidP="000830E5">
      <w:pPr>
        <w:pStyle w:val="HeadingNumbered03"/>
      </w:pPr>
      <w:bookmarkStart w:id="505" w:name="_Toc170313773"/>
      <w:r>
        <w:t>OCSP Extensions</w:t>
      </w:r>
      <w:bookmarkEnd w:id="505"/>
    </w:p>
    <w:p w14:paraId="00000ABF" w14:textId="387131F0" w:rsidR="001875A0" w:rsidRDefault="00DC7652">
      <w:pPr>
        <w:pBdr>
          <w:top w:val="nil"/>
          <w:left w:val="nil"/>
          <w:bottom w:val="nil"/>
          <w:right w:val="nil"/>
          <w:between w:val="nil"/>
        </w:pBdr>
        <w:rPr>
          <w:color w:val="000000"/>
        </w:rPr>
      </w:pPr>
      <w:r>
        <w:rPr>
          <w:color w:val="000000"/>
        </w:rPr>
        <w:t xml:space="preserve">Detailed CRL profiles addressing the use of each extension are specified in </w:t>
      </w:r>
      <w:r w:rsidR="00CC44C0" w:rsidRPr="00445479">
        <w:rPr>
          <w:color w:val="0070C0"/>
        </w:rPr>
        <w:fldChar w:fldCharType="begin"/>
      </w:r>
      <w:r w:rsidR="00CC44C0" w:rsidRPr="00445479">
        <w:rPr>
          <w:color w:val="0070C0"/>
        </w:rPr>
        <w:instrText xml:space="preserve"> REF RFC_6960 \h  \* MERGEFORMAT </w:instrText>
      </w:r>
      <w:r w:rsidR="00CC44C0" w:rsidRPr="00445479">
        <w:rPr>
          <w:color w:val="0070C0"/>
        </w:rPr>
      </w:r>
      <w:r w:rsidR="00CC44C0" w:rsidRPr="00445479">
        <w:rPr>
          <w:color w:val="0070C0"/>
        </w:rPr>
        <w:fldChar w:fldCharType="separate"/>
      </w:r>
      <w:r w:rsidR="0008601A" w:rsidRPr="003D7812">
        <w:rPr>
          <w:rFonts w:eastAsia="Arial"/>
          <w:color w:val="0070C0"/>
        </w:rPr>
        <w:t>RFC 6960</w:t>
      </w:r>
      <w:r w:rsidR="00CC44C0" w:rsidRPr="00445479">
        <w:rPr>
          <w:color w:val="0070C0"/>
        </w:rPr>
        <w:fldChar w:fldCharType="end"/>
      </w:r>
      <w:r>
        <w:rPr>
          <w:color w:val="000000"/>
        </w:rPr>
        <w:t>.</w:t>
      </w:r>
    </w:p>
    <w:p w14:paraId="00000AC0" w14:textId="77777777" w:rsidR="001875A0" w:rsidRDefault="00DC7652" w:rsidP="000830E5">
      <w:pPr>
        <w:pStyle w:val="HeadingNumbered01"/>
      </w:pPr>
      <w:bookmarkStart w:id="506" w:name="_Toc170313774"/>
      <w:r>
        <w:lastRenderedPageBreak/>
        <w:t>Compliance Audit and Other Assessments</w:t>
      </w:r>
      <w:bookmarkEnd w:id="506"/>
    </w:p>
    <w:p w14:paraId="00000AC1" w14:textId="3B9E5020" w:rsidR="001875A0" w:rsidRDefault="00DC7652">
      <w:pPr>
        <w:pBdr>
          <w:top w:val="nil"/>
          <w:left w:val="nil"/>
          <w:bottom w:val="nil"/>
          <w:right w:val="nil"/>
          <w:between w:val="nil"/>
        </w:pBdr>
        <w:rPr>
          <w:color w:val="000000"/>
        </w:rPr>
      </w:pPr>
      <w:r>
        <w:rPr>
          <w:i/>
          <w:color w:val="000000"/>
        </w:rPr>
        <w:t>The PCA and ICAs, and the RAs on their behalf,</w:t>
      </w:r>
      <w:r>
        <w:rPr>
          <w:color w:val="000000"/>
        </w:rPr>
        <w:t xml:space="preserve"> SHALL have a Compliance Audit mechanism in place to ensure that the requirements of this CP are being implemented and enforced</w:t>
      </w:r>
      <w:r w:rsidR="000830E5">
        <w:rPr>
          <w:color w:val="000000"/>
        </w:rPr>
        <w:t xml:space="preserve">. </w:t>
      </w:r>
      <w:r>
        <w:rPr>
          <w:color w:val="000000"/>
        </w:rPr>
        <w:t>CAs SHOULD have self-Auditing capability and SHOULD complete self-Audits quarterly.</w:t>
      </w:r>
    </w:p>
    <w:p w14:paraId="00000AC2" w14:textId="77777777" w:rsidR="001875A0" w:rsidRDefault="00DC7652">
      <w:pPr>
        <w:pBdr>
          <w:top w:val="nil"/>
          <w:left w:val="nil"/>
          <w:bottom w:val="nil"/>
          <w:right w:val="nil"/>
          <w:between w:val="nil"/>
        </w:pBdr>
        <w:rPr>
          <w:i/>
          <w:color w:val="7030A0"/>
        </w:rPr>
      </w:pPr>
      <w:r>
        <w:rPr>
          <w:color w:val="000000"/>
        </w:rPr>
        <w:t>This CP does not impose a requirement for any particular assessment methodology other than that noted below.</w:t>
      </w:r>
    </w:p>
    <w:p w14:paraId="00000AC3" w14:textId="77777777" w:rsidR="001875A0" w:rsidRDefault="00DC7652" w:rsidP="000554ED">
      <w:pPr>
        <w:pStyle w:val="HeadingNumbered02"/>
      </w:pPr>
      <w:bookmarkStart w:id="507" w:name="_Toc170313775"/>
      <w:r>
        <w:t>Frequency or Circumstances of Assessment</w:t>
      </w:r>
      <w:bookmarkEnd w:id="507"/>
    </w:p>
    <w:p w14:paraId="00000AC4" w14:textId="77777777" w:rsidR="001875A0" w:rsidRDefault="00DC7652">
      <w:pPr>
        <w:pBdr>
          <w:top w:val="nil"/>
          <w:left w:val="nil"/>
          <w:bottom w:val="nil"/>
          <w:right w:val="nil"/>
          <w:between w:val="nil"/>
        </w:pBdr>
        <w:rPr>
          <w:color w:val="7030A0"/>
        </w:rPr>
      </w:pPr>
      <w:r>
        <w:rPr>
          <w:color w:val="000000"/>
        </w:rPr>
        <w:t xml:space="preserve">CAs and RAs SHALL be subject to a periodic Compliance Audit at least once per year. In addition, the appropriate PA MAY require an Audit should circumstances dictate. </w:t>
      </w:r>
    </w:p>
    <w:p w14:paraId="00000AC5" w14:textId="77777777" w:rsidR="001875A0" w:rsidRDefault="00DC7652" w:rsidP="000554ED">
      <w:pPr>
        <w:pStyle w:val="HeadingNumbered02"/>
      </w:pPr>
      <w:bookmarkStart w:id="508" w:name="_Toc170313776"/>
      <w:r>
        <w:t>Identity and Qualifications of Assessor</w:t>
      </w:r>
      <w:bookmarkEnd w:id="508"/>
    </w:p>
    <w:p w14:paraId="00000AC6" w14:textId="3A09EA74" w:rsidR="001875A0" w:rsidRDefault="00DC7652">
      <w:pPr>
        <w:pBdr>
          <w:top w:val="nil"/>
          <w:left w:val="nil"/>
          <w:bottom w:val="nil"/>
          <w:right w:val="nil"/>
          <w:between w:val="nil"/>
        </w:pBdr>
        <w:rPr>
          <w:color w:val="7030A0"/>
        </w:rPr>
      </w:pPr>
      <w:bookmarkStart w:id="509" w:name="_heading=h.3zhlk7w" w:colFirst="0" w:colLast="0"/>
      <w:bookmarkEnd w:id="509"/>
      <w:r>
        <w:rPr>
          <w:color w:val="000000"/>
        </w:rPr>
        <w:t xml:space="preserve">The Compliance Auditor MUST demonstrate competence in the field of Compliance Audits, and MUST be thoroughly familiar with CAs, RAs, and CPs. The Compliance Auditor MUST perform such Compliance Audits as a regular ongoing business activity. In addition to the previous requirements, the Compliance Auditor MUST be a Certified Information Systems Auditor or IT security specialist, and a PKI </w:t>
      </w:r>
      <w:r w:rsidR="00D127B5">
        <w:rPr>
          <w:color w:val="000000"/>
        </w:rPr>
        <w:t>S</w:t>
      </w:r>
      <w:r>
        <w:rPr>
          <w:color w:val="000000"/>
        </w:rPr>
        <w:t>ubject matter specialist who can offer input regarding acceptable Risks, mitigation strategies, and industry best practices. The CA and RA MAY identify the parties responsible for providing such services, and the mechanisms used to support these services.</w:t>
      </w:r>
    </w:p>
    <w:p w14:paraId="00000AC7" w14:textId="77777777" w:rsidR="001875A0" w:rsidRDefault="00DC7652" w:rsidP="000554ED">
      <w:pPr>
        <w:pStyle w:val="HeadingNumbered02"/>
      </w:pPr>
      <w:bookmarkStart w:id="510" w:name="_Toc170313777"/>
      <w:r>
        <w:t>Assessor's Relationship to Assessed Entity</w:t>
      </w:r>
      <w:bookmarkEnd w:id="510"/>
    </w:p>
    <w:p w14:paraId="00000AC8" w14:textId="77777777" w:rsidR="001875A0" w:rsidRDefault="00DC7652">
      <w:pPr>
        <w:pBdr>
          <w:top w:val="nil"/>
          <w:left w:val="nil"/>
          <w:bottom w:val="nil"/>
          <w:right w:val="nil"/>
          <w:between w:val="nil"/>
        </w:pBdr>
        <w:rPr>
          <w:color w:val="548DD4"/>
        </w:rPr>
      </w:pPr>
      <w:r>
        <w:rPr>
          <w:color w:val="000000"/>
        </w:rPr>
        <w:t>The Compliance Auditor either SHALL be a private firm that is independent from the entities (CA or RA) being Audited, or it SHALL be sufficiently and organizationally separated from those entities to provide an unbiased, independent evaluation. To ensure independence and objectivity, the Compliance Auditor MUST NOT have served the entity in developing or maintaining the to-be-Audited CA Facility. The appropriate PA SHALL determine whether a Compliance Auditor meets this requirement.</w:t>
      </w:r>
    </w:p>
    <w:p w14:paraId="00000AC9" w14:textId="77777777" w:rsidR="001875A0" w:rsidRDefault="00DC7652" w:rsidP="000554ED">
      <w:pPr>
        <w:pStyle w:val="HeadingNumbered02"/>
      </w:pPr>
      <w:bookmarkStart w:id="511" w:name="_Toc170313778"/>
      <w:r>
        <w:t>Topics Covered by Assessment</w:t>
      </w:r>
      <w:bookmarkEnd w:id="511"/>
    </w:p>
    <w:p w14:paraId="00000ACA" w14:textId="17633F37" w:rsidR="001875A0" w:rsidRDefault="00DC7652">
      <w:pPr>
        <w:pBdr>
          <w:top w:val="nil"/>
          <w:left w:val="nil"/>
          <w:bottom w:val="nil"/>
          <w:right w:val="nil"/>
          <w:between w:val="nil"/>
        </w:pBdr>
        <w:rPr>
          <w:color w:val="000000"/>
        </w:rPr>
      </w:pPr>
      <w:r>
        <w:rPr>
          <w:color w:val="000000"/>
        </w:rPr>
        <w:t>The Audit MUST conform to industry standards</w:t>
      </w:r>
      <w:r w:rsidR="005974A5">
        <w:rPr>
          <w:color w:val="000000"/>
        </w:rPr>
        <w:t xml:space="preserve"> (e.g., WebTrust for CA </w:t>
      </w:r>
      <w:r w:rsidR="00A55624">
        <w:rPr>
          <w:color w:val="000000"/>
        </w:rPr>
        <w:t>A</w:t>
      </w:r>
      <w:r w:rsidR="005974A5">
        <w:rPr>
          <w:color w:val="000000"/>
        </w:rPr>
        <w:t>udits)</w:t>
      </w:r>
      <w:r>
        <w:rPr>
          <w:color w:val="000000"/>
        </w:rPr>
        <w:t>, cover the CA’s and RA’s compliance with this CP and the relevant CPS, and evaluate the Integrity of the CA’s PKI operations and RA’s operations. The Audit MUST verify that each CA and RA is compliant with this CP.</w:t>
      </w:r>
    </w:p>
    <w:p w14:paraId="00000ACB" w14:textId="77777777" w:rsidR="001875A0" w:rsidRDefault="00DC7652" w:rsidP="000554ED">
      <w:pPr>
        <w:pStyle w:val="HeadingNumbered02"/>
      </w:pPr>
      <w:bookmarkStart w:id="512" w:name="_Toc170313779"/>
      <w:r>
        <w:t>Actions Taken as a Result of Deficiency</w:t>
      </w:r>
      <w:bookmarkEnd w:id="512"/>
    </w:p>
    <w:p w14:paraId="00000ACC" w14:textId="5465A026" w:rsidR="001875A0" w:rsidRDefault="00DC7652">
      <w:pPr>
        <w:pBdr>
          <w:top w:val="nil"/>
          <w:left w:val="nil"/>
          <w:bottom w:val="nil"/>
          <w:right w:val="nil"/>
          <w:between w:val="nil"/>
        </w:pBdr>
        <w:rPr>
          <w:color w:val="000000"/>
        </w:rPr>
      </w:pPr>
      <w:r>
        <w:rPr>
          <w:color w:val="000000"/>
        </w:rPr>
        <w:t xml:space="preserve">When the Compliance Auditor finds a discrepancy between the requirements of this CP and the design, operation, or maintenance of the PKI, the following actions SHALL be performed: </w:t>
      </w:r>
    </w:p>
    <w:p w14:paraId="00000ACD" w14:textId="77777777" w:rsidR="001875A0" w:rsidRDefault="00DC7652">
      <w:pPr>
        <w:numPr>
          <w:ilvl w:val="0"/>
          <w:numId w:val="2"/>
        </w:numPr>
        <w:pBdr>
          <w:top w:val="nil"/>
          <w:left w:val="nil"/>
          <w:bottom w:val="nil"/>
          <w:right w:val="nil"/>
          <w:between w:val="nil"/>
        </w:pBdr>
        <w:spacing w:before="0" w:after="0"/>
        <w:rPr>
          <w:color w:val="000000"/>
        </w:rPr>
      </w:pPr>
      <w:r>
        <w:rPr>
          <w:color w:val="000000"/>
        </w:rPr>
        <w:t xml:space="preserve">The Compliance Auditor SHALL note the discrepancy; </w:t>
      </w:r>
    </w:p>
    <w:p w14:paraId="00000ACE" w14:textId="77777777" w:rsidR="001875A0" w:rsidRDefault="00DC7652">
      <w:pPr>
        <w:numPr>
          <w:ilvl w:val="0"/>
          <w:numId w:val="2"/>
        </w:numPr>
        <w:pBdr>
          <w:top w:val="nil"/>
          <w:left w:val="nil"/>
          <w:bottom w:val="nil"/>
          <w:right w:val="nil"/>
          <w:between w:val="nil"/>
        </w:pBdr>
        <w:spacing w:before="0" w:after="0"/>
        <w:rPr>
          <w:color w:val="000000"/>
        </w:rPr>
      </w:pPr>
      <w:r>
        <w:rPr>
          <w:color w:val="000000"/>
        </w:rPr>
        <w:t>The Compliance Auditor SHALL notify the responsible party promptly of the discrepancy;</w:t>
      </w:r>
    </w:p>
    <w:p w14:paraId="00000ACF" w14:textId="77777777" w:rsidR="001875A0" w:rsidRDefault="00DC7652">
      <w:pPr>
        <w:numPr>
          <w:ilvl w:val="0"/>
          <w:numId w:val="2"/>
        </w:numPr>
        <w:pBdr>
          <w:top w:val="nil"/>
          <w:left w:val="nil"/>
          <w:bottom w:val="nil"/>
          <w:right w:val="nil"/>
          <w:between w:val="nil"/>
        </w:pBdr>
        <w:spacing w:before="0" w:after="0"/>
        <w:rPr>
          <w:color w:val="000000"/>
        </w:rPr>
      </w:pPr>
      <w:r>
        <w:rPr>
          <w:color w:val="000000"/>
        </w:rPr>
        <w:lastRenderedPageBreak/>
        <w:t>The party responsible for correcting the discrepancy SHALL determine what further notifications or actions are necessary pursuant to the requirements of the applicable CPS, create a written plan with committed dates and then proceed to make such notifications and take such actions without delay. This plan, with dates, SHALL be given to the appropriate PA, which MUST approve it;</w:t>
      </w:r>
    </w:p>
    <w:p w14:paraId="00000AD0" w14:textId="77777777" w:rsidR="001875A0" w:rsidRDefault="00DC7652">
      <w:pPr>
        <w:numPr>
          <w:ilvl w:val="0"/>
          <w:numId w:val="2"/>
        </w:numPr>
        <w:pBdr>
          <w:top w:val="nil"/>
          <w:left w:val="nil"/>
          <w:bottom w:val="nil"/>
          <w:right w:val="nil"/>
          <w:between w:val="nil"/>
        </w:pBdr>
        <w:spacing w:before="0" w:after="0"/>
        <w:rPr>
          <w:color w:val="000000"/>
        </w:rPr>
      </w:pPr>
      <w:r>
        <w:rPr>
          <w:color w:val="000000"/>
        </w:rPr>
        <w:t>The responsible party SHALL provide the appropriate PA with regular progress reports and notify the appropriate PA when corrective actions have been completed; and</w:t>
      </w:r>
    </w:p>
    <w:p w14:paraId="00000AD1" w14:textId="77777777" w:rsidR="001875A0" w:rsidRDefault="00DC7652">
      <w:pPr>
        <w:numPr>
          <w:ilvl w:val="0"/>
          <w:numId w:val="2"/>
        </w:numPr>
        <w:pBdr>
          <w:top w:val="nil"/>
          <w:left w:val="nil"/>
          <w:bottom w:val="nil"/>
          <w:right w:val="nil"/>
          <w:between w:val="nil"/>
        </w:pBdr>
        <w:spacing w:before="0" w:after="0"/>
        <w:rPr>
          <w:color w:val="000000"/>
        </w:rPr>
      </w:pPr>
      <w:r>
        <w:rPr>
          <w:color w:val="000000"/>
        </w:rPr>
        <w:t>The Compliance Auditor SHALL be notified when corrective actions have been completed and MAY repeat portions or the entirety of the Audit to confirm the discrepancy has been addressed to the satisfaction of the Compliance Auditor.</w:t>
      </w:r>
    </w:p>
    <w:p w14:paraId="00000AD2" w14:textId="77777777" w:rsidR="001875A0" w:rsidRDefault="00DC7652">
      <w:pPr>
        <w:pBdr>
          <w:top w:val="nil"/>
          <w:left w:val="nil"/>
          <w:bottom w:val="nil"/>
          <w:right w:val="nil"/>
          <w:between w:val="nil"/>
        </w:pBdr>
        <w:rPr>
          <w:i/>
          <w:color w:val="548DD4"/>
        </w:rPr>
      </w:pPr>
      <w:r>
        <w:rPr>
          <w:color w:val="000000"/>
        </w:rPr>
        <w:t xml:space="preserve">Depending upon the nature and severity of the discrepancy, and how quickly it can be corrected, the appropriate PA MAY decide to temporarily halt operation of its corresponding CA, to Revoke a Certificate issued by the CA or its corresponding RA, or take other actions it deems appropriate. The appropriate PA SHALL provide to the CA its procedures for making and implementing such determinations. </w:t>
      </w:r>
    </w:p>
    <w:p w14:paraId="00000AD3" w14:textId="77777777" w:rsidR="001875A0" w:rsidRDefault="00DC7652" w:rsidP="000554ED">
      <w:pPr>
        <w:pStyle w:val="HeadingNumbered02"/>
      </w:pPr>
      <w:bookmarkStart w:id="513" w:name="_Toc170313780"/>
      <w:r>
        <w:t>Communication of Results</w:t>
      </w:r>
      <w:bookmarkEnd w:id="513"/>
    </w:p>
    <w:p w14:paraId="00000AD4" w14:textId="505DFB08" w:rsidR="001875A0" w:rsidRDefault="005D7D03">
      <w:pPr>
        <w:pBdr>
          <w:top w:val="nil"/>
          <w:left w:val="nil"/>
          <w:bottom w:val="nil"/>
          <w:right w:val="nil"/>
          <w:between w:val="nil"/>
        </w:pBdr>
        <w:rPr>
          <w:color w:val="000000"/>
        </w:rPr>
      </w:pPr>
      <w:r>
        <w:rPr>
          <w:color w:val="000000"/>
        </w:rPr>
        <w:t>T</w:t>
      </w:r>
      <w:r w:rsidRPr="005D7D03">
        <w:rPr>
          <w:color w:val="000000"/>
        </w:rPr>
        <w:t xml:space="preserve">he CA </w:t>
      </w:r>
      <w:r w:rsidR="00D62B9C">
        <w:rPr>
          <w:color w:val="000000"/>
        </w:rPr>
        <w:t>MUST</w:t>
      </w:r>
      <w:r w:rsidRPr="005D7D03">
        <w:rPr>
          <w:color w:val="000000"/>
        </w:rPr>
        <w:t xml:space="preserve"> submit an annual Compliance Audit </w:t>
      </w:r>
      <w:r>
        <w:rPr>
          <w:color w:val="000000"/>
        </w:rPr>
        <w:t xml:space="preserve">report </w:t>
      </w:r>
      <w:r w:rsidRPr="005D7D03">
        <w:rPr>
          <w:color w:val="000000"/>
        </w:rPr>
        <w:t>to the PCA PA</w:t>
      </w:r>
      <w:r>
        <w:rPr>
          <w:color w:val="000000"/>
        </w:rPr>
        <w:t xml:space="preserve">, with </w:t>
      </w:r>
      <w:r w:rsidRPr="005D7D03">
        <w:rPr>
          <w:color w:val="000000"/>
        </w:rPr>
        <w:t xml:space="preserve">an assertion from the </w:t>
      </w:r>
      <w:r>
        <w:rPr>
          <w:color w:val="000000"/>
        </w:rPr>
        <w:t>Auditor</w:t>
      </w:r>
      <w:r w:rsidRPr="005D7D03">
        <w:rPr>
          <w:color w:val="000000"/>
        </w:rPr>
        <w:t xml:space="preserve"> that all PKI components have been </w:t>
      </w:r>
      <w:r w:rsidR="00A55624">
        <w:rPr>
          <w:color w:val="000000"/>
        </w:rPr>
        <w:t>A</w:t>
      </w:r>
      <w:r w:rsidRPr="005D7D03">
        <w:rPr>
          <w:color w:val="000000"/>
        </w:rPr>
        <w:t>udited - including any components that</w:t>
      </w:r>
      <w:r>
        <w:rPr>
          <w:color w:val="000000"/>
        </w:rPr>
        <w:t xml:space="preserve"> are</w:t>
      </w:r>
      <w:r w:rsidRPr="005D7D03">
        <w:rPr>
          <w:color w:val="000000"/>
        </w:rPr>
        <w:t xml:space="preserve"> separately managed and operated.</w:t>
      </w:r>
    </w:p>
    <w:p w14:paraId="00000AD5" w14:textId="77777777" w:rsidR="001875A0" w:rsidRDefault="00DC7652" w:rsidP="000554ED">
      <w:pPr>
        <w:pStyle w:val="HeadingNumbered02"/>
      </w:pPr>
      <w:bookmarkStart w:id="514" w:name="_Toc170313781"/>
      <w:r>
        <w:t>Internal Audits</w:t>
      </w:r>
      <w:bookmarkEnd w:id="514"/>
    </w:p>
    <w:p w14:paraId="00000AD6" w14:textId="77777777" w:rsidR="001875A0" w:rsidRDefault="00DC7652">
      <w:pPr>
        <w:rPr>
          <w:color w:val="76923C"/>
        </w:rPr>
      </w:pPr>
      <w:r>
        <w:t>The PCA and ICAs SHALL perform regular internal Audits of its operations, personnel, and compliance with this CP. Results of these Audits SHALL be made available to the Compliance Auditor.</w:t>
      </w:r>
    </w:p>
    <w:p w14:paraId="00000AD7" w14:textId="77777777" w:rsidR="001875A0" w:rsidRDefault="00DC7652" w:rsidP="000830E5">
      <w:pPr>
        <w:pStyle w:val="HeadingNumbered01"/>
      </w:pPr>
      <w:bookmarkStart w:id="515" w:name="_Toc170313782"/>
      <w:r>
        <w:lastRenderedPageBreak/>
        <w:t>Other Business and Legal Matters</w:t>
      </w:r>
      <w:bookmarkEnd w:id="515"/>
    </w:p>
    <w:p w14:paraId="00000AD8" w14:textId="77777777" w:rsidR="001875A0" w:rsidRDefault="00DC7652" w:rsidP="000554ED">
      <w:pPr>
        <w:pStyle w:val="HeadingNumbered02"/>
      </w:pPr>
      <w:bookmarkStart w:id="516" w:name="_Toc170313783"/>
      <w:r>
        <w:t>Fees</w:t>
      </w:r>
      <w:bookmarkEnd w:id="516"/>
    </w:p>
    <w:p w14:paraId="00000AD9" w14:textId="77777777" w:rsidR="001875A0" w:rsidRDefault="00DC7652">
      <w:pPr>
        <w:pBdr>
          <w:top w:val="nil"/>
          <w:left w:val="nil"/>
          <w:bottom w:val="nil"/>
          <w:right w:val="nil"/>
          <w:between w:val="nil"/>
        </w:pBdr>
        <w:rPr>
          <w:color w:val="000000"/>
        </w:rPr>
      </w:pPr>
      <w:bookmarkStart w:id="517" w:name="_heading=h.3r6zjac" w:colFirst="0" w:colLast="0"/>
      <w:bookmarkEnd w:id="517"/>
      <w:r>
        <w:rPr>
          <w:color w:val="000000"/>
        </w:rPr>
        <w:t>Any fees SHALL be approved by the PA and (if applicable) the ICA PA, if the ICA PA institutes fees in addition to those instituted by the PA.</w:t>
      </w:r>
    </w:p>
    <w:p w14:paraId="00000ADA" w14:textId="77777777" w:rsidR="001875A0" w:rsidRDefault="00DC7652">
      <w:pPr>
        <w:pBdr>
          <w:top w:val="nil"/>
          <w:left w:val="nil"/>
          <w:bottom w:val="nil"/>
          <w:right w:val="nil"/>
          <w:between w:val="nil"/>
        </w:pBdr>
        <w:rPr>
          <w:i/>
          <w:color w:val="548DD4"/>
        </w:rPr>
      </w:pPr>
      <w:r>
        <w:rPr>
          <w:color w:val="000000"/>
        </w:rPr>
        <w:t>Fees for services defined in this CP are agreed to by the PA and PCA in their Master Service Agreement (MSA). Any changes to the services required in the CP (e.g., cross-certification with another CA) will be evaluated by the PCA upon request from the PA. The scope and cost to implement the change will be negotiated in good faith and the MSA will be amended accordingly.</w:t>
      </w:r>
    </w:p>
    <w:p w14:paraId="00000ADB" w14:textId="77777777" w:rsidR="001875A0" w:rsidRDefault="00DC7652" w:rsidP="000830E5">
      <w:pPr>
        <w:pStyle w:val="HeadingNumbered03"/>
      </w:pPr>
      <w:bookmarkStart w:id="518" w:name="_Toc170313784"/>
      <w:r>
        <w:t>Certificate Issuance or Renewal Fees</w:t>
      </w:r>
      <w:bookmarkEnd w:id="518"/>
    </w:p>
    <w:p w14:paraId="00000ADC" w14:textId="77777777" w:rsidR="001875A0" w:rsidRDefault="00DC7652">
      <w:pPr>
        <w:pBdr>
          <w:top w:val="nil"/>
          <w:left w:val="nil"/>
          <w:bottom w:val="nil"/>
          <w:right w:val="nil"/>
          <w:between w:val="nil"/>
        </w:pBdr>
        <w:rPr>
          <w:color w:val="000000"/>
        </w:rPr>
      </w:pPr>
      <w:r>
        <w:rPr>
          <w:color w:val="000000"/>
        </w:rPr>
        <w:t>Subscribers MAY be charged a fee for the issuance, management, and Renewal of Certificates. These fees will be proposed by the MA, agreed to by the appropriate PA, and will be available to Prospective Subscribers.</w:t>
      </w:r>
    </w:p>
    <w:p w14:paraId="00000ADD" w14:textId="77777777" w:rsidR="001875A0" w:rsidRDefault="00DC7652" w:rsidP="000830E5">
      <w:pPr>
        <w:pStyle w:val="HeadingNumbered03"/>
      </w:pPr>
      <w:bookmarkStart w:id="519" w:name="_Toc170313785"/>
      <w:r>
        <w:t>Certificate Access Fees</w:t>
      </w:r>
      <w:bookmarkEnd w:id="519"/>
    </w:p>
    <w:p w14:paraId="00000ADE" w14:textId="1B33A7AC" w:rsidR="001875A0" w:rsidRDefault="00DC7652">
      <w:pPr>
        <w:pBdr>
          <w:top w:val="nil"/>
          <w:left w:val="nil"/>
          <w:bottom w:val="nil"/>
          <w:right w:val="nil"/>
          <w:between w:val="nil"/>
        </w:pBdr>
        <w:rPr>
          <w:color w:val="76923C"/>
        </w:rPr>
      </w:pPr>
      <w:r>
        <w:rPr>
          <w:color w:val="000000"/>
        </w:rPr>
        <w:t xml:space="preserve">Section </w:t>
      </w:r>
      <w:r w:rsidR="00D60E55">
        <w:rPr>
          <w:color w:val="000000"/>
        </w:rPr>
        <w:fldChar w:fldCharType="begin"/>
      </w:r>
      <w:r w:rsidR="00D60E55">
        <w:rPr>
          <w:color w:val="000000"/>
        </w:rPr>
        <w:instrText xml:space="preserve"> REF _Ref150897998 \r \h </w:instrText>
      </w:r>
      <w:r w:rsidR="00D60E55">
        <w:rPr>
          <w:color w:val="000000"/>
        </w:rPr>
      </w:r>
      <w:r w:rsidR="00D60E55">
        <w:rPr>
          <w:color w:val="000000"/>
        </w:rPr>
        <w:fldChar w:fldCharType="separate"/>
      </w:r>
      <w:r w:rsidR="0008601A">
        <w:rPr>
          <w:color w:val="000000"/>
        </w:rPr>
        <w:t>2.4</w:t>
      </w:r>
      <w:r w:rsidR="00D60E55">
        <w:rPr>
          <w:color w:val="000000"/>
        </w:rPr>
        <w:fldChar w:fldCharType="end"/>
      </w:r>
      <w:r>
        <w:rPr>
          <w:color w:val="000000"/>
        </w:rPr>
        <w:t xml:space="preserve"> of this CP requires that CA Certificates and CRLs be publicly available. The PCA and ICAs operating under this CP MUST NOT charge additional fees for Access to this information.</w:t>
      </w:r>
    </w:p>
    <w:p w14:paraId="00000ADF" w14:textId="77777777" w:rsidR="001875A0" w:rsidRDefault="00DC7652" w:rsidP="000830E5">
      <w:pPr>
        <w:pStyle w:val="HeadingNumbered03"/>
      </w:pPr>
      <w:bookmarkStart w:id="520" w:name="_Toc170313786"/>
      <w:r>
        <w:t>Revocation or Status Information Access Fees</w:t>
      </w:r>
      <w:bookmarkEnd w:id="520"/>
    </w:p>
    <w:p w14:paraId="00000AE0" w14:textId="77777777" w:rsidR="001875A0" w:rsidRDefault="00DC7652">
      <w:pPr>
        <w:pBdr>
          <w:top w:val="nil"/>
          <w:left w:val="nil"/>
          <w:bottom w:val="nil"/>
          <w:right w:val="nil"/>
          <w:between w:val="nil"/>
        </w:pBdr>
        <w:rPr>
          <w:color w:val="76923C"/>
        </w:rPr>
      </w:pPr>
      <w:r>
        <w:rPr>
          <w:color w:val="000000"/>
        </w:rPr>
        <w:t>CAs operating under this CP MUST NOT charge additional fees for Access to Certificate status information.</w:t>
      </w:r>
    </w:p>
    <w:p w14:paraId="00000AE1" w14:textId="77777777" w:rsidR="001875A0" w:rsidRDefault="00DC7652" w:rsidP="000830E5">
      <w:pPr>
        <w:pStyle w:val="HeadingNumbered03"/>
      </w:pPr>
      <w:bookmarkStart w:id="521" w:name="_Toc170313787"/>
      <w:r>
        <w:t>Fees for other Services</w:t>
      </w:r>
      <w:bookmarkEnd w:id="521"/>
    </w:p>
    <w:p w14:paraId="00000AE2" w14:textId="77777777" w:rsidR="001875A0" w:rsidRDefault="00DC7652">
      <w:pPr>
        <w:pBdr>
          <w:top w:val="nil"/>
          <w:left w:val="nil"/>
          <w:bottom w:val="nil"/>
          <w:right w:val="nil"/>
          <w:between w:val="nil"/>
        </w:pBdr>
        <w:rPr>
          <w:color w:val="000000"/>
        </w:rPr>
      </w:pPr>
      <w:r>
        <w:rPr>
          <w:color w:val="000000"/>
        </w:rPr>
        <w:t>No stipulation.</w:t>
      </w:r>
    </w:p>
    <w:p w14:paraId="00000AE3" w14:textId="77777777" w:rsidR="001875A0" w:rsidRDefault="00DC7652" w:rsidP="000830E5">
      <w:pPr>
        <w:pStyle w:val="HeadingNumbered03"/>
      </w:pPr>
      <w:bookmarkStart w:id="522" w:name="_Toc170313788"/>
      <w:r>
        <w:t>Refund Policy</w:t>
      </w:r>
      <w:bookmarkEnd w:id="522"/>
    </w:p>
    <w:p w14:paraId="00000AE4" w14:textId="77777777" w:rsidR="001875A0" w:rsidRDefault="00DC7652">
      <w:pPr>
        <w:pBdr>
          <w:top w:val="nil"/>
          <w:left w:val="nil"/>
          <w:bottom w:val="nil"/>
          <w:right w:val="nil"/>
          <w:between w:val="nil"/>
        </w:pBdr>
        <w:rPr>
          <w:i/>
          <w:color w:val="000000"/>
        </w:rPr>
      </w:pPr>
      <w:r>
        <w:rPr>
          <w:color w:val="000000"/>
        </w:rPr>
        <w:t>To be proposed by the MA and agreed to by the appropriate PA.</w:t>
      </w:r>
    </w:p>
    <w:p w14:paraId="00000AE5" w14:textId="77777777" w:rsidR="001875A0" w:rsidRDefault="00DC7652" w:rsidP="000554ED">
      <w:pPr>
        <w:pStyle w:val="HeadingNumbered02"/>
      </w:pPr>
      <w:bookmarkStart w:id="523" w:name="_Toc170313789"/>
      <w:r>
        <w:t>Financial Responsibility</w:t>
      </w:r>
      <w:bookmarkEnd w:id="523"/>
    </w:p>
    <w:p w14:paraId="00000AE6" w14:textId="77777777" w:rsidR="001875A0" w:rsidRDefault="00DC7652">
      <w:pPr>
        <w:pBdr>
          <w:top w:val="nil"/>
          <w:left w:val="nil"/>
          <w:bottom w:val="nil"/>
          <w:right w:val="nil"/>
          <w:between w:val="nil"/>
        </w:pBdr>
        <w:rPr>
          <w:color w:val="000000"/>
        </w:rPr>
      </w:pPr>
      <w:r>
        <w:rPr>
          <w:color w:val="000000"/>
        </w:rPr>
        <w:t>This CP contains no limits on the use of Certificates issued by CAs under the policy. The CA, RA, PA, ICA PA and MA assume no liability for any use of the Certificates.</w:t>
      </w:r>
    </w:p>
    <w:p w14:paraId="00000AE7" w14:textId="77777777" w:rsidR="001875A0" w:rsidRDefault="00DC7652" w:rsidP="000830E5">
      <w:pPr>
        <w:pStyle w:val="HeadingNumbered03"/>
      </w:pPr>
      <w:bookmarkStart w:id="524" w:name="_Toc170313790"/>
      <w:r>
        <w:t>Insurance Coverage</w:t>
      </w:r>
      <w:bookmarkEnd w:id="524"/>
    </w:p>
    <w:p w14:paraId="00000AE8" w14:textId="77777777" w:rsidR="001875A0" w:rsidRDefault="00DC7652">
      <w:pPr>
        <w:pBdr>
          <w:top w:val="nil"/>
          <w:left w:val="nil"/>
          <w:bottom w:val="nil"/>
          <w:right w:val="nil"/>
          <w:between w:val="nil"/>
        </w:pBdr>
        <w:rPr>
          <w:color w:val="000000"/>
        </w:rPr>
      </w:pPr>
      <w:r>
        <w:rPr>
          <w:color w:val="000000"/>
        </w:rPr>
        <w:t>To be addressed in the MSA between the PA and the PCA for the PCA. For ICAs, to be addressed in the agreement between the MA and the ICA.</w:t>
      </w:r>
    </w:p>
    <w:p w14:paraId="00000AE9" w14:textId="77777777" w:rsidR="001875A0" w:rsidRDefault="00DC7652" w:rsidP="000830E5">
      <w:pPr>
        <w:pStyle w:val="HeadingNumbered03"/>
      </w:pPr>
      <w:bookmarkStart w:id="525" w:name="_Toc170313791"/>
      <w:r>
        <w:t>Other Assets</w:t>
      </w:r>
      <w:bookmarkEnd w:id="525"/>
    </w:p>
    <w:p w14:paraId="00000AEA" w14:textId="77777777" w:rsidR="001875A0" w:rsidRDefault="00DC7652">
      <w:pPr>
        <w:pBdr>
          <w:top w:val="nil"/>
          <w:left w:val="nil"/>
          <w:bottom w:val="nil"/>
          <w:right w:val="nil"/>
          <w:between w:val="nil"/>
        </w:pBdr>
        <w:rPr>
          <w:color w:val="000000"/>
        </w:rPr>
      </w:pPr>
      <w:r>
        <w:rPr>
          <w:color w:val="000000"/>
        </w:rPr>
        <w:t>Not Applicable.</w:t>
      </w:r>
    </w:p>
    <w:p w14:paraId="00000AEB" w14:textId="77777777" w:rsidR="001875A0" w:rsidRDefault="00DC7652" w:rsidP="000830E5">
      <w:pPr>
        <w:pStyle w:val="HeadingNumbered03"/>
      </w:pPr>
      <w:bookmarkStart w:id="526" w:name="_Toc170313792"/>
      <w:r>
        <w:t>Insurance or Warranty Coverage for End-Entities</w:t>
      </w:r>
      <w:bookmarkEnd w:id="526"/>
    </w:p>
    <w:p w14:paraId="00000AEC" w14:textId="77777777" w:rsidR="001875A0" w:rsidRDefault="00DC7652">
      <w:pPr>
        <w:pBdr>
          <w:top w:val="nil"/>
          <w:left w:val="nil"/>
          <w:bottom w:val="nil"/>
          <w:right w:val="nil"/>
          <w:between w:val="nil"/>
        </w:pBdr>
        <w:rPr>
          <w:color w:val="000000"/>
        </w:rPr>
      </w:pPr>
      <w:r>
        <w:rPr>
          <w:color w:val="000000"/>
        </w:rPr>
        <w:t>No stipulation.</w:t>
      </w:r>
    </w:p>
    <w:p w14:paraId="00000AED" w14:textId="77777777" w:rsidR="001875A0" w:rsidRDefault="00DC7652" w:rsidP="000554ED">
      <w:pPr>
        <w:pStyle w:val="HeadingNumbered02"/>
      </w:pPr>
      <w:bookmarkStart w:id="527" w:name="_Toc170313793"/>
      <w:r>
        <w:lastRenderedPageBreak/>
        <w:t>Confidentiality of Business Information</w:t>
      </w:r>
      <w:bookmarkEnd w:id="527"/>
      <w:r>
        <w:t xml:space="preserve"> </w:t>
      </w:r>
    </w:p>
    <w:p w14:paraId="00000AEE" w14:textId="77777777" w:rsidR="001875A0" w:rsidRDefault="00DC7652">
      <w:pPr>
        <w:pBdr>
          <w:top w:val="nil"/>
          <w:left w:val="nil"/>
          <w:bottom w:val="nil"/>
          <w:right w:val="nil"/>
          <w:between w:val="nil"/>
        </w:pBdr>
        <w:rPr>
          <w:color w:val="000000"/>
        </w:rPr>
      </w:pPr>
      <w:r w:rsidRPr="00AF0806">
        <w:rPr>
          <w:iCs/>
          <w:color w:val="000000"/>
        </w:rPr>
        <w:t>The PCA and ICAs, and the RAs on their behalf,</w:t>
      </w:r>
      <w:r>
        <w:rPr>
          <w:color w:val="000000"/>
        </w:rPr>
        <w:t xml:space="preserve"> SHALL protect the Confidentiality of sensitive information stored or processed on CA systems that could lead to abuse or fraud. RAs SHALL protect customer data that could allow an attacker to impersonate a customer.</w:t>
      </w:r>
    </w:p>
    <w:p w14:paraId="00000AEF" w14:textId="77777777" w:rsidR="001875A0" w:rsidRDefault="00DC7652">
      <w:pPr>
        <w:pBdr>
          <w:top w:val="nil"/>
          <w:left w:val="nil"/>
          <w:bottom w:val="nil"/>
          <w:right w:val="nil"/>
          <w:between w:val="nil"/>
        </w:pBdr>
        <w:rPr>
          <w:color w:val="7030A0"/>
        </w:rPr>
      </w:pPr>
      <w:r>
        <w:rPr>
          <w:color w:val="000000"/>
        </w:rPr>
        <w:t>Public Access to organizational information SHALL be determined by the respective organization.</w:t>
      </w:r>
    </w:p>
    <w:p w14:paraId="00000AF0" w14:textId="77777777" w:rsidR="001875A0" w:rsidRDefault="00DC7652" w:rsidP="000830E5">
      <w:pPr>
        <w:pStyle w:val="HeadingNumbered03"/>
      </w:pPr>
      <w:bookmarkStart w:id="528" w:name="_Toc170313794"/>
      <w:r>
        <w:t>Scope of Confidential Information</w:t>
      </w:r>
      <w:bookmarkEnd w:id="528"/>
    </w:p>
    <w:p w14:paraId="00000AF1" w14:textId="57AF50EF" w:rsidR="001875A0" w:rsidRDefault="00DC7652">
      <w:pPr>
        <w:pBdr>
          <w:top w:val="nil"/>
          <w:left w:val="nil"/>
          <w:bottom w:val="nil"/>
          <w:right w:val="nil"/>
          <w:between w:val="nil"/>
        </w:pBdr>
        <w:rPr>
          <w:color w:val="000000"/>
        </w:rPr>
      </w:pPr>
      <w:r>
        <w:rPr>
          <w:color w:val="000000"/>
        </w:rPr>
        <w:t xml:space="preserve">Confidential </w:t>
      </w:r>
      <w:r w:rsidR="00144175">
        <w:rPr>
          <w:color w:val="000000"/>
        </w:rPr>
        <w:t>i</w:t>
      </w:r>
      <w:r>
        <w:rPr>
          <w:color w:val="000000"/>
        </w:rPr>
        <w:t>nformation means all information in written or oral form that the disclosing party identifies as confidential, and any trade secret or other proprietary information that the recipient knows or reasonably should know is intended to be treated as confidential.</w:t>
      </w:r>
    </w:p>
    <w:p w14:paraId="00000AF2" w14:textId="77777777" w:rsidR="001875A0" w:rsidRDefault="00DC7652" w:rsidP="000830E5">
      <w:pPr>
        <w:pStyle w:val="HeadingNumbered03"/>
      </w:pPr>
      <w:bookmarkStart w:id="529" w:name="_Toc170313795"/>
      <w:r>
        <w:t>Information Not Within the Scope of Confidential Information</w:t>
      </w:r>
      <w:bookmarkEnd w:id="529"/>
    </w:p>
    <w:p w14:paraId="00000AF3" w14:textId="50313675" w:rsidR="001875A0" w:rsidRDefault="00DC7652">
      <w:pPr>
        <w:pBdr>
          <w:top w:val="nil"/>
          <w:left w:val="nil"/>
          <w:bottom w:val="nil"/>
          <w:right w:val="nil"/>
          <w:between w:val="nil"/>
        </w:pBdr>
        <w:rPr>
          <w:color w:val="000000"/>
        </w:rPr>
      </w:pPr>
      <w:r>
        <w:rPr>
          <w:color w:val="000000"/>
        </w:rPr>
        <w:t xml:space="preserve">Information that is generally known to the public or properly known by the receiving party at the time of disclosure and other typical exceptions is not within the scope of </w:t>
      </w:r>
      <w:r w:rsidR="00144175">
        <w:rPr>
          <w:color w:val="000000"/>
        </w:rPr>
        <w:t>c</w:t>
      </w:r>
      <w:r>
        <w:rPr>
          <w:color w:val="000000"/>
        </w:rPr>
        <w:t xml:space="preserve">onfidential </w:t>
      </w:r>
      <w:r w:rsidR="00144175">
        <w:rPr>
          <w:color w:val="000000"/>
        </w:rPr>
        <w:t>i</w:t>
      </w:r>
      <w:r>
        <w:rPr>
          <w:color w:val="000000"/>
        </w:rPr>
        <w:t>nformation.</w:t>
      </w:r>
    </w:p>
    <w:p w14:paraId="00000AF4" w14:textId="77777777" w:rsidR="001875A0" w:rsidRDefault="00DC7652" w:rsidP="000830E5">
      <w:pPr>
        <w:pStyle w:val="HeadingNumbered03"/>
      </w:pPr>
      <w:bookmarkStart w:id="530" w:name="_Toc170313796"/>
      <w:r>
        <w:t>Responsibility to Protect Confidential Information</w:t>
      </w:r>
      <w:bookmarkEnd w:id="530"/>
    </w:p>
    <w:p w14:paraId="00000AF5" w14:textId="77777777" w:rsidR="001875A0" w:rsidRDefault="00DC7652">
      <w:pPr>
        <w:pBdr>
          <w:top w:val="nil"/>
          <w:left w:val="nil"/>
          <w:bottom w:val="nil"/>
          <w:right w:val="nil"/>
          <w:between w:val="nil"/>
        </w:pBdr>
        <w:rPr>
          <w:color w:val="000000"/>
        </w:rPr>
      </w:pPr>
      <w:r>
        <w:rPr>
          <w:color w:val="000000"/>
        </w:rPr>
        <w:t>Any party that collects, transmits, or stores confidential information SHALL be responsible for ensuring it SHALL NOT be released except as required by law.</w:t>
      </w:r>
    </w:p>
    <w:p w14:paraId="00000AF6" w14:textId="77777777" w:rsidR="001875A0" w:rsidRDefault="00DC7652" w:rsidP="000554ED">
      <w:pPr>
        <w:pStyle w:val="HeadingNumbered02"/>
      </w:pPr>
      <w:bookmarkStart w:id="531" w:name="_Ref150898045"/>
      <w:bookmarkStart w:id="532" w:name="_Toc170313797"/>
      <w:r>
        <w:t>Privacy of Personal Information</w:t>
      </w:r>
      <w:bookmarkEnd w:id="531"/>
      <w:bookmarkEnd w:id="532"/>
    </w:p>
    <w:p w14:paraId="00000AF7" w14:textId="30A09155" w:rsidR="001875A0" w:rsidRDefault="00DC7652">
      <w:pPr>
        <w:pBdr>
          <w:top w:val="nil"/>
          <w:left w:val="nil"/>
          <w:bottom w:val="nil"/>
          <w:right w:val="nil"/>
          <w:between w:val="nil"/>
        </w:pBdr>
        <w:rPr>
          <w:color w:val="000000"/>
        </w:rPr>
      </w:pPr>
      <w:r>
        <w:rPr>
          <w:color w:val="000000"/>
        </w:rPr>
        <w:t>It is the responsibility of all parties to ensure Privacy of personal information under their control. No personal information is registered or certified. Information about ICA operators is retained by the PCA as part of the certification request, which is subsequently logged and later Archived. If a party collects, transmits, or stores personal information, its practices will comply with all applicable laws.</w:t>
      </w:r>
    </w:p>
    <w:p w14:paraId="00000AF8" w14:textId="77777777" w:rsidR="001875A0" w:rsidRDefault="00DC7652" w:rsidP="000830E5">
      <w:pPr>
        <w:pStyle w:val="HeadingNumbered03"/>
      </w:pPr>
      <w:bookmarkStart w:id="533" w:name="_Ref150898035"/>
      <w:bookmarkStart w:id="534" w:name="_Toc170313798"/>
      <w:r>
        <w:t>Privacy Plan</w:t>
      </w:r>
      <w:bookmarkEnd w:id="533"/>
      <w:bookmarkEnd w:id="534"/>
    </w:p>
    <w:p w14:paraId="00000AF9" w14:textId="77777777" w:rsidR="001875A0" w:rsidRDefault="00DC7652">
      <w:pPr>
        <w:pBdr>
          <w:top w:val="nil"/>
          <w:left w:val="nil"/>
          <w:bottom w:val="nil"/>
          <w:right w:val="nil"/>
          <w:between w:val="nil"/>
        </w:pBdr>
        <w:rPr>
          <w:color w:val="7030A0"/>
        </w:rPr>
      </w:pPr>
      <w:r w:rsidRPr="00AF0806">
        <w:rPr>
          <w:iCs/>
          <w:color w:val="000000"/>
        </w:rPr>
        <w:t>The PCA and ICAs, and the RAs on their behalf,</w:t>
      </w:r>
      <w:r>
        <w:rPr>
          <w:color w:val="000000"/>
        </w:rPr>
        <w:t xml:space="preserve"> SHALL each develop, implement, and maintain a Privacy plan. The Privacy plan SHALL document what personally identifiable information is collected, how it is stored and processed, and under what conditions the information MAY be disclosed.</w:t>
      </w:r>
    </w:p>
    <w:p w14:paraId="00000AFA" w14:textId="77777777" w:rsidR="001875A0" w:rsidRDefault="00DC7652" w:rsidP="000830E5">
      <w:pPr>
        <w:pStyle w:val="HeadingNumbered03"/>
      </w:pPr>
      <w:bookmarkStart w:id="535" w:name="_Toc170313799"/>
      <w:r>
        <w:t>Information Treated as Private</w:t>
      </w:r>
      <w:bookmarkEnd w:id="535"/>
    </w:p>
    <w:p w14:paraId="00000AFB" w14:textId="77777777" w:rsidR="001875A0" w:rsidRDefault="00DC7652">
      <w:pPr>
        <w:pBdr>
          <w:top w:val="nil"/>
          <w:left w:val="nil"/>
          <w:bottom w:val="nil"/>
          <w:right w:val="nil"/>
          <w:between w:val="nil"/>
        </w:pBdr>
        <w:rPr>
          <w:color w:val="7030A0"/>
        </w:rPr>
      </w:pPr>
      <w:r>
        <w:rPr>
          <w:color w:val="000000"/>
        </w:rPr>
        <w:t>CAs and RAs SHALL protect all Subscriber personally identifiable information from unauthorized disclosure. Records of individual transactions MAY be released upon request of any Subscribers involved in the transaction or their legally recognized Agents. The contents of the Archives maintained by CAs operating under this CP SHALL NOT be released, except as required by the Privacy plan.</w:t>
      </w:r>
    </w:p>
    <w:p w14:paraId="00000AFC" w14:textId="77777777" w:rsidR="001875A0" w:rsidRDefault="00DC7652" w:rsidP="000830E5">
      <w:pPr>
        <w:pStyle w:val="HeadingNumbered03"/>
      </w:pPr>
      <w:bookmarkStart w:id="536" w:name="_Toc170313800"/>
      <w:r>
        <w:lastRenderedPageBreak/>
        <w:t>Information Not Deemed Private</w:t>
      </w:r>
      <w:bookmarkEnd w:id="536"/>
    </w:p>
    <w:p w14:paraId="00000AFD" w14:textId="46F78C26" w:rsidR="001875A0" w:rsidRDefault="00DC7652">
      <w:pPr>
        <w:pBdr>
          <w:top w:val="nil"/>
          <w:left w:val="nil"/>
          <w:bottom w:val="nil"/>
          <w:right w:val="nil"/>
          <w:between w:val="nil"/>
        </w:pBdr>
        <w:rPr>
          <w:color w:val="000000"/>
        </w:rPr>
      </w:pPr>
      <w:r>
        <w:rPr>
          <w:color w:val="000000"/>
        </w:rPr>
        <w:t xml:space="preserve">Information included in Certificates is not subject to protections outlined in Section </w:t>
      </w:r>
      <w:r w:rsidR="00D60E55">
        <w:rPr>
          <w:color w:val="000000"/>
        </w:rPr>
        <w:fldChar w:fldCharType="begin"/>
      </w:r>
      <w:r w:rsidR="00D60E55">
        <w:rPr>
          <w:color w:val="000000"/>
        </w:rPr>
        <w:instrText xml:space="preserve"> REF _Ref150898035 \r \h </w:instrText>
      </w:r>
      <w:r w:rsidR="00D60E55">
        <w:rPr>
          <w:color w:val="000000"/>
        </w:rPr>
      </w:r>
      <w:r w:rsidR="00D60E55">
        <w:rPr>
          <w:color w:val="000000"/>
        </w:rPr>
        <w:fldChar w:fldCharType="separate"/>
      </w:r>
      <w:r w:rsidR="0008601A">
        <w:rPr>
          <w:color w:val="000000"/>
        </w:rPr>
        <w:t>9.4.1</w:t>
      </w:r>
      <w:r w:rsidR="00D60E55">
        <w:rPr>
          <w:color w:val="000000"/>
        </w:rPr>
        <w:fldChar w:fldCharType="end"/>
      </w:r>
      <w:r w:rsidR="00246066">
        <w:rPr>
          <w:color w:val="000000"/>
        </w:rPr>
        <w:t>,</w:t>
      </w:r>
      <w:r w:rsidR="00AF0806">
        <w:rPr>
          <w:color w:val="000000"/>
        </w:rPr>
        <w:t xml:space="preserve"> </w:t>
      </w:r>
      <w:r w:rsidR="00246066">
        <w:rPr>
          <w:color w:val="000000"/>
        </w:rPr>
        <w:t xml:space="preserve">but </w:t>
      </w:r>
      <w:r w:rsidR="00D10040">
        <w:rPr>
          <w:color w:val="000000"/>
        </w:rPr>
        <w:t>MAY</w:t>
      </w:r>
      <w:r w:rsidR="00246066">
        <w:rPr>
          <w:color w:val="000000"/>
        </w:rPr>
        <w:t xml:space="preserve"> </w:t>
      </w:r>
      <w:r w:rsidR="00D10040">
        <w:rPr>
          <w:color w:val="000000"/>
        </w:rPr>
        <w:t>NOT</w:t>
      </w:r>
      <w:r w:rsidR="00246066">
        <w:rPr>
          <w:color w:val="000000"/>
        </w:rPr>
        <w:t xml:space="preserve"> be sold to a third party.</w:t>
      </w:r>
    </w:p>
    <w:p w14:paraId="00000AFE" w14:textId="77777777" w:rsidR="001875A0" w:rsidRDefault="00DC7652" w:rsidP="000830E5">
      <w:pPr>
        <w:pStyle w:val="HeadingNumbered03"/>
      </w:pPr>
      <w:bookmarkStart w:id="537" w:name="_Toc170313801"/>
      <w:r>
        <w:t>Responsibility to Protect Private Information</w:t>
      </w:r>
      <w:bookmarkEnd w:id="537"/>
    </w:p>
    <w:p w14:paraId="00000AFF" w14:textId="2017984C" w:rsidR="001875A0" w:rsidRDefault="00DC7652">
      <w:pPr>
        <w:pBdr>
          <w:top w:val="nil"/>
          <w:left w:val="nil"/>
          <w:bottom w:val="nil"/>
          <w:right w:val="nil"/>
          <w:between w:val="nil"/>
        </w:pBdr>
        <w:rPr>
          <w:color w:val="000000"/>
        </w:rPr>
      </w:pPr>
      <w:r>
        <w:rPr>
          <w:color w:val="000000"/>
        </w:rPr>
        <w:t xml:space="preserve">Sensitive information MUST be stored securely, and MAY be released only in accordance with other stipulations in Section </w:t>
      </w:r>
      <w:r w:rsidR="00D60E55">
        <w:rPr>
          <w:color w:val="000000"/>
        </w:rPr>
        <w:fldChar w:fldCharType="begin"/>
      </w:r>
      <w:r w:rsidR="00D60E55">
        <w:rPr>
          <w:color w:val="000000"/>
        </w:rPr>
        <w:instrText xml:space="preserve"> REF _Ref150898045 \r \h </w:instrText>
      </w:r>
      <w:r w:rsidR="00D60E55">
        <w:rPr>
          <w:color w:val="000000"/>
        </w:rPr>
      </w:r>
      <w:r w:rsidR="00D60E55">
        <w:rPr>
          <w:color w:val="000000"/>
        </w:rPr>
        <w:fldChar w:fldCharType="separate"/>
      </w:r>
      <w:r w:rsidR="0008601A">
        <w:rPr>
          <w:color w:val="000000"/>
        </w:rPr>
        <w:t>9.4</w:t>
      </w:r>
      <w:r w:rsidR="00D60E55">
        <w:rPr>
          <w:color w:val="000000"/>
        </w:rPr>
        <w:fldChar w:fldCharType="end"/>
      </w:r>
      <w:r>
        <w:rPr>
          <w:color w:val="000000"/>
        </w:rPr>
        <w:t>.</w:t>
      </w:r>
    </w:p>
    <w:p w14:paraId="00000B00" w14:textId="77777777" w:rsidR="001875A0" w:rsidRDefault="00DC7652" w:rsidP="000830E5">
      <w:pPr>
        <w:pStyle w:val="HeadingNumbered03"/>
      </w:pPr>
      <w:bookmarkStart w:id="538" w:name="_Toc170313802"/>
      <w:r>
        <w:t>Notice and Consent to Use Private Information</w:t>
      </w:r>
      <w:bookmarkEnd w:id="538"/>
    </w:p>
    <w:p w14:paraId="00000B01" w14:textId="4074445D" w:rsidR="001875A0" w:rsidRDefault="00DC7652">
      <w:pPr>
        <w:pBdr>
          <w:top w:val="nil"/>
          <w:left w:val="nil"/>
          <w:bottom w:val="nil"/>
          <w:right w:val="nil"/>
          <w:between w:val="nil"/>
        </w:pBdr>
        <w:rPr>
          <w:color w:val="000000"/>
        </w:rPr>
      </w:pPr>
      <w:r>
        <w:rPr>
          <w:color w:val="000000"/>
        </w:rPr>
        <w:t xml:space="preserve">CAs or RAs </w:t>
      </w:r>
      <w:r w:rsidR="00795447">
        <w:rPr>
          <w:color w:val="000000"/>
        </w:rPr>
        <w:t>are not required</w:t>
      </w:r>
      <w:r>
        <w:rPr>
          <w:color w:val="000000"/>
        </w:rPr>
        <w:t xml:space="preserve"> provide any notice or obtain the consent of the Subscriber in order to release private information in accordance with other stipulations of Section </w:t>
      </w:r>
      <w:r w:rsidR="00D60E55">
        <w:rPr>
          <w:color w:val="000000"/>
        </w:rPr>
        <w:fldChar w:fldCharType="begin"/>
      </w:r>
      <w:r w:rsidR="00D60E55">
        <w:rPr>
          <w:color w:val="000000"/>
        </w:rPr>
        <w:instrText xml:space="preserve"> REF _Ref150898045 \r \h </w:instrText>
      </w:r>
      <w:r w:rsidR="00D60E55">
        <w:rPr>
          <w:color w:val="000000"/>
        </w:rPr>
      </w:r>
      <w:r w:rsidR="00D60E55">
        <w:rPr>
          <w:color w:val="000000"/>
        </w:rPr>
        <w:fldChar w:fldCharType="separate"/>
      </w:r>
      <w:r w:rsidR="0008601A">
        <w:rPr>
          <w:color w:val="000000"/>
        </w:rPr>
        <w:t>9.4</w:t>
      </w:r>
      <w:r w:rsidR="00D60E55">
        <w:rPr>
          <w:color w:val="000000"/>
        </w:rPr>
        <w:fldChar w:fldCharType="end"/>
      </w:r>
      <w:r>
        <w:rPr>
          <w:color w:val="000000"/>
        </w:rPr>
        <w:t>.</w:t>
      </w:r>
    </w:p>
    <w:p w14:paraId="00000B02" w14:textId="77777777" w:rsidR="001875A0" w:rsidRDefault="00DC7652" w:rsidP="000830E5">
      <w:pPr>
        <w:pStyle w:val="HeadingNumbered03"/>
      </w:pPr>
      <w:bookmarkStart w:id="539" w:name="_Toc170313803"/>
      <w:r>
        <w:t>Disclosure Pursuant to Judicial or Administrative Process</w:t>
      </w:r>
      <w:bookmarkEnd w:id="539"/>
    </w:p>
    <w:p w14:paraId="00000B03" w14:textId="77777777" w:rsidR="001875A0" w:rsidRDefault="00DC7652">
      <w:pPr>
        <w:pBdr>
          <w:top w:val="nil"/>
          <w:left w:val="nil"/>
          <w:bottom w:val="nil"/>
          <w:right w:val="nil"/>
          <w:between w:val="nil"/>
        </w:pBdr>
        <w:rPr>
          <w:color w:val="7030A0"/>
        </w:rPr>
      </w:pPr>
      <w:r>
        <w:rPr>
          <w:color w:val="000000"/>
        </w:rPr>
        <w:t>CAs or RAs SHALL NOT disclose private information to any third party unless authorized by this CP, required by law, government rule or regulation, or order of a court of competent jurisdiction.</w:t>
      </w:r>
    </w:p>
    <w:p w14:paraId="00000B04" w14:textId="77777777" w:rsidR="001875A0" w:rsidRDefault="00DC7652" w:rsidP="000830E5">
      <w:pPr>
        <w:pStyle w:val="HeadingNumbered03"/>
      </w:pPr>
      <w:bookmarkStart w:id="540" w:name="_Toc170313804"/>
      <w:r>
        <w:t>Other Information Disclosure Circumstances</w:t>
      </w:r>
      <w:bookmarkEnd w:id="540"/>
    </w:p>
    <w:p w14:paraId="00000B05" w14:textId="77777777" w:rsidR="001875A0" w:rsidRDefault="00DC7652">
      <w:pPr>
        <w:pBdr>
          <w:top w:val="nil"/>
          <w:left w:val="nil"/>
          <w:bottom w:val="nil"/>
          <w:right w:val="nil"/>
          <w:between w:val="nil"/>
        </w:pBdr>
        <w:rPr>
          <w:color w:val="000000"/>
        </w:rPr>
      </w:pPr>
      <w:r>
        <w:rPr>
          <w:color w:val="000000"/>
        </w:rPr>
        <w:t>No stipulation.</w:t>
      </w:r>
    </w:p>
    <w:p w14:paraId="00000B06" w14:textId="77777777" w:rsidR="001875A0" w:rsidRDefault="00DC7652" w:rsidP="000554ED">
      <w:pPr>
        <w:pStyle w:val="HeadingNumbered02"/>
      </w:pPr>
      <w:bookmarkStart w:id="541" w:name="_Toc170313805"/>
      <w:r>
        <w:t>Intellectual Property Rights</w:t>
      </w:r>
      <w:bookmarkEnd w:id="541"/>
    </w:p>
    <w:p w14:paraId="00000B07" w14:textId="77777777" w:rsidR="001875A0" w:rsidRDefault="00DC7652">
      <w:pPr>
        <w:pBdr>
          <w:top w:val="nil"/>
          <w:left w:val="nil"/>
          <w:bottom w:val="nil"/>
          <w:right w:val="nil"/>
          <w:between w:val="nil"/>
        </w:pBdr>
        <w:rPr>
          <w:color w:val="000000"/>
        </w:rPr>
      </w:pPr>
      <w:r>
        <w:rPr>
          <w:color w:val="000000"/>
        </w:rPr>
        <w:t xml:space="preserve">No party will use any property owned by any other party, including, without limitation, any trademark, copyright, trade secret or other proprietary right, unless they have been licensed that use </w:t>
      </w:r>
    </w:p>
    <w:p w14:paraId="00000B08" w14:textId="4417E865" w:rsidR="001875A0" w:rsidRDefault="00DC7652">
      <w:pPr>
        <w:pBdr>
          <w:top w:val="nil"/>
          <w:left w:val="nil"/>
          <w:bottom w:val="nil"/>
          <w:right w:val="nil"/>
          <w:between w:val="nil"/>
        </w:pBdr>
        <w:rPr>
          <w:color w:val="000000"/>
        </w:rPr>
      </w:pPr>
      <w:r>
        <w:rPr>
          <w:color w:val="000000"/>
        </w:rPr>
        <w:t xml:space="preserve">PKI Participants SHALL NOT knowingly violate Intellectual Property Rights held by others and SHALL NOT knowingly claim to represent an </w:t>
      </w:r>
      <w:r w:rsidR="007F0277">
        <w:rPr>
          <w:color w:val="000000"/>
        </w:rPr>
        <w:t>A</w:t>
      </w:r>
      <w:r>
        <w:rPr>
          <w:color w:val="000000"/>
        </w:rPr>
        <w:t xml:space="preserve">gency or role that the party does not credibly represent. Without limitation, except as the intellectual property owner or a Trusted Person credibly representing an </w:t>
      </w:r>
      <w:r w:rsidR="007F0277">
        <w:rPr>
          <w:color w:val="000000"/>
        </w:rPr>
        <w:t>A</w:t>
      </w:r>
      <w:r>
        <w:rPr>
          <w:color w:val="000000"/>
        </w:rPr>
        <w:t xml:space="preserve">gency MAY expressly authorize in writing, it is prohibited to: </w:t>
      </w:r>
    </w:p>
    <w:p w14:paraId="00000B09" w14:textId="77777777" w:rsidR="001875A0" w:rsidRDefault="00DC7652">
      <w:pPr>
        <w:numPr>
          <w:ilvl w:val="0"/>
          <w:numId w:val="2"/>
        </w:numPr>
        <w:pBdr>
          <w:top w:val="nil"/>
          <w:left w:val="nil"/>
          <w:bottom w:val="nil"/>
          <w:right w:val="nil"/>
          <w:between w:val="nil"/>
        </w:pBdr>
        <w:spacing w:before="0" w:after="0"/>
      </w:pPr>
      <w:r>
        <w:rPr>
          <w:color w:val="000000"/>
        </w:rPr>
        <w:t xml:space="preserve">Reverse engineer, translate, disassemble, decompile the whole or any part of any software or system or any part thereof, or otherwise attempt to Access any software source code embedded in or used in the operation of any system; </w:t>
      </w:r>
    </w:p>
    <w:p w14:paraId="00000B0A" w14:textId="77777777" w:rsidR="001875A0" w:rsidRDefault="00DC7652">
      <w:pPr>
        <w:numPr>
          <w:ilvl w:val="0"/>
          <w:numId w:val="2"/>
        </w:numPr>
        <w:pBdr>
          <w:top w:val="nil"/>
          <w:left w:val="nil"/>
          <w:bottom w:val="nil"/>
          <w:right w:val="nil"/>
          <w:between w:val="nil"/>
        </w:pBdr>
        <w:spacing w:before="0" w:after="0"/>
      </w:pPr>
      <w:r>
        <w:rPr>
          <w:color w:val="000000"/>
        </w:rPr>
        <w:t xml:space="preserve">Assign, transfer, sell, license, sub-license, lease, rent, charge or otherwise deal in or encumber, any software or system or any part thereof, or use same on behalf of or for the benefit of any third party, or make available the same in any way whatsoever to any third party without prior written consent; </w:t>
      </w:r>
    </w:p>
    <w:p w14:paraId="00000B0B" w14:textId="77777777" w:rsidR="001875A0" w:rsidRDefault="00DC7652">
      <w:pPr>
        <w:numPr>
          <w:ilvl w:val="0"/>
          <w:numId w:val="2"/>
        </w:numPr>
        <w:pBdr>
          <w:top w:val="nil"/>
          <w:left w:val="nil"/>
          <w:bottom w:val="nil"/>
          <w:right w:val="nil"/>
          <w:between w:val="nil"/>
        </w:pBdr>
        <w:spacing w:before="0" w:after="0"/>
      </w:pPr>
      <w:r>
        <w:rPr>
          <w:color w:val="000000"/>
        </w:rPr>
        <w:t xml:space="preserve">Remove or alter any trademark or any copyright or other proprietary notice on any software, system or any other materials; </w:t>
      </w:r>
    </w:p>
    <w:p w14:paraId="00000B0C" w14:textId="77777777" w:rsidR="001875A0" w:rsidRDefault="00DC7652">
      <w:pPr>
        <w:numPr>
          <w:ilvl w:val="0"/>
          <w:numId w:val="2"/>
        </w:numPr>
        <w:pBdr>
          <w:top w:val="nil"/>
          <w:left w:val="nil"/>
          <w:bottom w:val="nil"/>
          <w:right w:val="nil"/>
          <w:between w:val="nil"/>
        </w:pBdr>
        <w:spacing w:before="0" w:after="0"/>
      </w:pPr>
      <w:r>
        <w:rPr>
          <w:color w:val="000000"/>
        </w:rPr>
        <w:t xml:space="preserve">Distribute, create derivative works of or modify any materials, software or systems or any part thereof in anyway, or use, copy, duplicate or display same on a commercial or development basis; and </w:t>
      </w:r>
    </w:p>
    <w:p w14:paraId="00000B0D" w14:textId="77777777" w:rsidR="001875A0" w:rsidRDefault="00DC7652">
      <w:pPr>
        <w:numPr>
          <w:ilvl w:val="0"/>
          <w:numId w:val="2"/>
        </w:numPr>
        <w:pBdr>
          <w:top w:val="nil"/>
          <w:left w:val="nil"/>
          <w:bottom w:val="nil"/>
          <w:right w:val="nil"/>
          <w:between w:val="nil"/>
        </w:pBdr>
        <w:spacing w:before="0" w:after="0"/>
      </w:pPr>
      <w:r>
        <w:rPr>
          <w:color w:val="000000"/>
        </w:rPr>
        <w:lastRenderedPageBreak/>
        <w:t xml:space="preserve">Provide any service using a Certificate provided under this CP except as authorized and provided in this CP and an approved CPS. </w:t>
      </w:r>
    </w:p>
    <w:p w14:paraId="00000B0E" w14:textId="77777777" w:rsidR="001875A0" w:rsidRDefault="00DC7652">
      <w:pPr>
        <w:pBdr>
          <w:top w:val="nil"/>
          <w:left w:val="nil"/>
          <w:bottom w:val="nil"/>
          <w:right w:val="nil"/>
          <w:between w:val="nil"/>
        </w:pBdr>
        <w:rPr>
          <w:color w:val="000000"/>
        </w:rPr>
      </w:pPr>
      <w:r>
        <w:rPr>
          <w:color w:val="000000"/>
        </w:rPr>
        <w:t>These restrictions SHALL NOT be construed in a manner that would violate any applicable law.</w:t>
      </w:r>
    </w:p>
    <w:p w14:paraId="00000B0F" w14:textId="5181E82D" w:rsidR="001875A0" w:rsidRDefault="00DC7652">
      <w:pPr>
        <w:pBdr>
          <w:top w:val="nil"/>
          <w:left w:val="nil"/>
          <w:bottom w:val="nil"/>
          <w:right w:val="nil"/>
          <w:between w:val="nil"/>
        </w:pBdr>
        <w:rPr>
          <w:i/>
          <w:color w:val="548DD4"/>
        </w:rPr>
      </w:pPr>
      <w:r>
        <w:rPr>
          <w:color w:val="000000"/>
        </w:rPr>
        <w:t xml:space="preserve">The PA SHALL be deemed the owner of the keys for all </w:t>
      </w:r>
      <w:r w:rsidR="008472AE">
        <w:rPr>
          <w:color w:val="000000"/>
        </w:rPr>
        <w:t>H</w:t>
      </w:r>
      <w:r>
        <w:rPr>
          <w:color w:val="000000"/>
        </w:rPr>
        <w:t>osted ICAs.</w:t>
      </w:r>
    </w:p>
    <w:p w14:paraId="00000B10" w14:textId="77777777" w:rsidR="001875A0" w:rsidRDefault="00DC7652" w:rsidP="000554ED">
      <w:pPr>
        <w:pStyle w:val="HeadingNumbered02"/>
      </w:pPr>
      <w:bookmarkStart w:id="542" w:name="_Toc170313806"/>
      <w:r>
        <w:t>Representations and Warranties</w:t>
      </w:r>
      <w:bookmarkEnd w:id="542"/>
    </w:p>
    <w:p w14:paraId="00000B11" w14:textId="77777777" w:rsidR="001875A0" w:rsidRDefault="00DC7652">
      <w:pPr>
        <w:pBdr>
          <w:top w:val="nil"/>
          <w:left w:val="nil"/>
          <w:bottom w:val="nil"/>
          <w:right w:val="nil"/>
          <w:between w:val="nil"/>
        </w:pBdr>
        <w:rPr>
          <w:color w:val="000000"/>
        </w:rPr>
      </w:pPr>
      <w:r>
        <w:rPr>
          <w:color w:val="000000"/>
        </w:rPr>
        <w:t>The PA SHALL:</w:t>
      </w:r>
    </w:p>
    <w:p w14:paraId="00000B12" w14:textId="1939704C" w:rsidR="001875A0" w:rsidRDefault="00DC7652">
      <w:pPr>
        <w:numPr>
          <w:ilvl w:val="0"/>
          <w:numId w:val="2"/>
        </w:numPr>
        <w:pBdr>
          <w:top w:val="nil"/>
          <w:left w:val="nil"/>
          <w:bottom w:val="nil"/>
          <w:right w:val="nil"/>
          <w:between w:val="nil"/>
        </w:pBdr>
        <w:spacing w:before="0" w:after="0"/>
      </w:pPr>
      <w:r>
        <w:rPr>
          <w:color w:val="000000"/>
        </w:rPr>
        <w:t>Approve the CPS for CAs issued by the PCA under this CP</w:t>
      </w:r>
      <w:r w:rsidR="002F0E72">
        <w:rPr>
          <w:color w:val="000000"/>
        </w:rPr>
        <w:t>.</w:t>
      </w:r>
    </w:p>
    <w:p w14:paraId="00000B13" w14:textId="77777777" w:rsidR="001875A0" w:rsidRDefault="00DC7652">
      <w:pPr>
        <w:pBdr>
          <w:top w:val="nil"/>
          <w:left w:val="nil"/>
          <w:bottom w:val="nil"/>
          <w:right w:val="nil"/>
          <w:between w:val="nil"/>
        </w:pBdr>
        <w:rPr>
          <w:color w:val="000000"/>
        </w:rPr>
      </w:pPr>
      <w:r>
        <w:rPr>
          <w:color w:val="000000"/>
        </w:rPr>
        <w:t>The obligations described below pertain to the MA, on behalf of the PA.</w:t>
      </w:r>
    </w:p>
    <w:p w14:paraId="00000B14" w14:textId="77777777" w:rsidR="001875A0" w:rsidRDefault="00DC7652">
      <w:pPr>
        <w:pBdr>
          <w:top w:val="nil"/>
          <w:left w:val="nil"/>
          <w:bottom w:val="nil"/>
          <w:right w:val="nil"/>
          <w:between w:val="nil"/>
        </w:pBdr>
        <w:rPr>
          <w:color w:val="000000"/>
        </w:rPr>
      </w:pPr>
      <w:r>
        <w:rPr>
          <w:color w:val="000000"/>
        </w:rPr>
        <w:t>The MA SHALL:</w:t>
      </w:r>
    </w:p>
    <w:p w14:paraId="00000B15" w14:textId="77777777" w:rsidR="001875A0" w:rsidRDefault="00DC7652">
      <w:pPr>
        <w:numPr>
          <w:ilvl w:val="0"/>
          <w:numId w:val="2"/>
        </w:numPr>
        <w:pBdr>
          <w:top w:val="nil"/>
          <w:left w:val="nil"/>
          <w:bottom w:val="nil"/>
          <w:right w:val="nil"/>
          <w:between w:val="nil"/>
        </w:pBdr>
        <w:spacing w:before="0" w:after="0"/>
      </w:pPr>
      <w:r>
        <w:rPr>
          <w:color w:val="000000"/>
        </w:rPr>
        <w:t>Review name space control procedures to ensure that DNs are uniquely assigned for all Certificates issued under this CP;</w:t>
      </w:r>
    </w:p>
    <w:p w14:paraId="00000B16" w14:textId="77777777" w:rsidR="001875A0" w:rsidRDefault="00DC7652">
      <w:pPr>
        <w:numPr>
          <w:ilvl w:val="0"/>
          <w:numId w:val="2"/>
        </w:numPr>
        <w:pBdr>
          <w:top w:val="nil"/>
          <w:left w:val="nil"/>
          <w:bottom w:val="nil"/>
          <w:right w:val="nil"/>
          <w:between w:val="nil"/>
        </w:pBdr>
        <w:spacing w:before="0" w:after="0"/>
      </w:pPr>
      <w:r>
        <w:rPr>
          <w:color w:val="000000"/>
        </w:rPr>
        <w:t>Distribute this CP; and</w:t>
      </w:r>
    </w:p>
    <w:p w14:paraId="00000B17" w14:textId="77777777" w:rsidR="001875A0" w:rsidRDefault="00DC7652">
      <w:pPr>
        <w:numPr>
          <w:ilvl w:val="0"/>
          <w:numId w:val="2"/>
        </w:numPr>
        <w:pBdr>
          <w:top w:val="nil"/>
          <w:left w:val="nil"/>
          <w:bottom w:val="nil"/>
          <w:right w:val="nil"/>
          <w:between w:val="nil"/>
        </w:pBdr>
        <w:spacing w:before="0" w:after="0"/>
        <w:rPr>
          <w:i/>
          <w:color w:val="548DD4"/>
        </w:rPr>
      </w:pPr>
      <w:r>
        <w:rPr>
          <w:color w:val="000000"/>
        </w:rPr>
        <w:t>Coordinate modifications to this CP to ensure continued compliance by CAs operating under approved CPSs.</w:t>
      </w:r>
    </w:p>
    <w:p w14:paraId="00000B18" w14:textId="77777777" w:rsidR="001875A0" w:rsidRDefault="00DC7652" w:rsidP="000830E5">
      <w:pPr>
        <w:pStyle w:val="HeadingNumbered03"/>
      </w:pPr>
      <w:bookmarkStart w:id="543" w:name="_Toc170313807"/>
      <w:r>
        <w:t>CA Representations and Warranties</w:t>
      </w:r>
      <w:bookmarkEnd w:id="543"/>
    </w:p>
    <w:p w14:paraId="00000B19" w14:textId="77777777" w:rsidR="001875A0" w:rsidRDefault="00DC7652">
      <w:pPr>
        <w:pBdr>
          <w:top w:val="nil"/>
          <w:left w:val="nil"/>
          <w:bottom w:val="nil"/>
          <w:right w:val="nil"/>
          <w:between w:val="nil"/>
        </w:pBdr>
        <w:spacing w:before="80"/>
        <w:rPr>
          <w:color w:val="000000"/>
        </w:rPr>
      </w:pPr>
      <w:r>
        <w:rPr>
          <w:color w:val="000000"/>
        </w:rPr>
        <w:t>CAs operating under this CP SHALL comply with the stipulations of this CP, and comply with a CPS approved by the PA for use with this CP. The CA warrants that any Certificates issued that assert the policy OIDs identified in this CP were issued in accordance with the stipulations of this CP.</w:t>
      </w:r>
    </w:p>
    <w:p w14:paraId="00000B1A" w14:textId="77777777" w:rsidR="001875A0" w:rsidRDefault="00DC7652">
      <w:pPr>
        <w:pBdr>
          <w:top w:val="nil"/>
          <w:left w:val="nil"/>
          <w:bottom w:val="nil"/>
          <w:right w:val="nil"/>
          <w:between w:val="nil"/>
        </w:pBdr>
        <w:rPr>
          <w:color w:val="000000"/>
        </w:rPr>
      </w:pPr>
      <w:r>
        <w:rPr>
          <w:color w:val="000000"/>
        </w:rPr>
        <w:t>A CA that issues Certificates that assert a policy defined in this CP SHALL conform to the stipulations of this CP, including:</w:t>
      </w:r>
    </w:p>
    <w:p w14:paraId="00000B1B" w14:textId="77777777" w:rsidR="001875A0" w:rsidRDefault="00DC7652">
      <w:pPr>
        <w:numPr>
          <w:ilvl w:val="0"/>
          <w:numId w:val="2"/>
        </w:numPr>
        <w:pBdr>
          <w:top w:val="nil"/>
          <w:left w:val="nil"/>
          <w:bottom w:val="nil"/>
          <w:right w:val="nil"/>
          <w:between w:val="nil"/>
        </w:pBdr>
        <w:spacing w:before="0" w:after="0"/>
        <w:rPr>
          <w:color w:val="000000"/>
        </w:rPr>
      </w:pPr>
      <w:r>
        <w:rPr>
          <w:color w:val="000000"/>
        </w:rPr>
        <w:t>Providing a CPS to the appropriate PA, as well as any subsequent changes, for conformance assessment;</w:t>
      </w:r>
    </w:p>
    <w:p w14:paraId="00000B1C" w14:textId="77777777" w:rsidR="001875A0" w:rsidRDefault="00DC7652">
      <w:pPr>
        <w:numPr>
          <w:ilvl w:val="0"/>
          <w:numId w:val="2"/>
        </w:numPr>
        <w:pBdr>
          <w:top w:val="nil"/>
          <w:left w:val="nil"/>
          <w:bottom w:val="nil"/>
          <w:right w:val="nil"/>
          <w:between w:val="nil"/>
        </w:pBdr>
        <w:spacing w:before="0" w:after="0"/>
        <w:rPr>
          <w:color w:val="000000"/>
        </w:rPr>
      </w:pPr>
      <w:r>
        <w:rPr>
          <w:color w:val="000000"/>
        </w:rPr>
        <w:t>Maintaining its operations in conformance to the stipulations of the CPS;</w:t>
      </w:r>
    </w:p>
    <w:p w14:paraId="00000B1D" w14:textId="77777777" w:rsidR="001875A0" w:rsidRDefault="00DC7652">
      <w:pPr>
        <w:numPr>
          <w:ilvl w:val="0"/>
          <w:numId w:val="2"/>
        </w:numPr>
        <w:pBdr>
          <w:top w:val="nil"/>
          <w:left w:val="nil"/>
          <w:bottom w:val="nil"/>
          <w:right w:val="nil"/>
          <w:between w:val="nil"/>
        </w:pBdr>
        <w:spacing w:before="0" w:after="0"/>
        <w:rPr>
          <w:color w:val="000000"/>
        </w:rPr>
      </w:pPr>
      <w:r>
        <w:rPr>
          <w:color w:val="000000"/>
        </w:rPr>
        <w:t>Ensuring that registration information is accepted only from approved RAs operating under an approved CPS;</w:t>
      </w:r>
    </w:p>
    <w:p w14:paraId="00000B1E" w14:textId="77777777" w:rsidR="001875A0" w:rsidRDefault="00DC7652">
      <w:pPr>
        <w:numPr>
          <w:ilvl w:val="0"/>
          <w:numId w:val="2"/>
        </w:numPr>
        <w:pBdr>
          <w:top w:val="nil"/>
          <w:left w:val="nil"/>
          <w:bottom w:val="nil"/>
          <w:right w:val="nil"/>
          <w:between w:val="nil"/>
        </w:pBdr>
        <w:spacing w:before="0" w:after="0"/>
      </w:pPr>
      <w:r>
        <w:rPr>
          <w:color w:val="000000"/>
        </w:rPr>
        <w:t>Including only valid and appropriate information in Certificates, and maintaining evidence that due diligence was exercised in validating the information contained in the Certificates;</w:t>
      </w:r>
    </w:p>
    <w:p w14:paraId="00000B1F" w14:textId="79F5AEF9" w:rsidR="001875A0" w:rsidRDefault="00DC7652">
      <w:pPr>
        <w:numPr>
          <w:ilvl w:val="0"/>
          <w:numId w:val="2"/>
        </w:numPr>
        <w:pBdr>
          <w:top w:val="nil"/>
          <w:left w:val="nil"/>
          <w:bottom w:val="nil"/>
          <w:right w:val="nil"/>
          <w:between w:val="nil"/>
        </w:pBdr>
        <w:spacing w:before="0" w:after="0"/>
      </w:pPr>
      <w:r>
        <w:rPr>
          <w:color w:val="000000"/>
        </w:rPr>
        <w:t xml:space="preserve">Revoking the Certificates of Subscribers found to have acted in a manner counter to their obligations in accordance with Section </w:t>
      </w:r>
      <w:r w:rsidR="00D60E55">
        <w:rPr>
          <w:color w:val="000000"/>
        </w:rPr>
        <w:fldChar w:fldCharType="begin"/>
      </w:r>
      <w:r w:rsidR="00D60E55">
        <w:rPr>
          <w:color w:val="000000"/>
        </w:rPr>
        <w:instrText xml:space="preserve"> REF _Ref150896625 \r \h </w:instrText>
      </w:r>
      <w:r w:rsidR="00D60E55">
        <w:rPr>
          <w:color w:val="000000"/>
        </w:rPr>
      </w:r>
      <w:r w:rsidR="00D60E55">
        <w:rPr>
          <w:color w:val="000000"/>
        </w:rPr>
        <w:fldChar w:fldCharType="separate"/>
      </w:r>
      <w:r w:rsidR="0008601A">
        <w:rPr>
          <w:color w:val="000000"/>
        </w:rPr>
        <w:t>9.6.3</w:t>
      </w:r>
      <w:r w:rsidR="00D60E55">
        <w:rPr>
          <w:color w:val="000000"/>
        </w:rPr>
        <w:fldChar w:fldCharType="end"/>
      </w:r>
      <w:r>
        <w:rPr>
          <w:color w:val="000000"/>
        </w:rPr>
        <w:t>; and</w:t>
      </w:r>
    </w:p>
    <w:p w14:paraId="00000B20" w14:textId="77777777" w:rsidR="001875A0" w:rsidRDefault="00DC7652" w:rsidP="0076136F">
      <w:pPr>
        <w:pStyle w:val="BulletTab"/>
        <w:rPr>
          <w:color w:val="76923C"/>
        </w:rPr>
      </w:pPr>
      <w:r>
        <w:t>Operating or providing for the services of an online Repository, and informing the Repository service provider of their obligations if applicable.</w:t>
      </w:r>
    </w:p>
    <w:p w14:paraId="00000B21" w14:textId="77777777" w:rsidR="001875A0" w:rsidRDefault="00DC7652" w:rsidP="000830E5">
      <w:pPr>
        <w:pStyle w:val="HeadingNumbered03"/>
      </w:pPr>
      <w:bookmarkStart w:id="544" w:name="_Toc170313808"/>
      <w:r>
        <w:t>RA Representations and Warranties</w:t>
      </w:r>
      <w:bookmarkEnd w:id="544"/>
    </w:p>
    <w:p w14:paraId="00000B22" w14:textId="77777777" w:rsidR="001875A0" w:rsidRDefault="00DC7652">
      <w:pPr>
        <w:pBdr>
          <w:top w:val="nil"/>
          <w:left w:val="nil"/>
          <w:bottom w:val="nil"/>
          <w:right w:val="nil"/>
          <w:between w:val="nil"/>
        </w:pBdr>
        <w:spacing w:before="80"/>
        <w:rPr>
          <w:color w:val="000000"/>
        </w:rPr>
      </w:pPr>
      <w:r>
        <w:rPr>
          <w:color w:val="000000"/>
        </w:rPr>
        <w:t xml:space="preserve">A RA that performs registration functions as described in this CP SHALL comply with the stipulations of this CP, and comply with a CPS approved by the appropriate PA for use with this CP. A RA who is found to have acted in a manner inconsistent with these </w:t>
      </w:r>
      <w:r>
        <w:rPr>
          <w:color w:val="000000"/>
        </w:rPr>
        <w:lastRenderedPageBreak/>
        <w:t>obligations is subject to Revocation of RA responsibilities. A RA supporting this CP SHALL conform to the stipulations of this document, including:</w:t>
      </w:r>
    </w:p>
    <w:p w14:paraId="00000B23" w14:textId="77777777" w:rsidR="001875A0" w:rsidRDefault="00DC7652">
      <w:pPr>
        <w:keepNext/>
        <w:numPr>
          <w:ilvl w:val="0"/>
          <w:numId w:val="2"/>
        </w:numPr>
        <w:pBdr>
          <w:top w:val="nil"/>
          <w:left w:val="nil"/>
          <w:bottom w:val="nil"/>
          <w:right w:val="nil"/>
          <w:between w:val="nil"/>
        </w:pBdr>
        <w:spacing w:before="0" w:after="0"/>
        <w:ind w:left="806"/>
      </w:pPr>
      <w:r>
        <w:rPr>
          <w:color w:val="000000"/>
        </w:rPr>
        <w:t>Maintaining its operations in conformance to the stipulations of the approved CPS;</w:t>
      </w:r>
    </w:p>
    <w:p w14:paraId="00000B24" w14:textId="77777777" w:rsidR="001875A0" w:rsidRDefault="00DC7652">
      <w:pPr>
        <w:numPr>
          <w:ilvl w:val="0"/>
          <w:numId w:val="2"/>
        </w:numPr>
        <w:pBdr>
          <w:top w:val="nil"/>
          <w:left w:val="nil"/>
          <w:bottom w:val="nil"/>
          <w:right w:val="nil"/>
          <w:between w:val="nil"/>
        </w:pBdr>
        <w:spacing w:before="0" w:after="0"/>
      </w:pPr>
      <w:r>
        <w:rPr>
          <w:color w:val="000000"/>
        </w:rPr>
        <w:t>Including only valid and appropriate information in Certificate requests, and maintaining evidence that due diligence was exercised in validating the information contained in the Certificate; and</w:t>
      </w:r>
    </w:p>
    <w:p w14:paraId="00000B25" w14:textId="6710D0F0" w:rsidR="001875A0" w:rsidRDefault="00DC7652">
      <w:pPr>
        <w:numPr>
          <w:ilvl w:val="0"/>
          <w:numId w:val="2"/>
        </w:numPr>
        <w:pBdr>
          <w:top w:val="nil"/>
          <w:left w:val="nil"/>
          <w:bottom w:val="nil"/>
          <w:right w:val="nil"/>
          <w:between w:val="nil"/>
        </w:pBdr>
        <w:spacing w:before="0" w:after="0"/>
      </w:pPr>
      <w:r>
        <w:rPr>
          <w:color w:val="000000"/>
        </w:rPr>
        <w:t xml:space="preserve">Ensuring that obligations are imposed on Subscribers in accordance with Section </w:t>
      </w:r>
      <w:r w:rsidR="00D60E55">
        <w:rPr>
          <w:color w:val="000000"/>
        </w:rPr>
        <w:fldChar w:fldCharType="begin"/>
      </w:r>
      <w:r w:rsidR="00D60E55">
        <w:rPr>
          <w:color w:val="000000"/>
        </w:rPr>
        <w:instrText xml:space="preserve"> REF _Ref150896625 \r \h </w:instrText>
      </w:r>
      <w:r w:rsidR="00D60E55">
        <w:rPr>
          <w:color w:val="000000"/>
        </w:rPr>
      </w:r>
      <w:r w:rsidR="00D60E55">
        <w:rPr>
          <w:color w:val="000000"/>
        </w:rPr>
        <w:fldChar w:fldCharType="separate"/>
      </w:r>
      <w:r w:rsidR="0008601A">
        <w:rPr>
          <w:color w:val="000000"/>
        </w:rPr>
        <w:t>9.6.3</w:t>
      </w:r>
      <w:r w:rsidR="00D60E55">
        <w:rPr>
          <w:color w:val="000000"/>
        </w:rPr>
        <w:fldChar w:fldCharType="end"/>
      </w:r>
      <w:r>
        <w:rPr>
          <w:color w:val="000000"/>
        </w:rPr>
        <w:t>, and that Subscribers are informed of the consequences of not complying with those obligations.</w:t>
      </w:r>
    </w:p>
    <w:p w14:paraId="00000B26" w14:textId="77777777" w:rsidR="001875A0" w:rsidRDefault="00DC7652">
      <w:pPr>
        <w:pBdr>
          <w:top w:val="nil"/>
          <w:left w:val="nil"/>
          <w:bottom w:val="nil"/>
          <w:right w:val="nil"/>
          <w:between w:val="nil"/>
        </w:pBdr>
        <w:rPr>
          <w:color w:val="7030A0"/>
        </w:rPr>
      </w:pPr>
      <w:r>
        <w:rPr>
          <w:color w:val="000000"/>
        </w:rPr>
        <w:t>To the extent permitted by applicable law, the RA disclaims any warranties, including any warranty of merchantability or fitness for a particular purpose.</w:t>
      </w:r>
    </w:p>
    <w:p w14:paraId="00000B27" w14:textId="77777777" w:rsidR="001875A0" w:rsidRDefault="00DC7652" w:rsidP="000830E5">
      <w:pPr>
        <w:pStyle w:val="HeadingNumbered03"/>
      </w:pPr>
      <w:bookmarkStart w:id="545" w:name="_Ref150896625"/>
      <w:bookmarkStart w:id="546" w:name="_Toc170313809"/>
      <w:r>
        <w:t>Subscriber Representations and Warranties</w:t>
      </w:r>
      <w:bookmarkEnd w:id="545"/>
      <w:bookmarkEnd w:id="546"/>
    </w:p>
    <w:p w14:paraId="00000B28" w14:textId="77777777" w:rsidR="001875A0" w:rsidRDefault="00DC7652">
      <w:pPr>
        <w:pBdr>
          <w:top w:val="nil"/>
          <w:left w:val="nil"/>
          <w:bottom w:val="nil"/>
          <w:right w:val="nil"/>
          <w:between w:val="nil"/>
        </w:pBdr>
        <w:rPr>
          <w:color w:val="000000"/>
        </w:rPr>
      </w:pPr>
      <w:r>
        <w:rPr>
          <w:color w:val="000000"/>
        </w:rPr>
        <w:t>A Subscriber SHALL sign a DCSA to acknowledge acceptance of the requirements the Subscriber SHALL meet, including protection of their Private Keys and use of the Certificates before being issued the Certificate.</w:t>
      </w:r>
    </w:p>
    <w:p w14:paraId="00000B29" w14:textId="77777777" w:rsidR="001875A0" w:rsidRDefault="00DC7652">
      <w:pPr>
        <w:pBdr>
          <w:top w:val="nil"/>
          <w:left w:val="nil"/>
          <w:bottom w:val="nil"/>
          <w:right w:val="nil"/>
          <w:between w:val="nil"/>
        </w:pBdr>
        <w:rPr>
          <w:color w:val="000000"/>
        </w:rPr>
      </w:pPr>
      <w:r>
        <w:rPr>
          <w:color w:val="000000"/>
        </w:rPr>
        <w:t>In addition, Subscribers SHALL:</w:t>
      </w:r>
    </w:p>
    <w:p w14:paraId="00000B2A" w14:textId="77777777" w:rsidR="001875A0" w:rsidRDefault="00DC7652">
      <w:pPr>
        <w:numPr>
          <w:ilvl w:val="0"/>
          <w:numId w:val="2"/>
        </w:numPr>
        <w:pBdr>
          <w:top w:val="nil"/>
          <w:left w:val="nil"/>
          <w:bottom w:val="nil"/>
          <w:right w:val="nil"/>
          <w:between w:val="nil"/>
        </w:pBdr>
        <w:spacing w:before="0" w:after="0"/>
      </w:pPr>
      <w:r>
        <w:rPr>
          <w:color w:val="000000"/>
        </w:rPr>
        <w:t>Accurately represent themselves in all communications with the PKI authorities;</w:t>
      </w:r>
    </w:p>
    <w:p w14:paraId="00000B2B" w14:textId="77777777" w:rsidR="001875A0" w:rsidRDefault="00DC7652">
      <w:pPr>
        <w:numPr>
          <w:ilvl w:val="0"/>
          <w:numId w:val="2"/>
        </w:numPr>
        <w:pBdr>
          <w:top w:val="nil"/>
          <w:left w:val="nil"/>
          <w:bottom w:val="nil"/>
          <w:right w:val="nil"/>
          <w:between w:val="nil"/>
        </w:pBdr>
        <w:spacing w:before="0" w:after="0"/>
      </w:pPr>
      <w:r>
        <w:rPr>
          <w:color w:val="000000"/>
        </w:rPr>
        <w:t>Protect their Private Key(s) at all times, in accordance with this CP, and as stipulated in their DCSA;</w:t>
      </w:r>
    </w:p>
    <w:p w14:paraId="00000B2C" w14:textId="3B73910E" w:rsidR="001875A0" w:rsidRDefault="00DC7652">
      <w:pPr>
        <w:numPr>
          <w:ilvl w:val="0"/>
          <w:numId w:val="2"/>
        </w:numPr>
        <w:pBdr>
          <w:top w:val="nil"/>
          <w:left w:val="nil"/>
          <w:bottom w:val="nil"/>
          <w:right w:val="nil"/>
          <w:between w:val="nil"/>
        </w:pBdr>
        <w:spacing w:before="0" w:after="0"/>
      </w:pPr>
      <w:r>
        <w:rPr>
          <w:color w:val="000000"/>
        </w:rPr>
        <w:t>Promptly notify the appropriate CA upon suspicion of loss or Compromise of their Private Key(s).</w:t>
      </w:r>
      <w:r w:rsidR="0001134A">
        <w:rPr>
          <w:color w:val="000000"/>
        </w:rPr>
        <w:t xml:space="preserve"> </w:t>
      </w:r>
      <w:r>
        <w:rPr>
          <w:color w:val="000000"/>
        </w:rPr>
        <w:t>Such notification SHALL be made directly or indirectly through mechanisms consistent with the CA’s CPS; and</w:t>
      </w:r>
    </w:p>
    <w:p w14:paraId="00000B2D" w14:textId="77777777" w:rsidR="001875A0" w:rsidRDefault="00DC7652">
      <w:pPr>
        <w:numPr>
          <w:ilvl w:val="0"/>
          <w:numId w:val="2"/>
        </w:numPr>
        <w:pBdr>
          <w:top w:val="nil"/>
          <w:left w:val="nil"/>
          <w:bottom w:val="nil"/>
          <w:right w:val="nil"/>
          <w:between w:val="nil"/>
        </w:pBdr>
        <w:spacing w:before="0" w:after="0"/>
      </w:pPr>
      <w:r>
        <w:rPr>
          <w:color w:val="000000"/>
        </w:rPr>
        <w:t>Abide by all the terms, conditions, and restrictions levied on the use of their Private Key(s) and Certificate(s).</w:t>
      </w:r>
    </w:p>
    <w:p w14:paraId="00000B2E" w14:textId="77777777" w:rsidR="001875A0" w:rsidRDefault="00DC7652">
      <w:pPr>
        <w:pBdr>
          <w:top w:val="nil"/>
          <w:left w:val="nil"/>
          <w:bottom w:val="nil"/>
          <w:right w:val="nil"/>
          <w:between w:val="nil"/>
        </w:pBdr>
        <w:rPr>
          <w:color w:val="000000"/>
        </w:rPr>
      </w:pPr>
      <w:r>
        <w:rPr>
          <w:color w:val="000000"/>
        </w:rPr>
        <w:t>DCSAs MAY include additional representations and warranties.</w:t>
      </w:r>
    </w:p>
    <w:p w14:paraId="00000B2F" w14:textId="77777777" w:rsidR="001875A0" w:rsidRDefault="00DC7652" w:rsidP="000830E5">
      <w:pPr>
        <w:pStyle w:val="HeadingNumbered03"/>
      </w:pPr>
      <w:bookmarkStart w:id="547" w:name="_Toc170313810"/>
      <w:r>
        <w:t>Relying Parties Representations and Warranties</w:t>
      </w:r>
      <w:bookmarkEnd w:id="547"/>
    </w:p>
    <w:p w14:paraId="00000B30" w14:textId="77777777" w:rsidR="001875A0" w:rsidRDefault="00DC7652">
      <w:pPr>
        <w:pBdr>
          <w:top w:val="nil"/>
          <w:left w:val="nil"/>
          <w:bottom w:val="nil"/>
          <w:right w:val="nil"/>
          <w:between w:val="nil"/>
        </w:pBdr>
        <w:rPr>
          <w:color w:val="000000"/>
        </w:rPr>
      </w:pPr>
      <w:r>
        <w:rPr>
          <w:color w:val="000000"/>
        </w:rPr>
        <w:t>This CP does not specify the steps a Relying Party SHOULD take to determine whether to rely upon a Certificate. The Relying Party decides, pursuant to its own policies, what steps to take. The CA merely provides the tools (i.e., Certificates and CRLs) needed to perform the trust path creation, validation, and CP mappings that the Relying Party MAY wish to employ in its determination.</w:t>
      </w:r>
    </w:p>
    <w:p w14:paraId="00000B31" w14:textId="77777777" w:rsidR="001875A0" w:rsidRDefault="00DC7652" w:rsidP="000830E5">
      <w:pPr>
        <w:pStyle w:val="HeadingNumbered03"/>
      </w:pPr>
      <w:bookmarkStart w:id="548" w:name="_Toc170313811"/>
      <w:r>
        <w:t>Representations and Warranties of Other Participants</w:t>
      </w:r>
      <w:bookmarkEnd w:id="548"/>
    </w:p>
    <w:p w14:paraId="00000B32" w14:textId="77777777" w:rsidR="001875A0" w:rsidRDefault="00DC7652">
      <w:pPr>
        <w:pBdr>
          <w:top w:val="nil"/>
          <w:left w:val="nil"/>
          <w:bottom w:val="nil"/>
          <w:right w:val="nil"/>
          <w:between w:val="nil"/>
        </w:pBdr>
        <w:rPr>
          <w:color w:val="000000"/>
        </w:rPr>
      </w:pPr>
      <w:r>
        <w:rPr>
          <w:color w:val="000000"/>
        </w:rPr>
        <w:t>No stipulation.</w:t>
      </w:r>
    </w:p>
    <w:p w14:paraId="00000B33" w14:textId="77777777" w:rsidR="001875A0" w:rsidRDefault="00DC7652" w:rsidP="000554ED">
      <w:pPr>
        <w:pStyle w:val="HeadingNumbered02"/>
      </w:pPr>
      <w:bookmarkStart w:id="549" w:name="_Toc170313812"/>
      <w:r>
        <w:t>Disclaimers of Warranties</w:t>
      </w:r>
      <w:bookmarkEnd w:id="549"/>
    </w:p>
    <w:p w14:paraId="00000B34" w14:textId="77777777" w:rsidR="001875A0" w:rsidRDefault="00DC7652">
      <w:pPr>
        <w:pBdr>
          <w:top w:val="nil"/>
          <w:left w:val="nil"/>
          <w:bottom w:val="nil"/>
          <w:right w:val="nil"/>
          <w:between w:val="nil"/>
        </w:pBdr>
        <w:rPr>
          <w:i/>
          <w:color w:val="7030A0"/>
        </w:rPr>
      </w:pPr>
      <w:r>
        <w:rPr>
          <w:color w:val="000000"/>
        </w:rPr>
        <w:t>PAs, MAs, CAs, RAs, and Subscribers operating under this CP SHALL NOT disclaim any of their responsibilities described in this CP.</w:t>
      </w:r>
    </w:p>
    <w:p w14:paraId="00000B35" w14:textId="77777777" w:rsidR="001875A0" w:rsidRDefault="00DC7652" w:rsidP="000554ED">
      <w:pPr>
        <w:pStyle w:val="HeadingNumbered02"/>
      </w:pPr>
      <w:bookmarkStart w:id="550" w:name="_Toc170313813"/>
      <w:r>
        <w:lastRenderedPageBreak/>
        <w:t>Limitations of Liability</w:t>
      </w:r>
      <w:bookmarkEnd w:id="550"/>
    </w:p>
    <w:p w14:paraId="00000B36" w14:textId="77777777" w:rsidR="001875A0" w:rsidRDefault="00DC7652" w:rsidP="003020E1">
      <w:pPr>
        <w:pBdr>
          <w:top w:val="nil"/>
          <w:left w:val="nil"/>
          <w:bottom w:val="nil"/>
          <w:right w:val="nil"/>
          <w:between w:val="nil"/>
        </w:pBdr>
        <w:rPr>
          <w:color w:val="000000"/>
        </w:rPr>
      </w:pPr>
      <w:r>
        <w:rPr>
          <w:color w:val="000000"/>
        </w:rPr>
        <w:t>The PCA SHALL NOT be liable for any indirect damages of any kind, including consequential, incidental, special, punitive, or other damages whatsoever arising out of or related to this CPS, even if advised of the possibility of such damages.</w:t>
      </w:r>
    </w:p>
    <w:p w14:paraId="00000B37" w14:textId="77777777" w:rsidR="001875A0" w:rsidRDefault="00DC7652">
      <w:pPr>
        <w:pBdr>
          <w:top w:val="nil"/>
          <w:left w:val="nil"/>
          <w:bottom w:val="nil"/>
          <w:right w:val="nil"/>
          <w:between w:val="nil"/>
        </w:pBdr>
        <w:rPr>
          <w:color w:val="76923C"/>
        </w:rPr>
      </w:pPr>
      <w:r>
        <w:rPr>
          <w:color w:val="000000"/>
        </w:rPr>
        <w:t>The liability (and/or limitations thereof) of Subscribers SHALL be as set forth in the applicable DCSAs.</w:t>
      </w:r>
    </w:p>
    <w:p w14:paraId="00000B38" w14:textId="77777777" w:rsidR="001875A0" w:rsidRDefault="00DC7652" w:rsidP="000554ED">
      <w:pPr>
        <w:pStyle w:val="HeadingNumbered02"/>
      </w:pPr>
      <w:bookmarkStart w:id="551" w:name="_Toc170313814"/>
      <w:r>
        <w:t>Indemnities</w:t>
      </w:r>
      <w:bookmarkEnd w:id="551"/>
    </w:p>
    <w:p w14:paraId="00000B39" w14:textId="77777777" w:rsidR="001875A0" w:rsidRDefault="00DC7652" w:rsidP="0076136F">
      <w:pPr>
        <w:pBdr>
          <w:top w:val="nil"/>
          <w:left w:val="nil"/>
          <w:bottom w:val="nil"/>
          <w:right w:val="nil"/>
          <w:between w:val="nil"/>
        </w:pBdr>
        <w:spacing w:before="0" w:after="0"/>
        <w:rPr>
          <w:strike/>
          <w:color w:val="000000"/>
        </w:rPr>
      </w:pPr>
      <w:r>
        <w:rPr>
          <w:color w:val="000000"/>
        </w:rPr>
        <w:t>No stipulation.</w:t>
      </w:r>
    </w:p>
    <w:p w14:paraId="00000B3A" w14:textId="77777777" w:rsidR="001875A0" w:rsidRDefault="00DC7652" w:rsidP="000554ED">
      <w:pPr>
        <w:pStyle w:val="HeadingNumbered02"/>
      </w:pPr>
      <w:bookmarkStart w:id="552" w:name="_Toc170313815"/>
      <w:r>
        <w:t>Term and Termination</w:t>
      </w:r>
      <w:bookmarkEnd w:id="552"/>
    </w:p>
    <w:p w14:paraId="00000B3B" w14:textId="77777777" w:rsidR="001875A0" w:rsidRDefault="00DC7652" w:rsidP="000830E5">
      <w:pPr>
        <w:pStyle w:val="HeadingNumbered03"/>
        <w:ind w:left="810" w:hanging="810"/>
      </w:pPr>
      <w:bookmarkStart w:id="553" w:name="_Toc170313816"/>
      <w:r>
        <w:t>Term</w:t>
      </w:r>
      <w:bookmarkEnd w:id="553"/>
    </w:p>
    <w:p w14:paraId="00000B3C" w14:textId="77777777" w:rsidR="001875A0" w:rsidRDefault="00DC7652">
      <w:pPr>
        <w:pBdr>
          <w:top w:val="nil"/>
          <w:left w:val="nil"/>
          <w:bottom w:val="nil"/>
          <w:right w:val="nil"/>
          <w:between w:val="nil"/>
        </w:pBdr>
        <w:rPr>
          <w:color w:val="000000"/>
        </w:rPr>
      </w:pPr>
      <w:r>
        <w:rPr>
          <w:color w:val="000000"/>
        </w:rPr>
        <w:t xml:space="preserve">This CP SHALL be effective from the PA approval date, and SHALL remain effective until replaced. Amendments to this CP become effective upon publication. </w:t>
      </w:r>
    </w:p>
    <w:p w14:paraId="00000B3D" w14:textId="77777777" w:rsidR="001875A0" w:rsidRDefault="00DC7652" w:rsidP="000830E5">
      <w:pPr>
        <w:pStyle w:val="HeadingNumbered03"/>
        <w:ind w:left="810" w:hanging="810"/>
      </w:pPr>
      <w:bookmarkStart w:id="554" w:name="_Toc170313817"/>
      <w:r>
        <w:t>Termination</w:t>
      </w:r>
      <w:bookmarkEnd w:id="554"/>
    </w:p>
    <w:p w14:paraId="00000B3E" w14:textId="77777777" w:rsidR="001875A0" w:rsidRDefault="00DC7652">
      <w:pPr>
        <w:pBdr>
          <w:top w:val="nil"/>
          <w:left w:val="nil"/>
          <w:bottom w:val="nil"/>
          <w:right w:val="nil"/>
          <w:between w:val="nil"/>
        </w:pBdr>
        <w:rPr>
          <w:color w:val="000000"/>
        </w:rPr>
      </w:pPr>
      <w:r>
        <w:rPr>
          <w:color w:val="000000"/>
        </w:rPr>
        <w:t>Termination of this CP is at the discretion of the PA.</w:t>
      </w:r>
    </w:p>
    <w:p w14:paraId="00000B3F" w14:textId="77777777" w:rsidR="001875A0" w:rsidRDefault="00DC7652" w:rsidP="000830E5">
      <w:pPr>
        <w:pStyle w:val="HeadingNumbered03"/>
        <w:ind w:left="810" w:hanging="810"/>
      </w:pPr>
      <w:bookmarkStart w:id="555" w:name="_Toc170313818"/>
      <w:r>
        <w:t>Effect of Termination and Survival</w:t>
      </w:r>
      <w:bookmarkEnd w:id="555"/>
    </w:p>
    <w:p w14:paraId="00000B40" w14:textId="77777777" w:rsidR="001875A0" w:rsidRDefault="00DC7652">
      <w:pPr>
        <w:pBdr>
          <w:top w:val="nil"/>
          <w:left w:val="nil"/>
          <w:bottom w:val="nil"/>
          <w:right w:val="nil"/>
          <w:between w:val="nil"/>
        </w:pBdr>
        <w:rPr>
          <w:color w:val="000000"/>
        </w:rPr>
      </w:pPr>
      <w:r>
        <w:rPr>
          <w:color w:val="000000"/>
        </w:rPr>
        <w:t>The requirements of this CP remain in effect through the end of the Archive period for the last Certificate issued.</w:t>
      </w:r>
    </w:p>
    <w:p w14:paraId="00000B41" w14:textId="77777777" w:rsidR="001875A0" w:rsidRDefault="00DC7652" w:rsidP="000554ED">
      <w:pPr>
        <w:pStyle w:val="HeadingNumbered02"/>
      </w:pPr>
      <w:bookmarkStart w:id="556" w:name="_Toc170313819"/>
      <w:r>
        <w:t>Individual Notices and Communications with PKI Participants</w:t>
      </w:r>
      <w:bookmarkEnd w:id="556"/>
    </w:p>
    <w:p w14:paraId="00000B42" w14:textId="77777777" w:rsidR="001875A0" w:rsidRDefault="00DC7652">
      <w:pPr>
        <w:pBdr>
          <w:top w:val="nil"/>
          <w:left w:val="nil"/>
          <w:bottom w:val="nil"/>
          <w:right w:val="nil"/>
          <w:between w:val="nil"/>
        </w:pBdr>
        <w:rPr>
          <w:color w:val="000000"/>
        </w:rPr>
      </w:pPr>
      <w:r>
        <w:rPr>
          <w:color w:val="000000"/>
        </w:rPr>
        <w:t>The PA SHALL establish appropriate procedures for communications with CAs operating under this CP via contracts or memoranda of agreements as applicable.</w:t>
      </w:r>
    </w:p>
    <w:p w14:paraId="00000B43" w14:textId="77777777" w:rsidR="001875A0" w:rsidRDefault="00DC7652">
      <w:pPr>
        <w:pBdr>
          <w:top w:val="nil"/>
          <w:left w:val="nil"/>
          <w:bottom w:val="nil"/>
          <w:right w:val="nil"/>
          <w:between w:val="nil"/>
        </w:pBdr>
        <w:rPr>
          <w:i/>
          <w:color w:val="548DD4"/>
        </w:rPr>
      </w:pPr>
      <w:r>
        <w:rPr>
          <w:color w:val="000000"/>
        </w:rPr>
        <w:t>For all other communications, no stipulation.</w:t>
      </w:r>
    </w:p>
    <w:p w14:paraId="00000B44" w14:textId="77777777" w:rsidR="001875A0" w:rsidRDefault="00DC7652" w:rsidP="000554ED">
      <w:pPr>
        <w:pStyle w:val="HeadingNumbered02"/>
      </w:pPr>
      <w:bookmarkStart w:id="557" w:name="_Ref150898157"/>
      <w:bookmarkStart w:id="558" w:name="_Toc170313820"/>
      <w:r>
        <w:t>Amendments</w:t>
      </w:r>
      <w:bookmarkEnd w:id="557"/>
      <w:bookmarkEnd w:id="558"/>
    </w:p>
    <w:p w14:paraId="00000B45" w14:textId="77777777" w:rsidR="001875A0" w:rsidRDefault="00DC7652" w:rsidP="000830E5">
      <w:pPr>
        <w:pStyle w:val="HeadingNumbered03"/>
        <w:tabs>
          <w:tab w:val="left" w:pos="810"/>
        </w:tabs>
      </w:pPr>
      <w:bookmarkStart w:id="559" w:name="_Toc170313821"/>
      <w:r>
        <w:t>Procedure for Amendment</w:t>
      </w:r>
      <w:bookmarkEnd w:id="559"/>
    </w:p>
    <w:p w14:paraId="00000B46" w14:textId="45308610" w:rsidR="001875A0" w:rsidRDefault="00DC7652">
      <w:pPr>
        <w:pBdr>
          <w:top w:val="nil"/>
          <w:left w:val="nil"/>
          <w:bottom w:val="nil"/>
          <w:right w:val="nil"/>
          <w:between w:val="nil"/>
        </w:pBdr>
        <w:rPr>
          <w:i/>
          <w:color w:val="548DD4"/>
        </w:rPr>
      </w:pPr>
      <w:r>
        <w:rPr>
          <w:color w:val="000000"/>
        </w:rPr>
        <w:t xml:space="preserve">The PA SHALL review this CP at least once every year. Corrections, updates, or changes to this CP SHALL be made publicly available. Suggested changes to this CP SHALL be communicated to the contact in Section </w:t>
      </w:r>
      <w:r w:rsidR="00D60E55">
        <w:rPr>
          <w:color w:val="000000"/>
        </w:rPr>
        <w:fldChar w:fldCharType="begin"/>
      </w:r>
      <w:r w:rsidR="00D60E55">
        <w:rPr>
          <w:color w:val="000000"/>
        </w:rPr>
        <w:instrText xml:space="preserve"> REF _Ref150898129 \r \h </w:instrText>
      </w:r>
      <w:r w:rsidR="00D60E55">
        <w:rPr>
          <w:color w:val="000000"/>
        </w:rPr>
      </w:r>
      <w:r w:rsidR="00D60E55">
        <w:rPr>
          <w:color w:val="000000"/>
        </w:rPr>
        <w:fldChar w:fldCharType="separate"/>
      </w:r>
      <w:r w:rsidR="0008601A">
        <w:rPr>
          <w:color w:val="000000"/>
        </w:rPr>
        <w:t>1.5.2</w:t>
      </w:r>
      <w:r w:rsidR="00D60E55">
        <w:rPr>
          <w:color w:val="000000"/>
        </w:rPr>
        <w:fldChar w:fldCharType="end"/>
      </w:r>
      <w:r>
        <w:rPr>
          <w:color w:val="000000"/>
        </w:rPr>
        <w:t>; such communication MUST include a description of the change, a change justification, and contact information for the person requesting the change.</w:t>
      </w:r>
    </w:p>
    <w:p w14:paraId="00000B47" w14:textId="77777777" w:rsidR="001875A0" w:rsidRDefault="00DC7652" w:rsidP="000830E5">
      <w:pPr>
        <w:pStyle w:val="HeadingNumbered03"/>
        <w:ind w:left="810" w:hanging="810"/>
      </w:pPr>
      <w:bookmarkStart w:id="560" w:name="_Toc170313822"/>
      <w:r>
        <w:t>Notification Mechanism and Period</w:t>
      </w:r>
      <w:bookmarkEnd w:id="560"/>
    </w:p>
    <w:p w14:paraId="00000B48" w14:textId="77777777" w:rsidR="001875A0" w:rsidRDefault="00DC7652">
      <w:pPr>
        <w:pBdr>
          <w:top w:val="nil"/>
          <w:left w:val="nil"/>
          <w:bottom w:val="nil"/>
          <w:right w:val="nil"/>
          <w:between w:val="nil"/>
        </w:pBdr>
        <w:rPr>
          <w:color w:val="548DD4"/>
        </w:rPr>
      </w:pPr>
      <w:r>
        <w:rPr>
          <w:color w:val="000000"/>
        </w:rPr>
        <w:t>Whenever the CP is amended, the PA SHALL published it within five (5) days of the date the amendment took place and all known concerned parties (CA staff, Relying Parties, Subscribers, etc.) SHALL be notified.</w:t>
      </w:r>
    </w:p>
    <w:p w14:paraId="00000B49" w14:textId="77777777" w:rsidR="001875A0" w:rsidRDefault="00DC7652" w:rsidP="000830E5">
      <w:pPr>
        <w:pStyle w:val="HeadingNumbered03"/>
        <w:ind w:left="810" w:hanging="810"/>
      </w:pPr>
      <w:bookmarkStart w:id="561" w:name="_Toc170313823"/>
      <w:r>
        <w:lastRenderedPageBreak/>
        <w:t>Circumstances Under Which OID Must be Changed</w:t>
      </w:r>
      <w:bookmarkEnd w:id="561"/>
    </w:p>
    <w:p w14:paraId="00000B4A" w14:textId="77777777" w:rsidR="001875A0" w:rsidRDefault="00DC7652">
      <w:pPr>
        <w:pBdr>
          <w:top w:val="nil"/>
          <w:left w:val="nil"/>
          <w:bottom w:val="nil"/>
          <w:right w:val="nil"/>
          <w:between w:val="nil"/>
        </w:pBdr>
        <w:rPr>
          <w:color w:val="000000"/>
        </w:rPr>
      </w:pPr>
      <w:r>
        <w:rPr>
          <w:color w:val="000000"/>
        </w:rPr>
        <w:t>CP OIDs SHALL be changed if the CA determines that a change in this CP decreases the level of assurance provided.</w:t>
      </w:r>
    </w:p>
    <w:p w14:paraId="00000B4B" w14:textId="77777777" w:rsidR="001875A0" w:rsidRDefault="00DC7652" w:rsidP="000554ED">
      <w:pPr>
        <w:pStyle w:val="HeadingNumbered02"/>
      </w:pPr>
      <w:bookmarkStart w:id="562" w:name="_Toc170313824"/>
      <w:r>
        <w:t>Dispute Resolution Provisions</w:t>
      </w:r>
      <w:bookmarkEnd w:id="562"/>
    </w:p>
    <w:p w14:paraId="00000B4C" w14:textId="77777777" w:rsidR="001875A0" w:rsidRDefault="00DC7652">
      <w:pPr>
        <w:pBdr>
          <w:top w:val="nil"/>
          <w:left w:val="nil"/>
          <w:bottom w:val="nil"/>
          <w:right w:val="nil"/>
          <w:between w:val="nil"/>
        </w:pBdr>
        <w:rPr>
          <w:color w:val="548DD4"/>
        </w:rPr>
      </w:pPr>
      <w:r>
        <w:rPr>
          <w:color w:val="000000"/>
        </w:rPr>
        <w:t>The PA SHALL facilitate the resolution between entities when conflicts arise as a result of the use of Certificates issued under this CP.</w:t>
      </w:r>
      <w:r>
        <w:rPr>
          <w:color w:val="548DD4"/>
        </w:rPr>
        <w:t xml:space="preserve"> </w:t>
      </w:r>
    </w:p>
    <w:p w14:paraId="00000B4D" w14:textId="77777777" w:rsidR="001875A0" w:rsidRDefault="00DC7652" w:rsidP="000554ED">
      <w:pPr>
        <w:pStyle w:val="HeadingNumbered02"/>
      </w:pPr>
      <w:bookmarkStart w:id="563" w:name="_Toc170313825"/>
      <w:r>
        <w:t>Governing Law</w:t>
      </w:r>
      <w:bookmarkEnd w:id="563"/>
    </w:p>
    <w:p w14:paraId="00000B4E" w14:textId="77777777" w:rsidR="001875A0" w:rsidRDefault="00DC7652">
      <w:pPr>
        <w:pBdr>
          <w:top w:val="nil"/>
          <w:left w:val="nil"/>
          <w:bottom w:val="nil"/>
          <w:right w:val="nil"/>
          <w:between w:val="nil"/>
        </w:pBdr>
        <w:rPr>
          <w:color w:val="000000"/>
        </w:rPr>
      </w:pPr>
      <w:r>
        <w:rPr>
          <w:color w:val="000000"/>
        </w:rPr>
        <w:t>The construction, validity, performance and effect of Certificates issued under this CP for all purposes SHALL be governed by United States Federal, state or local law, or applicable national law (statute, case law, or regulation), as appropriate.</w:t>
      </w:r>
    </w:p>
    <w:p w14:paraId="00000B4F" w14:textId="77777777" w:rsidR="001875A0" w:rsidRDefault="00DC7652" w:rsidP="000554ED">
      <w:pPr>
        <w:pStyle w:val="HeadingNumbered02"/>
      </w:pPr>
      <w:bookmarkStart w:id="564" w:name="_Toc170313826"/>
      <w:r>
        <w:t>Compliance with Applicable Law</w:t>
      </w:r>
      <w:bookmarkEnd w:id="564"/>
    </w:p>
    <w:p w14:paraId="00000B50" w14:textId="77777777" w:rsidR="001875A0" w:rsidRDefault="00DC7652">
      <w:pPr>
        <w:pBdr>
          <w:top w:val="nil"/>
          <w:left w:val="nil"/>
          <w:bottom w:val="nil"/>
          <w:right w:val="nil"/>
          <w:between w:val="nil"/>
        </w:pBdr>
        <w:rPr>
          <w:color w:val="76923C"/>
        </w:rPr>
      </w:pPr>
      <w:r>
        <w:rPr>
          <w:color w:val="000000"/>
        </w:rPr>
        <w:t>All CAs operating under this CP SHALL comply with applicable law.</w:t>
      </w:r>
    </w:p>
    <w:p w14:paraId="00000B51" w14:textId="77777777" w:rsidR="001875A0" w:rsidRDefault="00DC7652" w:rsidP="000554ED">
      <w:pPr>
        <w:pStyle w:val="HeadingNumbered02"/>
      </w:pPr>
      <w:bookmarkStart w:id="565" w:name="_Toc170313827"/>
      <w:r>
        <w:t>Miscellaneous Provisions</w:t>
      </w:r>
      <w:bookmarkEnd w:id="565"/>
    </w:p>
    <w:p w14:paraId="00000B52" w14:textId="77777777" w:rsidR="001875A0" w:rsidRDefault="00DC7652" w:rsidP="000830E5">
      <w:pPr>
        <w:pStyle w:val="HeadingNumbered03"/>
        <w:ind w:left="810" w:hanging="810"/>
      </w:pPr>
      <w:bookmarkStart w:id="566" w:name="_Toc170313828"/>
      <w:r>
        <w:t>Entire Agreement</w:t>
      </w:r>
      <w:bookmarkEnd w:id="566"/>
    </w:p>
    <w:p w14:paraId="00000B53" w14:textId="77777777" w:rsidR="001875A0" w:rsidRDefault="00DC7652">
      <w:pPr>
        <w:pBdr>
          <w:top w:val="nil"/>
          <w:left w:val="nil"/>
          <w:bottom w:val="nil"/>
          <w:right w:val="nil"/>
          <w:between w:val="nil"/>
        </w:pBdr>
        <w:rPr>
          <w:color w:val="000000"/>
        </w:rPr>
      </w:pPr>
      <w:r>
        <w:rPr>
          <w:color w:val="000000"/>
        </w:rPr>
        <w:t>No stipulation.</w:t>
      </w:r>
    </w:p>
    <w:p w14:paraId="00000B54" w14:textId="77777777" w:rsidR="001875A0" w:rsidRDefault="00DC7652" w:rsidP="000830E5">
      <w:pPr>
        <w:pStyle w:val="HeadingNumbered03"/>
        <w:ind w:left="810" w:hanging="810"/>
      </w:pPr>
      <w:bookmarkStart w:id="567" w:name="_Toc170313829"/>
      <w:r>
        <w:t>Assignment</w:t>
      </w:r>
      <w:bookmarkEnd w:id="567"/>
    </w:p>
    <w:p w14:paraId="00000B55" w14:textId="77777777" w:rsidR="001875A0" w:rsidRDefault="00DC7652">
      <w:pPr>
        <w:pBdr>
          <w:top w:val="nil"/>
          <w:left w:val="nil"/>
          <w:bottom w:val="nil"/>
          <w:right w:val="nil"/>
          <w:between w:val="nil"/>
        </w:pBdr>
        <w:rPr>
          <w:color w:val="000000"/>
        </w:rPr>
      </w:pPr>
      <w:r>
        <w:rPr>
          <w:color w:val="000000"/>
        </w:rPr>
        <w:t>Except where specified by contract, no party MAY assign or delegate this CP or any of its rights or duties under this CP, without the prior written consent of the other party (such consent not to be unreasonably withheld), except that the PA MAY assign and delegate this CP to any party of its choosing.</w:t>
      </w:r>
    </w:p>
    <w:p w14:paraId="00000B56" w14:textId="77777777" w:rsidR="001875A0" w:rsidRDefault="00DC7652" w:rsidP="000830E5">
      <w:pPr>
        <w:pStyle w:val="HeadingNumbered03"/>
        <w:ind w:left="810" w:hanging="810"/>
      </w:pPr>
      <w:bookmarkStart w:id="568" w:name="_Toc170313830"/>
      <w:r>
        <w:t>Severability</w:t>
      </w:r>
      <w:bookmarkEnd w:id="568"/>
    </w:p>
    <w:p w14:paraId="00000B57" w14:textId="52225C13" w:rsidR="001875A0" w:rsidRDefault="00DC7652">
      <w:pPr>
        <w:pBdr>
          <w:top w:val="nil"/>
          <w:left w:val="nil"/>
          <w:bottom w:val="nil"/>
          <w:right w:val="nil"/>
          <w:between w:val="nil"/>
        </w:pBdr>
        <w:rPr>
          <w:color w:val="000000"/>
        </w:rPr>
      </w:pPr>
      <w:r>
        <w:rPr>
          <w:color w:val="000000"/>
        </w:rPr>
        <w:t xml:space="preserve">Should it be determined that one section of this CP is incorrect or invalid, the other sections of this CP SHALL remain in effect until this CP is updated. The process for updating this CP is described in Section </w:t>
      </w:r>
      <w:r w:rsidR="00D60E55">
        <w:rPr>
          <w:color w:val="000000"/>
        </w:rPr>
        <w:fldChar w:fldCharType="begin"/>
      </w:r>
      <w:r w:rsidR="00D60E55">
        <w:rPr>
          <w:color w:val="000000"/>
        </w:rPr>
        <w:instrText xml:space="preserve"> REF _Ref150898157 \r \h </w:instrText>
      </w:r>
      <w:r w:rsidR="00D60E55">
        <w:rPr>
          <w:color w:val="000000"/>
        </w:rPr>
      </w:r>
      <w:r w:rsidR="00D60E55">
        <w:rPr>
          <w:color w:val="000000"/>
        </w:rPr>
        <w:fldChar w:fldCharType="separate"/>
      </w:r>
      <w:r w:rsidR="0008601A">
        <w:rPr>
          <w:color w:val="000000"/>
        </w:rPr>
        <w:t>9.12</w:t>
      </w:r>
      <w:r w:rsidR="00D60E55">
        <w:rPr>
          <w:color w:val="000000"/>
        </w:rPr>
        <w:fldChar w:fldCharType="end"/>
      </w:r>
      <w:r>
        <w:rPr>
          <w:color w:val="000000"/>
        </w:rPr>
        <w:t>.</w:t>
      </w:r>
    </w:p>
    <w:p w14:paraId="00000B58" w14:textId="77777777" w:rsidR="001875A0" w:rsidRDefault="00DC7652" w:rsidP="000830E5">
      <w:pPr>
        <w:pStyle w:val="HeadingNumbered03"/>
        <w:ind w:left="810" w:hanging="810"/>
      </w:pPr>
      <w:bookmarkStart w:id="569" w:name="_Toc170313831"/>
      <w:r>
        <w:t>Enforcement (Attorneys' Fees and Waiver of Rights)</w:t>
      </w:r>
      <w:bookmarkEnd w:id="569"/>
    </w:p>
    <w:p w14:paraId="00000B59" w14:textId="77777777" w:rsidR="001875A0" w:rsidRDefault="00DC7652">
      <w:pPr>
        <w:pBdr>
          <w:top w:val="nil"/>
          <w:left w:val="nil"/>
          <w:bottom w:val="nil"/>
          <w:right w:val="nil"/>
          <w:between w:val="nil"/>
        </w:pBdr>
        <w:rPr>
          <w:color w:val="000000"/>
        </w:rPr>
      </w:pPr>
      <w:r>
        <w:rPr>
          <w:color w:val="000000"/>
        </w:rPr>
        <w:t>Any failure to exercise any right hereunder SHALL NOT be construed as a relinquishment of any future exercise of such right.</w:t>
      </w:r>
    </w:p>
    <w:p w14:paraId="00000B5A" w14:textId="77777777" w:rsidR="001875A0" w:rsidRDefault="00DC7652" w:rsidP="000830E5">
      <w:pPr>
        <w:pStyle w:val="HeadingNumbered03"/>
        <w:ind w:left="810" w:hanging="810"/>
      </w:pPr>
      <w:bookmarkStart w:id="570" w:name="_Toc170313832"/>
      <w:r>
        <w:t>Force Majeure</w:t>
      </w:r>
      <w:bookmarkEnd w:id="570"/>
    </w:p>
    <w:p w14:paraId="00000B5B" w14:textId="77777777" w:rsidR="001875A0" w:rsidRDefault="00DC7652">
      <w:pPr>
        <w:pBdr>
          <w:top w:val="nil"/>
          <w:left w:val="nil"/>
          <w:bottom w:val="nil"/>
          <w:right w:val="nil"/>
          <w:between w:val="nil"/>
        </w:pBdr>
        <w:rPr>
          <w:color w:val="000000"/>
        </w:rPr>
      </w:pPr>
      <w:r>
        <w:rPr>
          <w:color w:val="000000"/>
        </w:rPr>
        <w:t>No stipulation.</w:t>
      </w:r>
    </w:p>
    <w:p w14:paraId="00000B5C" w14:textId="69BFD3ED" w:rsidR="001875A0" w:rsidRDefault="00DC7652" w:rsidP="000554ED">
      <w:pPr>
        <w:pStyle w:val="HeadingNumbered02"/>
      </w:pPr>
      <w:bookmarkStart w:id="571" w:name="_Toc170313833"/>
      <w:r>
        <w:t>Other Provisions</w:t>
      </w:r>
      <w:bookmarkEnd w:id="571"/>
    </w:p>
    <w:p w14:paraId="00000B5D" w14:textId="77777777" w:rsidR="001875A0" w:rsidRDefault="00DC7652">
      <w:pPr>
        <w:pBdr>
          <w:top w:val="nil"/>
          <w:left w:val="nil"/>
          <w:bottom w:val="nil"/>
          <w:right w:val="nil"/>
          <w:between w:val="nil"/>
        </w:pBdr>
        <w:rPr>
          <w:color w:val="000000"/>
        </w:rPr>
      </w:pPr>
      <w:bookmarkStart w:id="572" w:name="_heading=h.1rpjgsf" w:colFirst="0" w:colLast="0"/>
      <w:bookmarkEnd w:id="572"/>
      <w:r>
        <w:rPr>
          <w:color w:val="000000"/>
        </w:rPr>
        <w:t>No stipulation.</w:t>
      </w:r>
      <w:r>
        <w:br w:type="page"/>
      </w:r>
    </w:p>
    <w:p w14:paraId="00000B5E" w14:textId="77777777" w:rsidR="001875A0" w:rsidRDefault="00DC7652">
      <w:pPr>
        <w:pageBreakBefore/>
        <w:pBdr>
          <w:top w:val="nil"/>
          <w:left w:val="nil"/>
          <w:bottom w:val="nil"/>
          <w:right w:val="nil"/>
          <w:between w:val="nil"/>
        </w:pBdr>
        <w:ind w:left="432" w:hanging="432"/>
        <w:rPr>
          <w:b/>
          <w:color w:val="000000"/>
          <w:sz w:val="32"/>
          <w:szCs w:val="32"/>
        </w:rPr>
      </w:pPr>
      <w:r>
        <w:rPr>
          <w:b/>
          <w:color w:val="000000"/>
          <w:sz w:val="32"/>
          <w:szCs w:val="32"/>
        </w:rPr>
        <w:lastRenderedPageBreak/>
        <w:t>Appendices</w:t>
      </w:r>
    </w:p>
    <w:p w14:paraId="0D015843" w14:textId="4D9FB5F9" w:rsidR="003201D7" w:rsidRDefault="003201D7" w:rsidP="003201D7">
      <w:pPr>
        <w:pStyle w:val="Caption"/>
      </w:pPr>
      <w:bookmarkStart w:id="573" w:name="_Ref150895006"/>
      <w:bookmarkStart w:id="574" w:name="_Toc160010878"/>
      <w:r>
        <w:t xml:space="preserve">Appendix </w:t>
      </w:r>
      <w:r>
        <w:fldChar w:fldCharType="begin"/>
      </w:r>
      <w:r>
        <w:instrText xml:space="preserve"> SEQ Appendix \* ALPHABETIC </w:instrText>
      </w:r>
      <w:r>
        <w:fldChar w:fldCharType="separate"/>
      </w:r>
      <w:r w:rsidR="0008601A">
        <w:rPr>
          <w:noProof/>
        </w:rPr>
        <w:t>A</w:t>
      </w:r>
      <w:r>
        <w:rPr>
          <w:noProof/>
        </w:rPr>
        <w:fldChar w:fldCharType="end"/>
      </w:r>
      <w:bookmarkEnd w:id="573"/>
      <w:r>
        <w:t xml:space="preserve"> - Abbreviations and Acronyms</w:t>
      </w:r>
      <w:bookmarkEnd w:id="574"/>
    </w:p>
    <w:p w14:paraId="00000B60" w14:textId="77777777" w:rsidR="001875A0" w:rsidRDefault="00DC7652">
      <w:pPr>
        <w:rPr>
          <w:i/>
        </w:rPr>
      </w:pPr>
      <w:r>
        <w:t>This document uses the following abbreviations and acronyms:</w:t>
      </w:r>
    </w:p>
    <w:tbl>
      <w:tblPr>
        <w:tblStyle w:val="affd"/>
        <w:tblW w:w="928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443"/>
        <w:gridCol w:w="7837"/>
      </w:tblGrid>
      <w:tr w:rsidR="001875A0" w14:paraId="182197CD" w14:textId="77777777" w:rsidTr="00C67B84">
        <w:tc>
          <w:tcPr>
            <w:tcW w:w="1443" w:type="dxa"/>
            <w:shd w:val="clear" w:color="auto" w:fill="auto"/>
            <w:vAlign w:val="center"/>
          </w:tcPr>
          <w:p w14:paraId="00000B61" w14:textId="77777777" w:rsidR="001875A0" w:rsidRPr="00C67B84" w:rsidRDefault="00DC7652">
            <w:pPr>
              <w:spacing w:before="0" w:after="0"/>
              <w:rPr>
                <w:b/>
                <w:sz w:val="21"/>
                <w:szCs w:val="21"/>
              </w:rPr>
            </w:pPr>
            <w:bookmarkStart w:id="575" w:name="_Hlk150953208"/>
            <w:r w:rsidRPr="00C67B84">
              <w:rPr>
                <w:b/>
                <w:sz w:val="21"/>
                <w:szCs w:val="21"/>
              </w:rPr>
              <w:t>AIA</w:t>
            </w:r>
          </w:p>
        </w:tc>
        <w:tc>
          <w:tcPr>
            <w:tcW w:w="7837" w:type="dxa"/>
            <w:shd w:val="clear" w:color="auto" w:fill="auto"/>
            <w:vAlign w:val="center"/>
          </w:tcPr>
          <w:p w14:paraId="00000B63" w14:textId="77777777" w:rsidR="001875A0" w:rsidRPr="00C67B84" w:rsidRDefault="00DC7652">
            <w:pPr>
              <w:spacing w:before="0" w:after="0"/>
              <w:rPr>
                <w:sz w:val="21"/>
                <w:szCs w:val="21"/>
              </w:rPr>
            </w:pPr>
            <w:r w:rsidRPr="00C67B84">
              <w:rPr>
                <w:sz w:val="21"/>
                <w:szCs w:val="21"/>
              </w:rPr>
              <w:t>Authority Information Access</w:t>
            </w:r>
          </w:p>
        </w:tc>
      </w:tr>
      <w:tr w:rsidR="001875A0" w14:paraId="5BC94CB7" w14:textId="77777777" w:rsidTr="00C67B84">
        <w:tc>
          <w:tcPr>
            <w:tcW w:w="1443" w:type="dxa"/>
            <w:shd w:val="clear" w:color="auto" w:fill="auto"/>
            <w:vAlign w:val="center"/>
          </w:tcPr>
          <w:p w14:paraId="00000B64" w14:textId="77777777" w:rsidR="001875A0" w:rsidRPr="00C67B84" w:rsidRDefault="00DC7652">
            <w:pPr>
              <w:spacing w:before="0" w:after="0"/>
              <w:rPr>
                <w:b/>
                <w:sz w:val="21"/>
                <w:szCs w:val="21"/>
              </w:rPr>
            </w:pPr>
            <w:r w:rsidRPr="00C67B84">
              <w:rPr>
                <w:b/>
                <w:sz w:val="21"/>
                <w:szCs w:val="21"/>
              </w:rPr>
              <w:t>CA</w:t>
            </w:r>
          </w:p>
        </w:tc>
        <w:tc>
          <w:tcPr>
            <w:tcW w:w="7837" w:type="dxa"/>
            <w:shd w:val="clear" w:color="auto" w:fill="auto"/>
            <w:vAlign w:val="center"/>
          </w:tcPr>
          <w:p w14:paraId="00000B66" w14:textId="77777777" w:rsidR="001875A0" w:rsidRPr="00C67B84" w:rsidRDefault="00DC7652">
            <w:pPr>
              <w:spacing w:before="0" w:after="0"/>
              <w:rPr>
                <w:sz w:val="21"/>
                <w:szCs w:val="21"/>
              </w:rPr>
            </w:pPr>
            <w:r w:rsidRPr="00C67B84">
              <w:rPr>
                <w:sz w:val="21"/>
                <w:szCs w:val="21"/>
              </w:rPr>
              <w:t>Certification Authority</w:t>
            </w:r>
          </w:p>
        </w:tc>
      </w:tr>
      <w:tr w:rsidR="001875A0" w14:paraId="5490FFFD" w14:textId="77777777" w:rsidTr="00C67B84">
        <w:tc>
          <w:tcPr>
            <w:tcW w:w="1443" w:type="dxa"/>
            <w:shd w:val="clear" w:color="auto" w:fill="auto"/>
            <w:vAlign w:val="center"/>
          </w:tcPr>
          <w:p w14:paraId="00000B67" w14:textId="77777777" w:rsidR="001875A0" w:rsidRPr="00C67B84" w:rsidRDefault="00DC7652">
            <w:pPr>
              <w:spacing w:before="0" w:after="0"/>
              <w:rPr>
                <w:b/>
                <w:sz w:val="21"/>
                <w:szCs w:val="21"/>
              </w:rPr>
            </w:pPr>
            <w:r w:rsidRPr="00C67B84">
              <w:rPr>
                <w:b/>
                <w:sz w:val="21"/>
                <w:szCs w:val="21"/>
              </w:rPr>
              <w:t>CN</w:t>
            </w:r>
          </w:p>
        </w:tc>
        <w:tc>
          <w:tcPr>
            <w:tcW w:w="7837" w:type="dxa"/>
            <w:shd w:val="clear" w:color="auto" w:fill="auto"/>
            <w:vAlign w:val="center"/>
          </w:tcPr>
          <w:p w14:paraId="00000B69" w14:textId="77777777" w:rsidR="001875A0" w:rsidRPr="00C67B84" w:rsidRDefault="00DC7652">
            <w:pPr>
              <w:spacing w:before="0" w:after="0"/>
              <w:rPr>
                <w:sz w:val="21"/>
                <w:szCs w:val="21"/>
              </w:rPr>
            </w:pPr>
            <w:r w:rsidRPr="00C67B84">
              <w:rPr>
                <w:sz w:val="21"/>
                <w:szCs w:val="21"/>
              </w:rPr>
              <w:t>Common Name</w:t>
            </w:r>
          </w:p>
        </w:tc>
      </w:tr>
      <w:tr w:rsidR="001875A0" w14:paraId="59B9823F" w14:textId="77777777" w:rsidTr="00C67B84">
        <w:tc>
          <w:tcPr>
            <w:tcW w:w="1443" w:type="dxa"/>
            <w:shd w:val="clear" w:color="auto" w:fill="auto"/>
            <w:vAlign w:val="center"/>
          </w:tcPr>
          <w:p w14:paraId="00000B6A" w14:textId="77777777" w:rsidR="001875A0" w:rsidRPr="00C67B84" w:rsidRDefault="00DC7652">
            <w:pPr>
              <w:spacing w:before="0" w:after="0"/>
              <w:rPr>
                <w:b/>
                <w:sz w:val="21"/>
                <w:szCs w:val="21"/>
              </w:rPr>
            </w:pPr>
            <w:r w:rsidRPr="00C67B84">
              <w:rPr>
                <w:b/>
                <w:sz w:val="21"/>
                <w:szCs w:val="21"/>
              </w:rPr>
              <w:t>CP</w:t>
            </w:r>
          </w:p>
        </w:tc>
        <w:tc>
          <w:tcPr>
            <w:tcW w:w="7837" w:type="dxa"/>
            <w:shd w:val="clear" w:color="auto" w:fill="auto"/>
            <w:vAlign w:val="center"/>
          </w:tcPr>
          <w:p w14:paraId="00000B6C" w14:textId="77777777" w:rsidR="001875A0" w:rsidRPr="00C67B84" w:rsidRDefault="00DC7652">
            <w:pPr>
              <w:spacing w:before="0" w:after="0"/>
              <w:rPr>
                <w:sz w:val="21"/>
                <w:szCs w:val="21"/>
              </w:rPr>
            </w:pPr>
            <w:r w:rsidRPr="00C67B84">
              <w:rPr>
                <w:sz w:val="21"/>
                <w:szCs w:val="21"/>
              </w:rPr>
              <w:t>Certificate Policy</w:t>
            </w:r>
          </w:p>
        </w:tc>
      </w:tr>
      <w:tr w:rsidR="001875A0" w14:paraId="3CC695F6" w14:textId="77777777" w:rsidTr="00C67B84">
        <w:tc>
          <w:tcPr>
            <w:tcW w:w="1443" w:type="dxa"/>
            <w:shd w:val="clear" w:color="auto" w:fill="auto"/>
            <w:vAlign w:val="center"/>
          </w:tcPr>
          <w:p w14:paraId="00000B6D" w14:textId="77777777" w:rsidR="001875A0" w:rsidRPr="00C67B84" w:rsidRDefault="00DC7652">
            <w:pPr>
              <w:spacing w:before="0" w:after="0"/>
              <w:rPr>
                <w:b/>
                <w:sz w:val="21"/>
                <w:szCs w:val="21"/>
              </w:rPr>
            </w:pPr>
            <w:r w:rsidRPr="00C67B84">
              <w:rPr>
                <w:b/>
                <w:sz w:val="21"/>
                <w:szCs w:val="21"/>
              </w:rPr>
              <w:t>CPS</w:t>
            </w:r>
          </w:p>
        </w:tc>
        <w:tc>
          <w:tcPr>
            <w:tcW w:w="7837" w:type="dxa"/>
            <w:shd w:val="clear" w:color="auto" w:fill="auto"/>
            <w:vAlign w:val="center"/>
          </w:tcPr>
          <w:p w14:paraId="00000B6F" w14:textId="77777777" w:rsidR="001875A0" w:rsidRPr="00C67B84" w:rsidRDefault="00DC7652">
            <w:pPr>
              <w:spacing w:before="0" w:after="0"/>
              <w:rPr>
                <w:sz w:val="21"/>
                <w:szCs w:val="21"/>
              </w:rPr>
            </w:pPr>
            <w:r w:rsidRPr="00C67B84">
              <w:rPr>
                <w:sz w:val="21"/>
                <w:szCs w:val="21"/>
              </w:rPr>
              <w:t>Certification Practice Statement</w:t>
            </w:r>
          </w:p>
        </w:tc>
      </w:tr>
      <w:tr w:rsidR="001875A0" w14:paraId="2973C780" w14:textId="77777777" w:rsidTr="00C67B84">
        <w:trPr>
          <w:trHeight w:val="380"/>
        </w:trPr>
        <w:tc>
          <w:tcPr>
            <w:tcW w:w="1443" w:type="dxa"/>
            <w:shd w:val="clear" w:color="auto" w:fill="auto"/>
            <w:vAlign w:val="center"/>
          </w:tcPr>
          <w:p w14:paraId="00000B70" w14:textId="77777777" w:rsidR="001875A0" w:rsidRPr="00C67B84" w:rsidRDefault="00DC7652">
            <w:pPr>
              <w:spacing w:before="0" w:after="0"/>
              <w:rPr>
                <w:b/>
                <w:sz w:val="21"/>
                <w:szCs w:val="21"/>
              </w:rPr>
            </w:pPr>
            <w:r w:rsidRPr="00C67B84">
              <w:rPr>
                <w:b/>
                <w:sz w:val="21"/>
                <w:szCs w:val="21"/>
              </w:rPr>
              <w:t>CRL</w:t>
            </w:r>
          </w:p>
        </w:tc>
        <w:tc>
          <w:tcPr>
            <w:tcW w:w="7837" w:type="dxa"/>
            <w:shd w:val="clear" w:color="auto" w:fill="auto"/>
            <w:vAlign w:val="center"/>
          </w:tcPr>
          <w:p w14:paraId="00000B72" w14:textId="77777777" w:rsidR="001875A0" w:rsidRPr="00C67B84" w:rsidRDefault="00DC7652">
            <w:pPr>
              <w:spacing w:before="0" w:after="0"/>
              <w:rPr>
                <w:sz w:val="21"/>
                <w:szCs w:val="21"/>
              </w:rPr>
            </w:pPr>
            <w:r w:rsidRPr="00C67B84">
              <w:rPr>
                <w:sz w:val="21"/>
                <w:szCs w:val="21"/>
              </w:rPr>
              <w:t>Certificate Revocation List</w:t>
            </w:r>
          </w:p>
        </w:tc>
      </w:tr>
      <w:tr w:rsidR="001875A0" w14:paraId="59B937C4" w14:textId="77777777" w:rsidTr="00C67B84">
        <w:tc>
          <w:tcPr>
            <w:tcW w:w="1443" w:type="dxa"/>
            <w:shd w:val="clear" w:color="auto" w:fill="auto"/>
            <w:vAlign w:val="center"/>
          </w:tcPr>
          <w:p w14:paraId="00000B73" w14:textId="77777777" w:rsidR="001875A0" w:rsidRPr="00C67B84" w:rsidRDefault="00DC7652">
            <w:pPr>
              <w:spacing w:before="0" w:after="0"/>
              <w:rPr>
                <w:b/>
                <w:sz w:val="21"/>
                <w:szCs w:val="21"/>
              </w:rPr>
            </w:pPr>
            <w:r w:rsidRPr="00C67B84">
              <w:rPr>
                <w:b/>
                <w:sz w:val="21"/>
                <w:szCs w:val="21"/>
              </w:rPr>
              <w:t>CSR</w:t>
            </w:r>
          </w:p>
        </w:tc>
        <w:tc>
          <w:tcPr>
            <w:tcW w:w="7837" w:type="dxa"/>
            <w:shd w:val="clear" w:color="auto" w:fill="auto"/>
            <w:vAlign w:val="center"/>
          </w:tcPr>
          <w:p w14:paraId="00000B75" w14:textId="77777777" w:rsidR="001875A0" w:rsidRPr="00C67B84" w:rsidRDefault="00DC7652">
            <w:pPr>
              <w:spacing w:before="0" w:after="0"/>
              <w:rPr>
                <w:sz w:val="21"/>
                <w:szCs w:val="21"/>
              </w:rPr>
            </w:pPr>
            <w:r w:rsidRPr="00C67B84">
              <w:rPr>
                <w:sz w:val="21"/>
                <w:szCs w:val="21"/>
              </w:rPr>
              <w:t>Certificate Signing Request</w:t>
            </w:r>
          </w:p>
        </w:tc>
      </w:tr>
      <w:tr w:rsidR="001875A0" w14:paraId="319D31DF" w14:textId="77777777" w:rsidTr="00C67B84">
        <w:tc>
          <w:tcPr>
            <w:tcW w:w="1443" w:type="dxa"/>
            <w:shd w:val="clear" w:color="auto" w:fill="auto"/>
            <w:vAlign w:val="center"/>
          </w:tcPr>
          <w:p w14:paraId="00000B76" w14:textId="77777777" w:rsidR="001875A0" w:rsidRPr="00C67B84" w:rsidRDefault="00DC7652">
            <w:pPr>
              <w:spacing w:before="0" w:after="0"/>
              <w:rPr>
                <w:b/>
                <w:sz w:val="21"/>
                <w:szCs w:val="21"/>
              </w:rPr>
            </w:pPr>
            <w:r w:rsidRPr="00C67B84">
              <w:rPr>
                <w:b/>
                <w:sz w:val="21"/>
                <w:szCs w:val="21"/>
              </w:rPr>
              <w:t>CSS</w:t>
            </w:r>
          </w:p>
        </w:tc>
        <w:tc>
          <w:tcPr>
            <w:tcW w:w="7837" w:type="dxa"/>
            <w:shd w:val="clear" w:color="auto" w:fill="auto"/>
            <w:vAlign w:val="center"/>
          </w:tcPr>
          <w:p w14:paraId="00000B78" w14:textId="6B66247D" w:rsidR="001875A0" w:rsidRPr="00C67B84" w:rsidRDefault="00DC7652">
            <w:pPr>
              <w:spacing w:before="0" w:after="0"/>
              <w:rPr>
                <w:sz w:val="21"/>
                <w:szCs w:val="21"/>
              </w:rPr>
            </w:pPr>
            <w:r w:rsidRPr="00C67B84">
              <w:rPr>
                <w:sz w:val="21"/>
                <w:szCs w:val="21"/>
              </w:rPr>
              <w:t xml:space="preserve">Certificate Status </w:t>
            </w:r>
            <w:r w:rsidR="000B2C27" w:rsidRPr="00C67B84">
              <w:rPr>
                <w:sz w:val="21"/>
                <w:szCs w:val="21"/>
              </w:rPr>
              <w:t>Service</w:t>
            </w:r>
          </w:p>
        </w:tc>
      </w:tr>
      <w:tr w:rsidR="001875A0" w14:paraId="768EFF6A" w14:textId="77777777" w:rsidTr="00C67B84">
        <w:tc>
          <w:tcPr>
            <w:tcW w:w="1443" w:type="dxa"/>
            <w:shd w:val="clear" w:color="auto" w:fill="auto"/>
            <w:vAlign w:val="center"/>
          </w:tcPr>
          <w:p w14:paraId="00000B79" w14:textId="77777777" w:rsidR="001875A0" w:rsidRPr="00C67B84" w:rsidRDefault="00DC7652">
            <w:pPr>
              <w:spacing w:before="0" w:after="0"/>
              <w:rPr>
                <w:b/>
                <w:sz w:val="21"/>
                <w:szCs w:val="21"/>
              </w:rPr>
            </w:pPr>
            <w:r w:rsidRPr="00C67B84">
              <w:rPr>
                <w:b/>
                <w:sz w:val="21"/>
                <w:szCs w:val="21"/>
              </w:rPr>
              <w:t>DCSA</w:t>
            </w:r>
          </w:p>
        </w:tc>
        <w:tc>
          <w:tcPr>
            <w:tcW w:w="7837" w:type="dxa"/>
            <w:shd w:val="clear" w:color="auto" w:fill="auto"/>
            <w:vAlign w:val="center"/>
          </w:tcPr>
          <w:p w14:paraId="00000B7B" w14:textId="77777777" w:rsidR="001875A0" w:rsidRPr="00C67B84" w:rsidRDefault="00DC7652">
            <w:pPr>
              <w:spacing w:before="0" w:after="0"/>
              <w:rPr>
                <w:sz w:val="21"/>
                <w:szCs w:val="21"/>
              </w:rPr>
            </w:pPr>
            <w:r w:rsidRPr="00C67B84">
              <w:rPr>
                <w:sz w:val="21"/>
                <w:szCs w:val="21"/>
              </w:rPr>
              <w:t>Digital Certificate Subscriber Agreement</w:t>
            </w:r>
          </w:p>
        </w:tc>
      </w:tr>
      <w:tr w:rsidR="001875A0" w14:paraId="66E989AE" w14:textId="77777777" w:rsidTr="00C67B84">
        <w:tc>
          <w:tcPr>
            <w:tcW w:w="1443" w:type="dxa"/>
            <w:shd w:val="clear" w:color="auto" w:fill="auto"/>
            <w:vAlign w:val="center"/>
          </w:tcPr>
          <w:p w14:paraId="00000B7C" w14:textId="77777777" w:rsidR="001875A0" w:rsidRPr="00C67B84" w:rsidRDefault="00DC7652">
            <w:pPr>
              <w:spacing w:before="0" w:after="0"/>
              <w:rPr>
                <w:b/>
                <w:sz w:val="21"/>
                <w:szCs w:val="21"/>
              </w:rPr>
            </w:pPr>
            <w:r w:rsidRPr="00C67B84">
              <w:rPr>
                <w:b/>
                <w:sz w:val="21"/>
                <w:szCs w:val="21"/>
              </w:rPr>
              <w:t>DN</w:t>
            </w:r>
          </w:p>
        </w:tc>
        <w:tc>
          <w:tcPr>
            <w:tcW w:w="7837" w:type="dxa"/>
            <w:shd w:val="clear" w:color="auto" w:fill="auto"/>
            <w:vAlign w:val="center"/>
          </w:tcPr>
          <w:p w14:paraId="00000B7E" w14:textId="77777777" w:rsidR="001875A0" w:rsidRPr="00C67B84" w:rsidRDefault="00DC7652">
            <w:pPr>
              <w:spacing w:before="0" w:after="0"/>
              <w:rPr>
                <w:sz w:val="21"/>
                <w:szCs w:val="21"/>
              </w:rPr>
            </w:pPr>
            <w:r w:rsidRPr="00C67B84">
              <w:rPr>
                <w:sz w:val="21"/>
                <w:szCs w:val="21"/>
              </w:rPr>
              <w:t>Distinguished Name</w:t>
            </w:r>
          </w:p>
        </w:tc>
      </w:tr>
      <w:tr w:rsidR="001875A0" w14:paraId="2853C1F0" w14:textId="77777777" w:rsidTr="00C67B84">
        <w:tc>
          <w:tcPr>
            <w:tcW w:w="1443" w:type="dxa"/>
            <w:shd w:val="clear" w:color="auto" w:fill="auto"/>
            <w:vAlign w:val="center"/>
          </w:tcPr>
          <w:p w14:paraId="00000B7F" w14:textId="77777777" w:rsidR="001875A0" w:rsidRPr="00C67B84" w:rsidRDefault="00DC7652">
            <w:pPr>
              <w:spacing w:before="0" w:after="0"/>
              <w:rPr>
                <w:b/>
                <w:sz w:val="21"/>
                <w:szCs w:val="21"/>
              </w:rPr>
            </w:pPr>
            <w:r w:rsidRPr="00C67B84">
              <w:rPr>
                <w:b/>
                <w:sz w:val="21"/>
                <w:szCs w:val="21"/>
              </w:rPr>
              <w:t>DRP</w:t>
            </w:r>
          </w:p>
        </w:tc>
        <w:tc>
          <w:tcPr>
            <w:tcW w:w="7837" w:type="dxa"/>
            <w:shd w:val="clear" w:color="auto" w:fill="auto"/>
            <w:vAlign w:val="center"/>
          </w:tcPr>
          <w:p w14:paraId="00000B81" w14:textId="77777777" w:rsidR="001875A0" w:rsidRPr="00C67B84" w:rsidRDefault="00DC7652">
            <w:pPr>
              <w:spacing w:before="0" w:after="0"/>
              <w:rPr>
                <w:sz w:val="21"/>
                <w:szCs w:val="21"/>
              </w:rPr>
            </w:pPr>
            <w:r w:rsidRPr="00C67B84">
              <w:rPr>
                <w:sz w:val="21"/>
                <w:szCs w:val="21"/>
              </w:rPr>
              <w:t>Disaster Recovery Plan</w:t>
            </w:r>
          </w:p>
        </w:tc>
      </w:tr>
      <w:tr w:rsidR="001875A0" w14:paraId="3043D2FB" w14:textId="77777777" w:rsidTr="00C67B84">
        <w:tc>
          <w:tcPr>
            <w:tcW w:w="1443" w:type="dxa"/>
            <w:shd w:val="clear" w:color="auto" w:fill="auto"/>
            <w:vAlign w:val="center"/>
          </w:tcPr>
          <w:p w14:paraId="00000B82" w14:textId="77777777" w:rsidR="001875A0" w:rsidRPr="00C67B84" w:rsidRDefault="00DC7652">
            <w:pPr>
              <w:spacing w:before="0" w:after="0"/>
              <w:rPr>
                <w:b/>
                <w:sz w:val="21"/>
                <w:szCs w:val="21"/>
              </w:rPr>
            </w:pPr>
            <w:r w:rsidRPr="00C67B84">
              <w:rPr>
                <w:b/>
                <w:sz w:val="21"/>
                <w:szCs w:val="21"/>
              </w:rPr>
              <w:t>ESInet</w:t>
            </w:r>
          </w:p>
        </w:tc>
        <w:tc>
          <w:tcPr>
            <w:tcW w:w="7837" w:type="dxa"/>
            <w:shd w:val="clear" w:color="auto" w:fill="auto"/>
            <w:vAlign w:val="center"/>
          </w:tcPr>
          <w:p w14:paraId="00000B84" w14:textId="77777777" w:rsidR="001875A0" w:rsidRPr="00C67B84" w:rsidRDefault="00DC7652">
            <w:pPr>
              <w:spacing w:before="0" w:after="0"/>
              <w:rPr>
                <w:sz w:val="21"/>
                <w:szCs w:val="21"/>
              </w:rPr>
            </w:pPr>
            <w:r w:rsidRPr="00C67B84">
              <w:rPr>
                <w:sz w:val="21"/>
                <w:szCs w:val="21"/>
              </w:rPr>
              <w:t>Emergency Services IP Network</w:t>
            </w:r>
          </w:p>
        </w:tc>
      </w:tr>
      <w:tr w:rsidR="001875A0" w14:paraId="3501A2E7" w14:textId="77777777" w:rsidTr="00C67B84">
        <w:tc>
          <w:tcPr>
            <w:tcW w:w="1443" w:type="dxa"/>
            <w:shd w:val="clear" w:color="auto" w:fill="auto"/>
            <w:vAlign w:val="center"/>
          </w:tcPr>
          <w:p w14:paraId="00000B85" w14:textId="77777777" w:rsidR="001875A0" w:rsidRPr="00C67B84" w:rsidRDefault="00DC7652">
            <w:pPr>
              <w:spacing w:before="0" w:after="0"/>
              <w:rPr>
                <w:b/>
                <w:sz w:val="21"/>
                <w:szCs w:val="21"/>
              </w:rPr>
            </w:pPr>
            <w:r w:rsidRPr="00C67B84">
              <w:rPr>
                <w:b/>
                <w:sz w:val="21"/>
                <w:szCs w:val="21"/>
              </w:rPr>
              <w:t>FIPS</w:t>
            </w:r>
          </w:p>
        </w:tc>
        <w:tc>
          <w:tcPr>
            <w:tcW w:w="7837" w:type="dxa"/>
            <w:shd w:val="clear" w:color="auto" w:fill="auto"/>
            <w:vAlign w:val="center"/>
          </w:tcPr>
          <w:p w14:paraId="00000B87" w14:textId="77777777" w:rsidR="001875A0" w:rsidRPr="00C67B84" w:rsidRDefault="00DC7652">
            <w:pPr>
              <w:spacing w:before="0" w:after="0"/>
              <w:rPr>
                <w:sz w:val="21"/>
                <w:szCs w:val="21"/>
              </w:rPr>
            </w:pPr>
            <w:r w:rsidRPr="00C67B84">
              <w:rPr>
                <w:sz w:val="21"/>
                <w:szCs w:val="21"/>
              </w:rPr>
              <w:t>Federal Information Processing Standards</w:t>
            </w:r>
          </w:p>
        </w:tc>
      </w:tr>
      <w:tr w:rsidR="001875A0" w14:paraId="1AD348D8" w14:textId="77777777" w:rsidTr="00C67B84">
        <w:tc>
          <w:tcPr>
            <w:tcW w:w="1443" w:type="dxa"/>
            <w:shd w:val="clear" w:color="auto" w:fill="auto"/>
            <w:vAlign w:val="center"/>
          </w:tcPr>
          <w:p w14:paraId="00000B88" w14:textId="77777777" w:rsidR="001875A0" w:rsidRPr="00C67B84" w:rsidRDefault="00DC7652">
            <w:pPr>
              <w:spacing w:before="0" w:after="0"/>
              <w:rPr>
                <w:b/>
                <w:sz w:val="21"/>
                <w:szCs w:val="21"/>
              </w:rPr>
            </w:pPr>
            <w:r w:rsidRPr="00C67B84">
              <w:rPr>
                <w:b/>
                <w:sz w:val="21"/>
                <w:szCs w:val="21"/>
              </w:rPr>
              <w:t>FPKI</w:t>
            </w:r>
          </w:p>
        </w:tc>
        <w:tc>
          <w:tcPr>
            <w:tcW w:w="7837" w:type="dxa"/>
            <w:shd w:val="clear" w:color="auto" w:fill="auto"/>
            <w:vAlign w:val="center"/>
          </w:tcPr>
          <w:p w14:paraId="00000B8A" w14:textId="77777777" w:rsidR="001875A0" w:rsidRPr="00C67B84" w:rsidRDefault="00DC7652">
            <w:pPr>
              <w:spacing w:before="0" w:after="0"/>
              <w:rPr>
                <w:sz w:val="21"/>
                <w:szCs w:val="21"/>
              </w:rPr>
            </w:pPr>
            <w:r w:rsidRPr="00C67B84">
              <w:rPr>
                <w:sz w:val="21"/>
                <w:szCs w:val="21"/>
              </w:rPr>
              <w:t>Federal Public Key Infrastructure</w:t>
            </w:r>
          </w:p>
        </w:tc>
      </w:tr>
      <w:tr w:rsidR="001875A0" w14:paraId="369E408A" w14:textId="77777777" w:rsidTr="00C67B84">
        <w:tc>
          <w:tcPr>
            <w:tcW w:w="1443" w:type="dxa"/>
            <w:shd w:val="clear" w:color="auto" w:fill="auto"/>
            <w:vAlign w:val="center"/>
          </w:tcPr>
          <w:p w14:paraId="00000B8B" w14:textId="77777777" w:rsidR="001875A0" w:rsidRPr="00C67B84" w:rsidRDefault="00DC7652">
            <w:pPr>
              <w:spacing w:before="0" w:after="0"/>
              <w:rPr>
                <w:b/>
                <w:sz w:val="21"/>
                <w:szCs w:val="21"/>
              </w:rPr>
            </w:pPr>
            <w:r w:rsidRPr="00C67B84">
              <w:rPr>
                <w:b/>
                <w:sz w:val="21"/>
                <w:szCs w:val="21"/>
              </w:rPr>
              <w:t>HSM</w:t>
            </w:r>
          </w:p>
        </w:tc>
        <w:tc>
          <w:tcPr>
            <w:tcW w:w="7837" w:type="dxa"/>
            <w:shd w:val="clear" w:color="auto" w:fill="auto"/>
            <w:vAlign w:val="center"/>
          </w:tcPr>
          <w:p w14:paraId="00000B8D" w14:textId="77777777" w:rsidR="001875A0" w:rsidRPr="00C67B84" w:rsidRDefault="00DC7652">
            <w:pPr>
              <w:spacing w:before="0" w:after="0"/>
              <w:rPr>
                <w:sz w:val="21"/>
                <w:szCs w:val="21"/>
              </w:rPr>
            </w:pPr>
            <w:r w:rsidRPr="00C67B84">
              <w:rPr>
                <w:sz w:val="21"/>
                <w:szCs w:val="21"/>
              </w:rPr>
              <w:t>Hardware Security Module</w:t>
            </w:r>
          </w:p>
        </w:tc>
      </w:tr>
      <w:tr w:rsidR="001875A0" w14:paraId="701EBF34" w14:textId="77777777" w:rsidTr="00C67B84">
        <w:tc>
          <w:tcPr>
            <w:tcW w:w="1443" w:type="dxa"/>
            <w:shd w:val="clear" w:color="auto" w:fill="auto"/>
            <w:vAlign w:val="center"/>
          </w:tcPr>
          <w:p w14:paraId="00000B8E" w14:textId="77777777" w:rsidR="001875A0" w:rsidRPr="00C67B84" w:rsidRDefault="00DC7652">
            <w:pPr>
              <w:spacing w:before="0" w:after="0"/>
              <w:rPr>
                <w:b/>
                <w:sz w:val="21"/>
                <w:szCs w:val="21"/>
              </w:rPr>
            </w:pPr>
            <w:r w:rsidRPr="00C67B84">
              <w:rPr>
                <w:b/>
                <w:sz w:val="21"/>
                <w:szCs w:val="21"/>
              </w:rPr>
              <w:t>HTTPS</w:t>
            </w:r>
          </w:p>
        </w:tc>
        <w:tc>
          <w:tcPr>
            <w:tcW w:w="7837" w:type="dxa"/>
            <w:shd w:val="clear" w:color="auto" w:fill="auto"/>
            <w:vAlign w:val="center"/>
          </w:tcPr>
          <w:p w14:paraId="00000B90" w14:textId="77777777" w:rsidR="001875A0" w:rsidRPr="00C67B84" w:rsidRDefault="00DC7652">
            <w:pPr>
              <w:spacing w:before="0" w:after="0"/>
              <w:rPr>
                <w:sz w:val="21"/>
                <w:szCs w:val="21"/>
              </w:rPr>
            </w:pPr>
            <w:r w:rsidRPr="00C67B84">
              <w:rPr>
                <w:sz w:val="21"/>
                <w:szCs w:val="21"/>
              </w:rPr>
              <w:t>Hypertext Transfer Protocol Secure</w:t>
            </w:r>
          </w:p>
        </w:tc>
      </w:tr>
      <w:tr w:rsidR="001875A0" w14:paraId="669A1C42" w14:textId="77777777" w:rsidTr="00C67B84">
        <w:tc>
          <w:tcPr>
            <w:tcW w:w="1443" w:type="dxa"/>
            <w:shd w:val="clear" w:color="auto" w:fill="auto"/>
            <w:vAlign w:val="center"/>
          </w:tcPr>
          <w:p w14:paraId="00000B91" w14:textId="77777777" w:rsidR="001875A0" w:rsidRPr="00C67B84" w:rsidRDefault="00DC7652">
            <w:pPr>
              <w:spacing w:before="0" w:after="0"/>
              <w:rPr>
                <w:b/>
                <w:sz w:val="21"/>
                <w:szCs w:val="21"/>
              </w:rPr>
            </w:pPr>
            <w:r w:rsidRPr="00C67B84">
              <w:rPr>
                <w:b/>
                <w:sz w:val="21"/>
                <w:szCs w:val="21"/>
              </w:rPr>
              <w:t>IETF</w:t>
            </w:r>
          </w:p>
        </w:tc>
        <w:tc>
          <w:tcPr>
            <w:tcW w:w="7837" w:type="dxa"/>
            <w:shd w:val="clear" w:color="auto" w:fill="auto"/>
            <w:vAlign w:val="center"/>
          </w:tcPr>
          <w:p w14:paraId="00000B93" w14:textId="77777777" w:rsidR="001875A0" w:rsidRPr="00C67B84" w:rsidRDefault="00DC7652">
            <w:pPr>
              <w:spacing w:before="0" w:after="0"/>
              <w:rPr>
                <w:sz w:val="21"/>
                <w:szCs w:val="21"/>
              </w:rPr>
            </w:pPr>
            <w:r w:rsidRPr="00C67B84">
              <w:rPr>
                <w:sz w:val="21"/>
                <w:szCs w:val="21"/>
              </w:rPr>
              <w:t>Internet Engineering Task Force</w:t>
            </w:r>
          </w:p>
        </w:tc>
      </w:tr>
      <w:tr w:rsidR="001875A0" w14:paraId="413AFF3F" w14:textId="77777777" w:rsidTr="00C67B84">
        <w:tc>
          <w:tcPr>
            <w:tcW w:w="1443" w:type="dxa"/>
            <w:shd w:val="clear" w:color="auto" w:fill="auto"/>
            <w:vAlign w:val="center"/>
          </w:tcPr>
          <w:p w14:paraId="00000B94" w14:textId="77777777" w:rsidR="001875A0" w:rsidRPr="00C67B84" w:rsidRDefault="00DC7652">
            <w:pPr>
              <w:spacing w:before="0" w:after="0"/>
              <w:rPr>
                <w:b/>
                <w:sz w:val="21"/>
                <w:szCs w:val="21"/>
              </w:rPr>
            </w:pPr>
            <w:r w:rsidRPr="00C67B84">
              <w:rPr>
                <w:b/>
                <w:sz w:val="21"/>
                <w:szCs w:val="21"/>
              </w:rPr>
              <w:t>ISO</w:t>
            </w:r>
          </w:p>
        </w:tc>
        <w:tc>
          <w:tcPr>
            <w:tcW w:w="7837" w:type="dxa"/>
            <w:shd w:val="clear" w:color="auto" w:fill="auto"/>
            <w:vAlign w:val="center"/>
          </w:tcPr>
          <w:p w14:paraId="00000B96" w14:textId="77777777" w:rsidR="001875A0" w:rsidRPr="00C67B84" w:rsidRDefault="00DC7652">
            <w:pPr>
              <w:spacing w:before="0" w:after="0"/>
              <w:rPr>
                <w:sz w:val="21"/>
                <w:szCs w:val="21"/>
              </w:rPr>
            </w:pPr>
            <w:r w:rsidRPr="00C67B84">
              <w:rPr>
                <w:sz w:val="21"/>
                <w:szCs w:val="21"/>
              </w:rPr>
              <w:t>International Organization for Standardization</w:t>
            </w:r>
          </w:p>
        </w:tc>
      </w:tr>
      <w:tr w:rsidR="001875A0" w14:paraId="0F5EE39D" w14:textId="77777777" w:rsidTr="00C67B84">
        <w:tc>
          <w:tcPr>
            <w:tcW w:w="1443" w:type="dxa"/>
            <w:shd w:val="clear" w:color="auto" w:fill="auto"/>
            <w:vAlign w:val="center"/>
          </w:tcPr>
          <w:p w14:paraId="00000B97" w14:textId="77777777" w:rsidR="001875A0" w:rsidRPr="00C67B84" w:rsidRDefault="00DC7652">
            <w:pPr>
              <w:spacing w:before="0" w:after="0"/>
              <w:rPr>
                <w:b/>
                <w:sz w:val="21"/>
                <w:szCs w:val="21"/>
              </w:rPr>
            </w:pPr>
            <w:r w:rsidRPr="00C67B84">
              <w:rPr>
                <w:b/>
                <w:sz w:val="21"/>
                <w:szCs w:val="21"/>
              </w:rPr>
              <w:t>MA</w:t>
            </w:r>
          </w:p>
        </w:tc>
        <w:tc>
          <w:tcPr>
            <w:tcW w:w="7837" w:type="dxa"/>
            <w:shd w:val="clear" w:color="auto" w:fill="auto"/>
            <w:vAlign w:val="center"/>
          </w:tcPr>
          <w:p w14:paraId="00000B99" w14:textId="77777777" w:rsidR="001875A0" w:rsidRPr="00C67B84" w:rsidRDefault="00DC7652">
            <w:pPr>
              <w:spacing w:before="0" w:after="0"/>
              <w:rPr>
                <w:sz w:val="21"/>
                <w:szCs w:val="21"/>
              </w:rPr>
            </w:pPr>
            <w:r w:rsidRPr="00C67B84">
              <w:rPr>
                <w:sz w:val="21"/>
                <w:szCs w:val="21"/>
              </w:rPr>
              <w:t>Management Authority</w:t>
            </w:r>
          </w:p>
        </w:tc>
      </w:tr>
      <w:tr w:rsidR="001875A0" w14:paraId="464EBBB3" w14:textId="77777777" w:rsidTr="00C67B84">
        <w:tc>
          <w:tcPr>
            <w:tcW w:w="1443" w:type="dxa"/>
            <w:shd w:val="clear" w:color="auto" w:fill="auto"/>
            <w:vAlign w:val="center"/>
          </w:tcPr>
          <w:p w14:paraId="00000B9A" w14:textId="77777777" w:rsidR="001875A0" w:rsidRPr="00C67B84" w:rsidRDefault="00DC7652">
            <w:pPr>
              <w:spacing w:before="0" w:after="0"/>
              <w:rPr>
                <w:b/>
                <w:sz w:val="21"/>
                <w:szCs w:val="21"/>
              </w:rPr>
            </w:pPr>
            <w:r w:rsidRPr="00C67B84">
              <w:rPr>
                <w:b/>
                <w:sz w:val="21"/>
                <w:szCs w:val="21"/>
              </w:rPr>
              <w:t>MOA</w:t>
            </w:r>
          </w:p>
        </w:tc>
        <w:tc>
          <w:tcPr>
            <w:tcW w:w="7837" w:type="dxa"/>
            <w:shd w:val="clear" w:color="auto" w:fill="auto"/>
            <w:vAlign w:val="center"/>
          </w:tcPr>
          <w:p w14:paraId="00000B9C" w14:textId="77777777" w:rsidR="001875A0" w:rsidRPr="00C67B84" w:rsidRDefault="00DC7652">
            <w:pPr>
              <w:spacing w:before="0" w:after="0"/>
              <w:rPr>
                <w:sz w:val="21"/>
                <w:szCs w:val="21"/>
              </w:rPr>
            </w:pPr>
            <w:r w:rsidRPr="00C67B84">
              <w:rPr>
                <w:sz w:val="21"/>
                <w:szCs w:val="21"/>
              </w:rPr>
              <w:t>Memorandum of Agreement</w:t>
            </w:r>
          </w:p>
        </w:tc>
      </w:tr>
      <w:tr w:rsidR="001875A0" w14:paraId="5583AEAC" w14:textId="77777777" w:rsidTr="00C67B84">
        <w:tc>
          <w:tcPr>
            <w:tcW w:w="1443" w:type="dxa"/>
            <w:shd w:val="clear" w:color="auto" w:fill="auto"/>
            <w:vAlign w:val="center"/>
          </w:tcPr>
          <w:p w14:paraId="00000B9D" w14:textId="77777777" w:rsidR="001875A0" w:rsidRPr="00C67B84" w:rsidRDefault="00DC7652">
            <w:pPr>
              <w:spacing w:before="0" w:after="0"/>
              <w:rPr>
                <w:b/>
                <w:sz w:val="21"/>
                <w:szCs w:val="21"/>
              </w:rPr>
            </w:pPr>
            <w:r w:rsidRPr="00C67B84">
              <w:rPr>
                <w:b/>
                <w:sz w:val="21"/>
                <w:szCs w:val="21"/>
              </w:rPr>
              <w:t>MSA</w:t>
            </w:r>
          </w:p>
        </w:tc>
        <w:tc>
          <w:tcPr>
            <w:tcW w:w="7837" w:type="dxa"/>
            <w:shd w:val="clear" w:color="auto" w:fill="auto"/>
            <w:vAlign w:val="center"/>
          </w:tcPr>
          <w:p w14:paraId="00000B9F" w14:textId="77777777" w:rsidR="001875A0" w:rsidRPr="00C67B84" w:rsidRDefault="00DC7652">
            <w:pPr>
              <w:spacing w:before="0" w:after="0"/>
              <w:rPr>
                <w:sz w:val="21"/>
                <w:szCs w:val="21"/>
              </w:rPr>
            </w:pPr>
            <w:r w:rsidRPr="00C67B84">
              <w:rPr>
                <w:sz w:val="21"/>
                <w:szCs w:val="21"/>
              </w:rPr>
              <w:t>Master Service Agreement</w:t>
            </w:r>
          </w:p>
        </w:tc>
      </w:tr>
      <w:tr w:rsidR="001875A0" w14:paraId="37D0E4DC" w14:textId="77777777" w:rsidTr="00C67B84">
        <w:tc>
          <w:tcPr>
            <w:tcW w:w="1443" w:type="dxa"/>
            <w:shd w:val="clear" w:color="auto" w:fill="auto"/>
            <w:vAlign w:val="center"/>
          </w:tcPr>
          <w:p w14:paraId="00000BA0" w14:textId="77777777" w:rsidR="001875A0" w:rsidRPr="00C67B84" w:rsidRDefault="00DC7652">
            <w:pPr>
              <w:spacing w:before="0" w:after="0"/>
              <w:rPr>
                <w:b/>
                <w:sz w:val="21"/>
                <w:szCs w:val="21"/>
              </w:rPr>
            </w:pPr>
            <w:r w:rsidRPr="00C67B84">
              <w:rPr>
                <w:b/>
                <w:sz w:val="21"/>
                <w:szCs w:val="21"/>
              </w:rPr>
              <w:t>NENA</w:t>
            </w:r>
          </w:p>
        </w:tc>
        <w:tc>
          <w:tcPr>
            <w:tcW w:w="7837" w:type="dxa"/>
            <w:shd w:val="clear" w:color="auto" w:fill="auto"/>
            <w:vAlign w:val="center"/>
          </w:tcPr>
          <w:p w14:paraId="00000BA2" w14:textId="77777777" w:rsidR="001875A0" w:rsidRPr="00C67B84" w:rsidRDefault="00DC7652">
            <w:pPr>
              <w:spacing w:before="0" w:after="0"/>
              <w:rPr>
                <w:sz w:val="21"/>
                <w:szCs w:val="21"/>
              </w:rPr>
            </w:pPr>
            <w:r w:rsidRPr="00C67B84">
              <w:rPr>
                <w:sz w:val="21"/>
                <w:szCs w:val="21"/>
              </w:rPr>
              <w:t>National Emergency Number Association</w:t>
            </w:r>
          </w:p>
        </w:tc>
      </w:tr>
      <w:tr w:rsidR="001875A0" w14:paraId="63E8A6BC" w14:textId="77777777" w:rsidTr="00C67B84">
        <w:tc>
          <w:tcPr>
            <w:tcW w:w="1443" w:type="dxa"/>
            <w:shd w:val="clear" w:color="auto" w:fill="auto"/>
            <w:vAlign w:val="center"/>
          </w:tcPr>
          <w:p w14:paraId="00000BA3" w14:textId="77777777" w:rsidR="001875A0" w:rsidRPr="00C67B84" w:rsidRDefault="00DC7652">
            <w:pPr>
              <w:spacing w:before="0" w:after="0"/>
              <w:rPr>
                <w:b/>
                <w:sz w:val="21"/>
                <w:szCs w:val="21"/>
              </w:rPr>
            </w:pPr>
            <w:r w:rsidRPr="00C67B84">
              <w:rPr>
                <w:b/>
                <w:sz w:val="21"/>
                <w:szCs w:val="21"/>
              </w:rPr>
              <w:t>NG9-1-1</w:t>
            </w:r>
          </w:p>
        </w:tc>
        <w:tc>
          <w:tcPr>
            <w:tcW w:w="7837" w:type="dxa"/>
            <w:shd w:val="clear" w:color="auto" w:fill="auto"/>
            <w:vAlign w:val="center"/>
          </w:tcPr>
          <w:p w14:paraId="00000BA5" w14:textId="77777777" w:rsidR="001875A0" w:rsidRPr="00C67B84" w:rsidRDefault="00DC7652">
            <w:pPr>
              <w:spacing w:before="0" w:after="0"/>
              <w:rPr>
                <w:sz w:val="21"/>
                <w:szCs w:val="21"/>
              </w:rPr>
            </w:pPr>
            <w:r w:rsidRPr="00C67B84">
              <w:rPr>
                <w:sz w:val="21"/>
                <w:szCs w:val="21"/>
              </w:rPr>
              <w:t>Next Generation 9-1-1</w:t>
            </w:r>
          </w:p>
        </w:tc>
      </w:tr>
      <w:tr w:rsidR="00C67B84" w14:paraId="522DB97C" w14:textId="77777777" w:rsidTr="00070FE3">
        <w:tc>
          <w:tcPr>
            <w:tcW w:w="1443" w:type="dxa"/>
            <w:shd w:val="clear" w:color="auto" w:fill="auto"/>
            <w:vAlign w:val="center"/>
          </w:tcPr>
          <w:p w14:paraId="5A483C00" w14:textId="32125E78" w:rsidR="00C67B84" w:rsidRPr="00C67B84" w:rsidRDefault="00C67B84" w:rsidP="00C67B84">
            <w:pPr>
              <w:spacing w:before="0" w:after="0"/>
              <w:rPr>
                <w:b/>
                <w:sz w:val="21"/>
                <w:szCs w:val="21"/>
              </w:rPr>
            </w:pPr>
            <w:r w:rsidRPr="00C67B84">
              <w:rPr>
                <w:b/>
                <w:sz w:val="21"/>
                <w:szCs w:val="21"/>
              </w:rPr>
              <w:t>NIOC</w:t>
            </w:r>
          </w:p>
        </w:tc>
        <w:tc>
          <w:tcPr>
            <w:tcW w:w="7837" w:type="dxa"/>
            <w:shd w:val="clear" w:color="auto" w:fill="auto"/>
          </w:tcPr>
          <w:p w14:paraId="2032A697" w14:textId="2C06CC5D" w:rsidR="00C67B84" w:rsidRPr="00C67B84" w:rsidRDefault="00C67B84" w:rsidP="00C67B84">
            <w:pPr>
              <w:spacing w:before="0" w:after="0"/>
              <w:rPr>
                <w:sz w:val="21"/>
                <w:szCs w:val="21"/>
              </w:rPr>
            </w:pPr>
            <w:r w:rsidRPr="00C67B84">
              <w:rPr>
                <w:color w:val="000000"/>
                <w:sz w:val="21"/>
                <w:szCs w:val="21"/>
              </w:rPr>
              <w:t>NG9-1-1 Interoperability Oversight Commission</w:t>
            </w:r>
          </w:p>
        </w:tc>
      </w:tr>
      <w:tr w:rsidR="00C67B84" w14:paraId="1EF00A8F" w14:textId="77777777" w:rsidTr="00C67B84">
        <w:tc>
          <w:tcPr>
            <w:tcW w:w="1443" w:type="dxa"/>
            <w:shd w:val="clear" w:color="auto" w:fill="auto"/>
            <w:vAlign w:val="center"/>
          </w:tcPr>
          <w:p w14:paraId="00000BA9" w14:textId="77777777" w:rsidR="00C67B84" w:rsidRPr="00C67B84" w:rsidRDefault="00C67B84" w:rsidP="00C67B84">
            <w:pPr>
              <w:spacing w:before="0" w:after="0"/>
              <w:rPr>
                <w:b/>
                <w:sz w:val="21"/>
                <w:szCs w:val="21"/>
              </w:rPr>
            </w:pPr>
            <w:r w:rsidRPr="00C67B84">
              <w:rPr>
                <w:b/>
                <w:sz w:val="21"/>
                <w:szCs w:val="21"/>
              </w:rPr>
              <w:t>NIST</w:t>
            </w:r>
          </w:p>
        </w:tc>
        <w:tc>
          <w:tcPr>
            <w:tcW w:w="7837" w:type="dxa"/>
            <w:shd w:val="clear" w:color="auto" w:fill="auto"/>
            <w:vAlign w:val="center"/>
          </w:tcPr>
          <w:p w14:paraId="00000BAB" w14:textId="77777777" w:rsidR="00C67B84" w:rsidRPr="00C67B84" w:rsidRDefault="00C67B84" w:rsidP="00C67B84">
            <w:pPr>
              <w:spacing w:before="0" w:after="0"/>
              <w:rPr>
                <w:sz w:val="21"/>
                <w:szCs w:val="21"/>
              </w:rPr>
            </w:pPr>
            <w:r w:rsidRPr="00C67B84">
              <w:rPr>
                <w:sz w:val="21"/>
                <w:szCs w:val="21"/>
              </w:rPr>
              <w:t>National Institute of Standards and Technology</w:t>
            </w:r>
          </w:p>
        </w:tc>
      </w:tr>
      <w:tr w:rsidR="00C67B84" w14:paraId="79D1E331" w14:textId="77777777" w:rsidTr="00C67B84">
        <w:tc>
          <w:tcPr>
            <w:tcW w:w="1443" w:type="dxa"/>
            <w:shd w:val="clear" w:color="auto" w:fill="auto"/>
            <w:vAlign w:val="center"/>
          </w:tcPr>
          <w:p w14:paraId="00000BAC" w14:textId="77777777" w:rsidR="00C67B84" w:rsidRPr="00C67B84" w:rsidRDefault="00C67B84" w:rsidP="00C67B84">
            <w:pPr>
              <w:spacing w:before="0" w:after="0"/>
              <w:rPr>
                <w:b/>
                <w:sz w:val="21"/>
                <w:szCs w:val="21"/>
              </w:rPr>
            </w:pPr>
            <w:r w:rsidRPr="00C67B84">
              <w:rPr>
                <w:b/>
                <w:sz w:val="21"/>
                <w:szCs w:val="21"/>
              </w:rPr>
              <w:t>OCSP</w:t>
            </w:r>
          </w:p>
        </w:tc>
        <w:tc>
          <w:tcPr>
            <w:tcW w:w="7837" w:type="dxa"/>
            <w:shd w:val="clear" w:color="auto" w:fill="auto"/>
            <w:vAlign w:val="center"/>
          </w:tcPr>
          <w:p w14:paraId="00000BAE" w14:textId="77777777" w:rsidR="00C67B84" w:rsidRPr="00C67B84" w:rsidRDefault="00C67B84" w:rsidP="00C67B84">
            <w:pPr>
              <w:spacing w:before="0" w:after="0"/>
              <w:rPr>
                <w:sz w:val="21"/>
                <w:szCs w:val="21"/>
              </w:rPr>
            </w:pPr>
            <w:r w:rsidRPr="00C67B84">
              <w:rPr>
                <w:sz w:val="21"/>
                <w:szCs w:val="21"/>
              </w:rPr>
              <w:t>Online Certificate Status Protocol</w:t>
            </w:r>
          </w:p>
        </w:tc>
      </w:tr>
      <w:tr w:rsidR="00C67B84" w14:paraId="0405C770" w14:textId="77777777" w:rsidTr="00C67B84">
        <w:tc>
          <w:tcPr>
            <w:tcW w:w="1443" w:type="dxa"/>
            <w:shd w:val="clear" w:color="auto" w:fill="auto"/>
            <w:vAlign w:val="center"/>
          </w:tcPr>
          <w:p w14:paraId="00000BAF" w14:textId="77777777" w:rsidR="00C67B84" w:rsidRPr="00C67B84" w:rsidRDefault="00C67B84" w:rsidP="00C67B84">
            <w:pPr>
              <w:spacing w:before="0" w:after="0"/>
              <w:rPr>
                <w:b/>
                <w:sz w:val="21"/>
                <w:szCs w:val="21"/>
              </w:rPr>
            </w:pPr>
            <w:r w:rsidRPr="00C67B84">
              <w:rPr>
                <w:b/>
                <w:sz w:val="21"/>
                <w:szCs w:val="21"/>
              </w:rPr>
              <w:t>OID</w:t>
            </w:r>
          </w:p>
        </w:tc>
        <w:tc>
          <w:tcPr>
            <w:tcW w:w="7837" w:type="dxa"/>
            <w:shd w:val="clear" w:color="auto" w:fill="auto"/>
            <w:vAlign w:val="center"/>
          </w:tcPr>
          <w:p w14:paraId="00000BB1" w14:textId="77777777" w:rsidR="00C67B84" w:rsidRPr="00C67B84" w:rsidRDefault="00C67B84" w:rsidP="00C67B84">
            <w:pPr>
              <w:spacing w:before="0" w:after="0"/>
              <w:rPr>
                <w:sz w:val="21"/>
                <w:szCs w:val="21"/>
              </w:rPr>
            </w:pPr>
            <w:r w:rsidRPr="00C67B84">
              <w:rPr>
                <w:sz w:val="21"/>
                <w:szCs w:val="21"/>
              </w:rPr>
              <w:t>Object Identifier</w:t>
            </w:r>
          </w:p>
        </w:tc>
      </w:tr>
      <w:tr w:rsidR="00C67B84" w14:paraId="6CC0D83F" w14:textId="77777777" w:rsidTr="00C67B84">
        <w:tc>
          <w:tcPr>
            <w:tcW w:w="1443" w:type="dxa"/>
            <w:shd w:val="clear" w:color="auto" w:fill="auto"/>
            <w:vAlign w:val="center"/>
          </w:tcPr>
          <w:p w14:paraId="00000BB2" w14:textId="77777777" w:rsidR="00C67B84" w:rsidRPr="00C67B84" w:rsidRDefault="00C67B84" w:rsidP="00C67B84">
            <w:pPr>
              <w:spacing w:before="0" w:after="0"/>
              <w:rPr>
                <w:b/>
                <w:sz w:val="21"/>
                <w:szCs w:val="21"/>
              </w:rPr>
            </w:pPr>
            <w:r w:rsidRPr="00C67B84">
              <w:rPr>
                <w:b/>
                <w:sz w:val="21"/>
                <w:szCs w:val="21"/>
              </w:rPr>
              <w:t>PA</w:t>
            </w:r>
          </w:p>
        </w:tc>
        <w:tc>
          <w:tcPr>
            <w:tcW w:w="7837" w:type="dxa"/>
            <w:shd w:val="clear" w:color="auto" w:fill="auto"/>
            <w:vAlign w:val="center"/>
          </w:tcPr>
          <w:p w14:paraId="00000BB4" w14:textId="77777777" w:rsidR="00C67B84" w:rsidRPr="00C67B84" w:rsidRDefault="00C67B84" w:rsidP="00C67B84">
            <w:pPr>
              <w:spacing w:before="0" w:after="0"/>
              <w:rPr>
                <w:sz w:val="21"/>
                <w:szCs w:val="21"/>
              </w:rPr>
            </w:pPr>
            <w:r w:rsidRPr="00C67B84">
              <w:rPr>
                <w:sz w:val="21"/>
                <w:szCs w:val="21"/>
              </w:rPr>
              <w:t>Policy Authority</w:t>
            </w:r>
          </w:p>
        </w:tc>
      </w:tr>
      <w:tr w:rsidR="00C67B84" w14:paraId="3D34CA72" w14:textId="77777777" w:rsidTr="00C67B84">
        <w:tc>
          <w:tcPr>
            <w:tcW w:w="1443" w:type="dxa"/>
            <w:shd w:val="clear" w:color="auto" w:fill="auto"/>
            <w:vAlign w:val="center"/>
          </w:tcPr>
          <w:p w14:paraId="00000BB5" w14:textId="77777777" w:rsidR="00C67B84" w:rsidRPr="00C67B84" w:rsidRDefault="00C67B84" w:rsidP="00C67B84">
            <w:pPr>
              <w:spacing w:before="0" w:after="0"/>
              <w:rPr>
                <w:b/>
                <w:sz w:val="21"/>
                <w:szCs w:val="21"/>
              </w:rPr>
            </w:pPr>
            <w:r w:rsidRPr="00C67B84">
              <w:rPr>
                <w:b/>
                <w:sz w:val="21"/>
                <w:szCs w:val="21"/>
              </w:rPr>
              <w:lastRenderedPageBreak/>
              <w:t>PCA</w:t>
            </w:r>
          </w:p>
        </w:tc>
        <w:tc>
          <w:tcPr>
            <w:tcW w:w="7837" w:type="dxa"/>
            <w:shd w:val="clear" w:color="auto" w:fill="auto"/>
            <w:vAlign w:val="center"/>
          </w:tcPr>
          <w:p w14:paraId="00000BB7" w14:textId="77777777" w:rsidR="00C67B84" w:rsidRPr="00C67B84" w:rsidRDefault="00C67B84" w:rsidP="00C67B84">
            <w:pPr>
              <w:spacing w:before="0" w:after="0"/>
              <w:rPr>
                <w:sz w:val="21"/>
                <w:szCs w:val="21"/>
              </w:rPr>
            </w:pPr>
            <w:r w:rsidRPr="00C67B84">
              <w:rPr>
                <w:sz w:val="21"/>
                <w:szCs w:val="21"/>
              </w:rPr>
              <w:t>PSAP Credentialing Agency</w:t>
            </w:r>
          </w:p>
        </w:tc>
      </w:tr>
      <w:tr w:rsidR="00C67B84" w14:paraId="2D473E13" w14:textId="77777777" w:rsidTr="00C67B84">
        <w:tc>
          <w:tcPr>
            <w:tcW w:w="1443" w:type="dxa"/>
            <w:shd w:val="clear" w:color="auto" w:fill="auto"/>
            <w:vAlign w:val="center"/>
          </w:tcPr>
          <w:p w14:paraId="00000BB8" w14:textId="77777777" w:rsidR="00C67B84" w:rsidRPr="00C67B84" w:rsidRDefault="00C67B84" w:rsidP="00C67B84">
            <w:pPr>
              <w:spacing w:before="0" w:after="0"/>
              <w:rPr>
                <w:b/>
                <w:sz w:val="21"/>
                <w:szCs w:val="21"/>
              </w:rPr>
            </w:pPr>
            <w:r w:rsidRPr="00C67B84">
              <w:rPr>
                <w:b/>
                <w:sz w:val="21"/>
                <w:szCs w:val="21"/>
              </w:rPr>
              <w:t>PIN</w:t>
            </w:r>
          </w:p>
        </w:tc>
        <w:tc>
          <w:tcPr>
            <w:tcW w:w="7837" w:type="dxa"/>
            <w:shd w:val="clear" w:color="auto" w:fill="auto"/>
            <w:vAlign w:val="center"/>
          </w:tcPr>
          <w:p w14:paraId="00000BBA" w14:textId="77777777" w:rsidR="00C67B84" w:rsidRPr="00C67B84" w:rsidRDefault="00C67B84" w:rsidP="00C67B84">
            <w:pPr>
              <w:spacing w:before="0" w:after="0"/>
              <w:rPr>
                <w:sz w:val="21"/>
                <w:szCs w:val="21"/>
              </w:rPr>
            </w:pPr>
            <w:r w:rsidRPr="00C67B84">
              <w:rPr>
                <w:sz w:val="21"/>
                <w:szCs w:val="21"/>
              </w:rPr>
              <w:t>Personal Identification Number</w:t>
            </w:r>
          </w:p>
        </w:tc>
      </w:tr>
      <w:tr w:rsidR="00C67B84" w14:paraId="21251D65" w14:textId="77777777" w:rsidTr="00C67B84">
        <w:tc>
          <w:tcPr>
            <w:tcW w:w="1443" w:type="dxa"/>
            <w:shd w:val="clear" w:color="auto" w:fill="auto"/>
            <w:vAlign w:val="center"/>
          </w:tcPr>
          <w:p w14:paraId="00000BBB" w14:textId="77777777" w:rsidR="00C67B84" w:rsidRPr="00C67B84" w:rsidRDefault="00C67B84" w:rsidP="00C67B84">
            <w:pPr>
              <w:spacing w:before="0" w:after="0"/>
              <w:rPr>
                <w:b/>
                <w:sz w:val="21"/>
                <w:szCs w:val="21"/>
              </w:rPr>
            </w:pPr>
            <w:r w:rsidRPr="00C67B84">
              <w:rPr>
                <w:b/>
                <w:sz w:val="21"/>
                <w:szCs w:val="21"/>
              </w:rPr>
              <w:t>PKCS</w:t>
            </w:r>
          </w:p>
        </w:tc>
        <w:tc>
          <w:tcPr>
            <w:tcW w:w="7837" w:type="dxa"/>
            <w:shd w:val="clear" w:color="auto" w:fill="auto"/>
            <w:vAlign w:val="center"/>
          </w:tcPr>
          <w:p w14:paraId="00000BBD" w14:textId="77777777" w:rsidR="00C67B84" w:rsidRPr="00C67B84" w:rsidRDefault="00C67B84" w:rsidP="00C67B84">
            <w:pPr>
              <w:spacing w:before="0" w:after="0"/>
              <w:rPr>
                <w:sz w:val="21"/>
                <w:szCs w:val="21"/>
              </w:rPr>
            </w:pPr>
            <w:r w:rsidRPr="00C67B84">
              <w:rPr>
                <w:sz w:val="21"/>
                <w:szCs w:val="21"/>
              </w:rPr>
              <w:t>Public Key Cryptography Standards</w:t>
            </w:r>
          </w:p>
        </w:tc>
      </w:tr>
      <w:tr w:rsidR="00C67B84" w14:paraId="27E571E7" w14:textId="77777777" w:rsidTr="00C67B84">
        <w:tc>
          <w:tcPr>
            <w:tcW w:w="1443" w:type="dxa"/>
            <w:shd w:val="clear" w:color="auto" w:fill="auto"/>
            <w:vAlign w:val="center"/>
          </w:tcPr>
          <w:p w14:paraId="00000BBE" w14:textId="77777777" w:rsidR="00C67B84" w:rsidRPr="00C67B84" w:rsidRDefault="00C67B84" w:rsidP="00C67B84">
            <w:pPr>
              <w:spacing w:before="0" w:after="0"/>
              <w:rPr>
                <w:b/>
                <w:sz w:val="21"/>
                <w:szCs w:val="21"/>
              </w:rPr>
            </w:pPr>
            <w:r w:rsidRPr="00C67B84">
              <w:rPr>
                <w:b/>
                <w:sz w:val="21"/>
                <w:szCs w:val="21"/>
              </w:rPr>
              <w:t>PKI</w:t>
            </w:r>
          </w:p>
        </w:tc>
        <w:tc>
          <w:tcPr>
            <w:tcW w:w="7837" w:type="dxa"/>
            <w:shd w:val="clear" w:color="auto" w:fill="auto"/>
            <w:vAlign w:val="center"/>
          </w:tcPr>
          <w:p w14:paraId="00000BC0" w14:textId="77777777" w:rsidR="00C67B84" w:rsidRPr="00C67B84" w:rsidRDefault="00C67B84" w:rsidP="00C67B84">
            <w:pPr>
              <w:spacing w:before="0" w:after="0"/>
              <w:rPr>
                <w:sz w:val="21"/>
                <w:szCs w:val="21"/>
              </w:rPr>
            </w:pPr>
            <w:r w:rsidRPr="00C67B84">
              <w:rPr>
                <w:sz w:val="21"/>
                <w:szCs w:val="21"/>
              </w:rPr>
              <w:t>Public Key Infrastructure</w:t>
            </w:r>
          </w:p>
        </w:tc>
      </w:tr>
      <w:tr w:rsidR="00C67B84" w14:paraId="284F65F7" w14:textId="77777777" w:rsidTr="00C67B84">
        <w:tc>
          <w:tcPr>
            <w:tcW w:w="1443" w:type="dxa"/>
            <w:shd w:val="clear" w:color="auto" w:fill="auto"/>
            <w:vAlign w:val="center"/>
          </w:tcPr>
          <w:p w14:paraId="00000BC1" w14:textId="77777777" w:rsidR="00C67B84" w:rsidRPr="00C67B84" w:rsidRDefault="00C67B84" w:rsidP="00C67B84">
            <w:pPr>
              <w:spacing w:before="0" w:after="0"/>
              <w:rPr>
                <w:b/>
                <w:sz w:val="21"/>
                <w:szCs w:val="21"/>
              </w:rPr>
            </w:pPr>
            <w:r w:rsidRPr="00C67B84">
              <w:rPr>
                <w:b/>
                <w:sz w:val="21"/>
                <w:szCs w:val="21"/>
              </w:rPr>
              <w:t>PKIX</w:t>
            </w:r>
          </w:p>
        </w:tc>
        <w:tc>
          <w:tcPr>
            <w:tcW w:w="7837" w:type="dxa"/>
            <w:shd w:val="clear" w:color="auto" w:fill="auto"/>
            <w:vAlign w:val="center"/>
          </w:tcPr>
          <w:p w14:paraId="00000BC3" w14:textId="77777777" w:rsidR="00C67B84" w:rsidRPr="00C67B84" w:rsidRDefault="00C67B84" w:rsidP="00C67B84">
            <w:pPr>
              <w:spacing w:before="0" w:after="0"/>
              <w:rPr>
                <w:sz w:val="21"/>
                <w:szCs w:val="21"/>
              </w:rPr>
            </w:pPr>
            <w:r w:rsidRPr="00C67B84">
              <w:rPr>
                <w:sz w:val="21"/>
                <w:szCs w:val="21"/>
              </w:rPr>
              <w:t>Public Key Infrastructure X.509</w:t>
            </w:r>
          </w:p>
        </w:tc>
      </w:tr>
      <w:tr w:rsidR="00C67B84" w14:paraId="09076D4E" w14:textId="77777777" w:rsidTr="00C67B84">
        <w:tc>
          <w:tcPr>
            <w:tcW w:w="1443" w:type="dxa"/>
            <w:shd w:val="clear" w:color="auto" w:fill="auto"/>
            <w:vAlign w:val="center"/>
          </w:tcPr>
          <w:p w14:paraId="00000BC4" w14:textId="77777777" w:rsidR="00C67B84" w:rsidRPr="00C67B84" w:rsidRDefault="00C67B84" w:rsidP="00C67B84">
            <w:pPr>
              <w:spacing w:before="0" w:after="0"/>
              <w:rPr>
                <w:b/>
                <w:sz w:val="21"/>
                <w:szCs w:val="21"/>
              </w:rPr>
            </w:pPr>
            <w:r w:rsidRPr="00C67B84">
              <w:rPr>
                <w:b/>
                <w:sz w:val="21"/>
                <w:szCs w:val="21"/>
              </w:rPr>
              <w:t>PSAP</w:t>
            </w:r>
          </w:p>
        </w:tc>
        <w:tc>
          <w:tcPr>
            <w:tcW w:w="7837" w:type="dxa"/>
            <w:shd w:val="clear" w:color="auto" w:fill="auto"/>
            <w:vAlign w:val="center"/>
          </w:tcPr>
          <w:p w14:paraId="00000BC6" w14:textId="77777777" w:rsidR="00C67B84" w:rsidRPr="00C67B84" w:rsidRDefault="00C67B84" w:rsidP="00C67B84">
            <w:pPr>
              <w:spacing w:before="0" w:after="0"/>
              <w:rPr>
                <w:sz w:val="21"/>
                <w:szCs w:val="21"/>
              </w:rPr>
            </w:pPr>
            <w:r w:rsidRPr="00C67B84">
              <w:rPr>
                <w:sz w:val="21"/>
                <w:szCs w:val="21"/>
              </w:rPr>
              <w:t>Public Safety Answering Point</w:t>
            </w:r>
          </w:p>
        </w:tc>
      </w:tr>
      <w:tr w:rsidR="00C67B84" w14:paraId="7CF90221" w14:textId="77777777" w:rsidTr="00C67B84">
        <w:tc>
          <w:tcPr>
            <w:tcW w:w="1443" w:type="dxa"/>
            <w:shd w:val="clear" w:color="auto" w:fill="auto"/>
            <w:vAlign w:val="center"/>
          </w:tcPr>
          <w:p w14:paraId="00000BC7" w14:textId="77777777" w:rsidR="00C67B84" w:rsidRPr="00C67B84" w:rsidRDefault="00C67B84" w:rsidP="00C67B84">
            <w:pPr>
              <w:spacing w:before="0" w:after="0"/>
              <w:rPr>
                <w:b/>
                <w:sz w:val="21"/>
                <w:szCs w:val="21"/>
              </w:rPr>
            </w:pPr>
            <w:r w:rsidRPr="00C67B84">
              <w:rPr>
                <w:b/>
                <w:sz w:val="21"/>
                <w:szCs w:val="21"/>
              </w:rPr>
              <w:t>RA</w:t>
            </w:r>
          </w:p>
        </w:tc>
        <w:tc>
          <w:tcPr>
            <w:tcW w:w="7837" w:type="dxa"/>
            <w:shd w:val="clear" w:color="auto" w:fill="auto"/>
            <w:vAlign w:val="center"/>
          </w:tcPr>
          <w:p w14:paraId="00000BC9" w14:textId="77777777" w:rsidR="00C67B84" w:rsidRPr="00C67B84" w:rsidRDefault="00C67B84" w:rsidP="00C67B84">
            <w:pPr>
              <w:spacing w:before="0" w:after="0"/>
              <w:rPr>
                <w:sz w:val="21"/>
                <w:szCs w:val="21"/>
              </w:rPr>
            </w:pPr>
            <w:r w:rsidRPr="00C67B84">
              <w:rPr>
                <w:sz w:val="21"/>
                <w:szCs w:val="21"/>
              </w:rPr>
              <w:t>Registration Authority</w:t>
            </w:r>
          </w:p>
        </w:tc>
      </w:tr>
      <w:tr w:rsidR="00C67B84" w14:paraId="77D3A00D" w14:textId="77777777" w:rsidTr="00C67B84">
        <w:tc>
          <w:tcPr>
            <w:tcW w:w="1443" w:type="dxa"/>
            <w:shd w:val="clear" w:color="auto" w:fill="auto"/>
            <w:vAlign w:val="center"/>
          </w:tcPr>
          <w:p w14:paraId="00000BCA" w14:textId="77777777" w:rsidR="00C67B84" w:rsidRPr="00C67B84" w:rsidRDefault="00C67B84" w:rsidP="00C67B84">
            <w:pPr>
              <w:spacing w:before="0" w:after="0"/>
              <w:rPr>
                <w:b/>
                <w:sz w:val="21"/>
                <w:szCs w:val="21"/>
              </w:rPr>
            </w:pPr>
            <w:r w:rsidRPr="00C67B84">
              <w:rPr>
                <w:b/>
                <w:sz w:val="21"/>
                <w:szCs w:val="21"/>
              </w:rPr>
              <w:t>RFC</w:t>
            </w:r>
          </w:p>
        </w:tc>
        <w:tc>
          <w:tcPr>
            <w:tcW w:w="7837" w:type="dxa"/>
            <w:shd w:val="clear" w:color="auto" w:fill="auto"/>
            <w:vAlign w:val="center"/>
          </w:tcPr>
          <w:p w14:paraId="00000BCC" w14:textId="77777777" w:rsidR="00C67B84" w:rsidRPr="00C67B84" w:rsidRDefault="00C67B84" w:rsidP="00C67B84">
            <w:pPr>
              <w:spacing w:before="0" w:after="0"/>
              <w:rPr>
                <w:sz w:val="21"/>
                <w:szCs w:val="21"/>
              </w:rPr>
            </w:pPr>
            <w:r w:rsidRPr="00C67B84">
              <w:rPr>
                <w:sz w:val="21"/>
                <w:szCs w:val="21"/>
              </w:rPr>
              <w:t>Request for Comments</w:t>
            </w:r>
          </w:p>
        </w:tc>
      </w:tr>
      <w:tr w:rsidR="00C67B84" w14:paraId="0CAFFA80" w14:textId="77777777" w:rsidTr="00C67B84">
        <w:tc>
          <w:tcPr>
            <w:tcW w:w="1443" w:type="dxa"/>
            <w:shd w:val="clear" w:color="auto" w:fill="auto"/>
            <w:vAlign w:val="center"/>
          </w:tcPr>
          <w:p w14:paraId="00000BCD" w14:textId="77777777" w:rsidR="00C67B84" w:rsidRPr="00C67B84" w:rsidRDefault="00C67B84" w:rsidP="00C67B84">
            <w:pPr>
              <w:spacing w:before="0" w:after="0"/>
              <w:rPr>
                <w:b/>
                <w:sz w:val="21"/>
                <w:szCs w:val="21"/>
              </w:rPr>
            </w:pPr>
            <w:r w:rsidRPr="00C67B84">
              <w:rPr>
                <w:b/>
                <w:sz w:val="21"/>
                <w:szCs w:val="21"/>
              </w:rPr>
              <w:t>RSA</w:t>
            </w:r>
          </w:p>
        </w:tc>
        <w:tc>
          <w:tcPr>
            <w:tcW w:w="7837" w:type="dxa"/>
            <w:shd w:val="clear" w:color="auto" w:fill="auto"/>
            <w:vAlign w:val="center"/>
          </w:tcPr>
          <w:p w14:paraId="00000BCF" w14:textId="77777777" w:rsidR="00C67B84" w:rsidRPr="00C67B84" w:rsidRDefault="00C67B84" w:rsidP="00C67B84">
            <w:pPr>
              <w:spacing w:before="0" w:after="0"/>
              <w:rPr>
                <w:sz w:val="21"/>
                <w:szCs w:val="21"/>
              </w:rPr>
            </w:pPr>
            <w:r w:rsidRPr="00C67B84">
              <w:rPr>
                <w:sz w:val="21"/>
                <w:szCs w:val="21"/>
              </w:rPr>
              <w:t xml:space="preserve">Rivest-Shamir-Adleman </w:t>
            </w:r>
          </w:p>
        </w:tc>
      </w:tr>
      <w:tr w:rsidR="008F0A5F" w14:paraId="3A05A03E" w14:textId="77777777" w:rsidTr="00C67B84">
        <w:tc>
          <w:tcPr>
            <w:tcW w:w="1443" w:type="dxa"/>
            <w:shd w:val="clear" w:color="auto" w:fill="auto"/>
            <w:vAlign w:val="center"/>
          </w:tcPr>
          <w:p w14:paraId="59EDF724" w14:textId="57FB6AC6" w:rsidR="008F0A5F" w:rsidRPr="00C67B84" w:rsidRDefault="008F0A5F" w:rsidP="00C67B84">
            <w:pPr>
              <w:spacing w:before="0" w:after="0"/>
              <w:rPr>
                <w:b/>
                <w:sz w:val="21"/>
                <w:szCs w:val="21"/>
              </w:rPr>
            </w:pPr>
            <w:r>
              <w:rPr>
                <w:b/>
                <w:sz w:val="21"/>
                <w:szCs w:val="21"/>
              </w:rPr>
              <w:t>SAN</w:t>
            </w:r>
          </w:p>
        </w:tc>
        <w:tc>
          <w:tcPr>
            <w:tcW w:w="7837" w:type="dxa"/>
            <w:shd w:val="clear" w:color="auto" w:fill="auto"/>
            <w:vAlign w:val="center"/>
          </w:tcPr>
          <w:p w14:paraId="192EF8A5" w14:textId="4C8397A3" w:rsidR="008F0A5F" w:rsidRPr="00C67B84" w:rsidRDefault="008F0A5F" w:rsidP="00C67B84">
            <w:pPr>
              <w:spacing w:before="0" w:after="0"/>
              <w:rPr>
                <w:sz w:val="21"/>
                <w:szCs w:val="21"/>
              </w:rPr>
            </w:pPr>
            <w:r>
              <w:rPr>
                <w:sz w:val="21"/>
                <w:szCs w:val="21"/>
              </w:rPr>
              <w:t>Subject Alternative Name</w:t>
            </w:r>
          </w:p>
        </w:tc>
      </w:tr>
      <w:tr w:rsidR="00C67B84" w14:paraId="5629CA01" w14:textId="77777777" w:rsidTr="00C67B84">
        <w:tc>
          <w:tcPr>
            <w:tcW w:w="1443" w:type="dxa"/>
            <w:shd w:val="clear" w:color="auto" w:fill="auto"/>
            <w:vAlign w:val="center"/>
          </w:tcPr>
          <w:p w14:paraId="00000BD0" w14:textId="77777777" w:rsidR="00C67B84" w:rsidRPr="00C67B84" w:rsidRDefault="00C67B84" w:rsidP="00C67B84">
            <w:pPr>
              <w:spacing w:before="0" w:after="0"/>
              <w:rPr>
                <w:b/>
                <w:sz w:val="21"/>
                <w:szCs w:val="21"/>
              </w:rPr>
            </w:pPr>
            <w:r w:rsidRPr="00C67B84">
              <w:rPr>
                <w:b/>
                <w:sz w:val="21"/>
                <w:szCs w:val="21"/>
              </w:rPr>
              <w:t>SHA</w:t>
            </w:r>
          </w:p>
        </w:tc>
        <w:tc>
          <w:tcPr>
            <w:tcW w:w="7837" w:type="dxa"/>
            <w:shd w:val="clear" w:color="auto" w:fill="auto"/>
            <w:vAlign w:val="center"/>
          </w:tcPr>
          <w:p w14:paraId="00000BD2" w14:textId="77777777" w:rsidR="00C67B84" w:rsidRPr="00C67B84" w:rsidRDefault="00C67B84" w:rsidP="00C67B84">
            <w:pPr>
              <w:spacing w:before="0" w:after="0"/>
              <w:rPr>
                <w:sz w:val="21"/>
                <w:szCs w:val="21"/>
              </w:rPr>
            </w:pPr>
            <w:r w:rsidRPr="00C67B84">
              <w:rPr>
                <w:sz w:val="21"/>
                <w:szCs w:val="21"/>
              </w:rPr>
              <w:t>Secure Hash Algorithm</w:t>
            </w:r>
          </w:p>
        </w:tc>
      </w:tr>
      <w:tr w:rsidR="00C67B84" w14:paraId="1C376979" w14:textId="77777777" w:rsidTr="00C67B84">
        <w:tc>
          <w:tcPr>
            <w:tcW w:w="1443" w:type="dxa"/>
            <w:shd w:val="clear" w:color="auto" w:fill="auto"/>
            <w:vAlign w:val="center"/>
          </w:tcPr>
          <w:p w14:paraId="00000BD3" w14:textId="77777777" w:rsidR="00C67B84" w:rsidRPr="00C67B84" w:rsidRDefault="00C67B84" w:rsidP="00C67B84">
            <w:pPr>
              <w:spacing w:before="0" w:after="0"/>
              <w:rPr>
                <w:b/>
                <w:sz w:val="21"/>
                <w:szCs w:val="21"/>
              </w:rPr>
            </w:pPr>
            <w:r w:rsidRPr="00C67B84">
              <w:rPr>
                <w:b/>
                <w:sz w:val="21"/>
                <w:szCs w:val="21"/>
              </w:rPr>
              <w:t>SP</w:t>
            </w:r>
          </w:p>
        </w:tc>
        <w:tc>
          <w:tcPr>
            <w:tcW w:w="7837" w:type="dxa"/>
            <w:shd w:val="clear" w:color="auto" w:fill="auto"/>
            <w:vAlign w:val="center"/>
          </w:tcPr>
          <w:p w14:paraId="00000BD5" w14:textId="77777777" w:rsidR="00C67B84" w:rsidRPr="00C67B84" w:rsidRDefault="00C67B84" w:rsidP="00C67B84">
            <w:pPr>
              <w:spacing w:before="0" w:after="0"/>
              <w:rPr>
                <w:sz w:val="21"/>
                <w:szCs w:val="21"/>
              </w:rPr>
            </w:pPr>
            <w:r w:rsidRPr="00C67B84">
              <w:rPr>
                <w:sz w:val="21"/>
                <w:szCs w:val="21"/>
              </w:rPr>
              <w:t>Special Publication</w:t>
            </w:r>
          </w:p>
        </w:tc>
      </w:tr>
      <w:tr w:rsidR="008F0A5F" w14:paraId="34755C40" w14:textId="77777777" w:rsidTr="00C67B84">
        <w:tc>
          <w:tcPr>
            <w:tcW w:w="1443" w:type="dxa"/>
            <w:shd w:val="clear" w:color="auto" w:fill="auto"/>
            <w:vAlign w:val="center"/>
          </w:tcPr>
          <w:p w14:paraId="6DE0D613" w14:textId="45747669" w:rsidR="008F0A5F" w:rsidRPr="00C67B84" w:rsidRDefault="008F0A5F" w:rsidP="00C67B84">
            <w:pPr>
              <w:spacing w:before="0" w:after="0"/>
              <w:rPr>
                <w:b/>
                <w:sz w:val="21"/>
                <w:szCs w:val="21"/>
              </w:rPr>
            </w:pPr>
            <w:r>
              <w:rPr>
                <w:b/>
                <w:sz w:val="21"/>
                <w:szCs w:val="21"/>
              </w:rPr>
              <w:t>TLS</w:t>
            </w:r>
          </w:p>
        </w:tc>
        <w:tc>
          <w:tcPr>
            <w:tcW w:w="7837" w:type="dxa"/>
            <w:shd w:val="clear" w:color="auto" w:fill="auto"/>
            <w:vAlign w:val="center"/>
          </w:tcPr>
          <w:p w14:paraId="6581826C" w14:textId="44E5E818" w:rsidR="008F0A5F" w:rsidRPr="00C67B84" w:rsidRDefault="008F0A5F" w:rsidP="00C67B84">
            <w:pPr>
              <w:spacing w:before="0" w:after="0"/>
              <w:rPr>
                <w:sz w:val="21"/>
                <w:szCs w:val="21"/>
              </w:rPr>
            </w:pPr>
            <w:r>
              <w:rPr>
                <w:sz w:val="21"/>
                <w:szCs w:val="21"/>
              </w:rPr>
              <w:t>Transport Layer Security</w:t>
            </w:r>
          </w:p>
        </w:tc>
      </w:tr>
      <w:tr w:rsidR="00C67B84" w14:paraId="14D60A05" w14:textId="77777777" w:rsidTr="00C67B84">
        <w:tc>
          <w:tcPr>
            <w:tcW w:w="1443" w:type="dxa"/>
            <w:shd w:val="clear" w:color="auto" w:fill="auto"/>
            <w:vAlign w:val="center"/>
          </w:tcPr>
          <w:p w14:paraId="00000BD6" w14:textId="77777777" w:rsidR="00C67B84" w:rsidRPr="00C67B84" w:rsidRDefault="00C67B84" w:rsidP="00C67B84">
            <w:pPr>
              <w:spacing w:before="0" w:after="0"/>
              <w:rPr>
                <w:b/>
                <w:sz w:val="21"/>
                <w:szCs w:val="21"/>
              </w:rPr>
            </w:pPr>
            <w:r w:rsidRPr="00C67B84">
              <w:rPr>
                <w:b/>
                <w:sz w:val="21"/>
                <w:szCs w:val="21"/>
              </w:rPr>
              <w:t>URI</w:t>
            </w:r>
          </w:p>
        </w:tc>
        <w:tc>
          <w:tcPr>
            <w:tcW w:w="7837" w:type="dxa"/>
            <w:shd w:val="clear" w:color="auto" w:fill="auto"/>
            <w:vAlign w:val="center"/>
          </w:tcPr>
          <w:p w14:paraId="00000BD8" w14:textId="77777777" w:rsidR="00C67B84" w:rsidRPr="00C67B84" w:rsidRDefault="00C67B84" w:rsidP="00C67B84">
            <w:pPr>
              <w:spacing w:before="0" w:after="0"/>
              <w:rPr>
                <w:sz w:val="21"/>
                <w:szCs w:val="21"/>
              </w:rPr>
            </w:pPr>
            <w:r w:rsidRPr="00C67B84">
              <w:rPr>
                <w:sz w:val="21"/>
                <w:szCs w:val="21"/>
              </w:rPr>
              <w:t>Uniform Resource Identifier</w:t>
            </w:r>
          </w:p>
        </w:tc>
      </w:tr>
      <w:tr w:rsidR="00C67B84" w14:paraId="724B2B18" w14:textId="77777777" w:rsidTr="00C67B84">
        <w:tc>
          <w:tcPr>
            <w:tcW w:w="1443" w:type="dxa"/>
            <w:shd w:val="clear" w:color="auto" w:fill="auto"/>
            <w:vAlign w:val="center"/>
          </w:tcPr>
          <w:p w14:paraId="00000BD9" w14:textId="77777777" w:rsidR="00C67B84" w:rsidRPr="00C67B84" w:rsidRDefault="00C67B84" w:rsidP="00C67B84">
            <w:pPr>
              <w:spacing w:before="0" w:after="0"/>
              <w:rPr>
                <w:b/>
                <w:sz w:val="21"/>
                <w:szCs w:val="21"/>
              </w:rPr>
            </w:pPr>
            <w:r w:rsidRPr="00C67B84">
              <w:rPr>
                <w:b/>
                <w:sz w:val="21"/>
                <w:szCs w:val="21"/>
              </w:rPr>
              <w:t>URL</w:t>
            </w:r>
          </w:p>
        </w:tc>
        <w:tc>
          <w:tcPr>
            <w:tcW w:w="7837" w:type="dxa"/>
            <w:shd w:val="clear" w:color="auto" w:fill="auto"/>
            <w:vAlign w:val="center"/>
          </w:tcPr>
          <w:p w14:paraId="00000BDB" w14:textId="77777777" w:rsidR="00C67B84" w:rsidRPr="00C67B84" w:rsidRDefault="00C67B84" w:rsidP="00C67B84">
            <w:pPr>
              <w:spacing w:before="0" w:after="0"/>
              <w:rPr>
                <w:sz w:val="21"/>
                <w:szCs w:val="21"/>
              </w:rPr>
            </w:pPr>
            <w:r w:rsidRPr="00C67B84">
              <w:rPr>
                <w:sz w:val="21"/>
                <w:szCs w:val="21"/>
              </w:rPr>
              <w:t>Uniform Resource Locator</w:t>
            </w:r>
          </w:p>
        </w:tc>
      </w:tr>
      <w:tr w:rsidR="002E451D" w14:paraId="0C91A55A" w14:textId="77777777" w:rsidTr="00C67B84">
        <w:tc>
          <w:tcPr>
            <w:tcW w:w="1443" w:type="dxa"/>
            <w:shd w:val="clear" w:color="auto" w:fill="auto"/>
            <w:vAlign w:val="center"/>
          </w:tcPr>
          <w:p w14:paraId="1EC8530A" w14:textId="51656C9B" w:rsidR="002E451D" w:rsidRPr="00C67B84" w:rsidRDefault="002E451D" w:rsidP="00C67B84">
            <w:pPr>
              <w:spacing w:before="0" w:after="0"/>
              <w:rPr>
                <w:b/>
                <w:sz w:val="21"/>
                <w:szCs w:val="21"/>
              </w:rPr>
            </w:pPr>
            <w:r>
              <w:rPr>
                <w:b/>
                <w:sz w:val="21"/>
                <w:szCs w:val="21"/>
              </w:rPr>
              <w:t>VP</w:t>
            </w:r>
          </w:p>
        </w:tc>
        <w:tc>
          <w:tcPr>
            <w:tcW w:w="7837" w:type="dxa"/>
            <w:shd w:val="clear" w:color="auto" w:fill="auto"/>
            <w:vAlign w:val="center"/>
          </w:tcPr>
          <w:p w14:paraId="06267636" w14:textId="59519071" w:rsidR="002E451D" w:rsidRPr="00C67B84" w:rsidRDefault="002E451D" w:rsidP="00C67B84">
            <w:pPr>
              <w:spacing w:before="0" w:after="0"/>
              <w:rPr>
                <w:sz w:val="21"/>
                <w:szCs w:val="21"/>
              </w:rPr>
            </w:pPr>
            <w:r>
              <w:rPr>
                <w:sz w:val="21"/>
                <w:szCs w:val="21"/>
              </w:rPr>
              <w:t>Validation Policy</w:t>
            </w:r>
          </w:p>
        </w:tc>
      </w:tr>
    </w:tbl>
    <w:p w14:paraId="57101A4B" w14:textId="7635C75D" w:rsidR="003201D7" w:rsidRDefault="003201D7" w:rsidP="003201D7">
      <w:pPr>
        <w:pStyle w:val="Caption"/>
      </w:pPr>
      <w:bookmarkStart w:id="576" w:name="_Ref150895021"/>
      <w:bookmarkStart w:id="577" w:name="_Toc160010879"/>
      <w:r>
        <w:t xml:space="preserve">Appendix </w:t>
      </w:r>
      <w:r>
        <w:fldChar w:fldCharType="begin"/>
      </w:r>
      <w:r>
        <w:instrText xml:space="preserve"> SEQ Appendix \* ALPHABETIC </w:instrText>
      </w:r>
      <w:r>
        <w:fldChar w:fldCharType="separate"/>
      </w:r>
      <w:r w:rsidR="0008601A">
        <w:rPr>
          <w:noProof/>
        </w:rPr>
        <w:t>B</w:t>
      </w:r>
      <w:r>
        <w:rPr>
          <w:noProof/>
        </w:rPr>
        <w:fldChar w:fldCharType="end"/>
      </w:r>
      <w:bookmarkEnd w:id="576"/>
      <w:r>
        <w:t xml:space="preserve"> - Glossary</w:t>
      </w:r>
      <w:bookmarkEnd w:id="577"/>
    </w:p>
    <w:bookmarkEnd w:id="575"/>
    <w:p w14:paraId="00000BDE" w14:textId="77777777" w:rsidR="001875A0" w:rsidRDefault="00DC7652">
      <w:r>
        <w:t>This document uses the following terms and definitions:</w:t>
      </w:r>
    </w:p>
    <w:tbl>
      <w:tblPr>
        <w:tblStyle w:val="affe"/>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6300"/>
      </w:tblGrid>
      <w:tr w:rsidR="001875A0" w14:paraId="48C12A49" w14:textId="77777777">
        <w:trPr>
          <w:cantSplit/>
          <w:trHeight w:val="288"/>
          <w:tblHeader/>
        </w:trPr>
        <w:tc>
          <w:tcPr>
            <w:tcW w:w="3060" w:type="dxa"/>
            <w:tcBorders>
              <w:bottom w:val="single" w:sz="8" w:space="0" w:color="000000"/>
            </w:tcBorders>
            <w:shd w:val="clear" w:color="auto" w:fill="365F91"/>
            <w:tcMar>
              <w:top w:w="115" w:type="dxa"/>
              <w:bottom w:w="115" w:type="dxa"/>
            </w:tcMar>
            <w:vAlign w:val="center"/>
          </w:tcPr>
          <w:p w14:paraId="00000BDF" w14:textId="77777777" w:rsidR="001875A0" w:rsidRPr="00C67B84" w:rsidRDefault="00DC7652">
            <w:pPr>
              <w:pBdr>
                <w:top w:val="nil"/>
                <w:left w:val="nil"/>
                <w:bottom w:val="nil"/>
                <w:right w:val="nil"/>
                <w:between w:val="nil"/>
              </w:pBdr>
              <w:spacing w:before="0" w:after="0"/>
              <w:jc w:val="center"/>
              <w:rPr>
                <w:rFonts w:eastAsia="Arial"/>
                <w:b/>
                <w:color w:val="FFFFFF"/>
                <w:sz w:val="21"/>
                <w:szCs w:val="21"/>
              </w:rPr>
            </w:pPr>
            <w:r w:rsidRPr="00C67B84">
              <w:rPr>
                <w:rFonts w:eastAsia="Arial"/>
                <w:b/>
                <w:color w:val="FFFFFF"/>
                <w:sz w:val="21"/>
                <w:szCs w:val="21"/>
              </w:rPr>
              <w:t>Term</w:t>
            </w:r>
          </w:p>
        </w:tc>
        <w:tc>
          <w:tcPr>
            <w:tcW w:w="6300" w:type="dxa"/>
            <w:tcBorders>
              <w:bottom w:val="single" w:sz="8" w:space="0" w:color="000000"/>
            </w:tcBorders>
            <w:shd w:val="clear" w:color="auto" w:fill="365F91"/>
            <w:tcMar>
              <w:top w:w="115" w:type="dxa"/>
              <w:bottom w:w="115" w:type="dxa"/>
            </w:tcMar>
            <w:vAlign w:val="center"/>
          </w:tcPr>
          <w:p w14:paraId="00000BE0" w14:textId="77777777" w:rsidR="001875A0" w:rsidRPr="00C67B84" w:rsidRDefault="00DC7652">
            <w:pPr>
              <w:pBdr>
                <w:top w:val="nil"/>
                <w:left w:val="nil"/>
                <w:bottom w:val="nil"/>
                <w:right w:val="nil"/>
                <w:between w:val="nil"/>
              </w:pBdr>
              <w:spacing w:before="0" w:after="0"/>
              <w:jc w:val="center"/>
              <w:rPr>
                <w:rFonts w:eastAsia="Arial"/>
                <w:b/>
                <w:color w:val="FFFFFF"/>
                <w:sz w:val="21"/>
                <w:szCs w:val="21"/>
              </w:rPr>
            </w:pPr>
            <w:r w:rsidRPr="00C67B84">
              <w:rPr>
                <w:rFonts w:eastAsia="Arial"/>
                <w:b/>
                <w:color w:val="FFFFFF"/>
                <w:sz w:val="21"/>
                <w:szCs w:val="21"/>
              </w:rPr>
              <w:t>Definition</w:t>
            </w:r>
          </w:p>
        </w:tc>
      </w:tr>
      <w:tr w:rsidR="001875A0" w14:paraId="35800205"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E1"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Access</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2" w14:textId="1E7C3B95"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Ability to make use of any Information System resource. [</w:t>
            </w:r>
            <w:r w:rsidR="002E451D">
              <w:rPr>
                <w:rFonts w:eastAsia="Arial"/>
                <w:color w:val="000000"/>
                <w:sz w:val="21"/>
                <w:szCs w:val="21"/>
              </w:rPr>
              <w:fldChar w:fldCharType="begin"/>
            </w:r>
            <w:r w:rsidR="002E451D">
              <w:rPr>
                <w:rFonts w:eastAsia="Arial"/>
                <w:color w:val="000000"/>
                <w:sz w:val="21"/>
                <w:szCs w:val="21"/>
              </w:rPr>
              <w:instrText xml:space="preserve"> REF CNSSI_4009 \h </w:instrText>
            </w:r>
            <w:r w:rsidR="002E451D">
              <w:rPr>
                <w:rFonts w:eastAsia="Arial"/>
                <w:color w:val="000000"/>
                <w:sz w:val="21"/>
                <w:szCs w:val="21"/>
              </w:rPr>
            </w:r>
            <w:r w:rsidR="002E451D">
              <w:rPr>
                <w:rFonts w:eastAsia="Arial"/>
                <w:color w:val="000000"/>
                <w:sz w:val="21"/>
                <w:szCs w:val="21"/>
              </w:rPr>
              <w:fldChar w:fldCharType="separate"/>
            </w:r>
            <w:r w:rsidR="0008601A" w:rsidRPr="00C67B84">
              <w:rPr>
                <w:rFonts w:eastAsia="Arial"/>
                <w:color w:val="000000"/>
                <w:sz w:val="21"/>
                <w:szCs w:val="21"/>
              </w:rPr>
              <w:t>CNSSI 4009</w:t>
            </w:r>
            <w:r w:rsidR="002E451D">
              <w:rPr>
                <w:rFonts w:eastAsia="Arial"/>
                <w:color w:val="000000"/>
                <w:sz w:val="21"/>
                <w:szCs w:val="21"/>
              </w:rPr>
              <w:fldChar w:fldCharType="end"/>
            </w:r>
            <w:r w:rsidRPr="00C67B84">
              <w:rPr>
                <w:rFonts w:eastAsia="Arial"/>
                <w:color w:val="000000"/>
                <w:sz w:val="21"/>
                <w:szCs w:val="21"/>
              </w:rPr>
              <w:t>]</w:t>
            </w:r>
          </w:p>
        </w:tc>
      </w:tr>
      <w:tr w:rsidR="001875A0" w14:paraId="0ADA48F2"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E3"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 xml:space="preserve">Access Control </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4" w14:textId="45ADE8AF"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Process of granting Access to Information System resources only to authorized users, programs, processes, or other systems. [</w:t>
            </w:r>
            <w:r w:rsidR="002E451D">
              <w:rPr>
                <w:rFonts w:eastAsia="Arial"/>
                <w:color w:val="000000"/>
                <w:sz w:val="21"/>
                <w:szCs w:val="21"/>
              </w:rPr>
              <w:fldChar w:fldCharType="begin"/>
            </w:r>
            <w:r w:rsidR="002E451D">
              <w:rPr>
                <w:rFonts w:eastAsia="Arial"/>
                <w:color w:val="000000"/>
                <w:sz w:val="21"/>
                <w:szCs w:val="21"/>
              </w:rPr>
              <w:instrText xml:space="preserve"> REF CNSSI_4009 \h </w:instrText>
            </w:r>
            <w:r w:rsidR="002E451D">
              <w:rPr>
                <w:rFonts w:eastAsia="Arial"/>
                <w:color w:val="000000"/>
                <w:sz w:val="21"/>
                <w:szCs w:val="21"/>
              </w:rPr>
            </w:r>
            <w:r w:rsidR="002E451D">
              <w:rPr>
                <w:rFonts w:eastAsia="Arial"/>
                <w:color w:val="000000"/>
                <w:sz w:val="21"/>
                <w:szCs w:val="21"/>
              </w:rPr>
              <w:fldChar w:fldCharType="separate"/>
            </w:r>
            <w:r w:rsidR="0008601A" w:rsidRPr="00C67B84">
              <w:rPr>
                <w:rFonts w:eastAsia="Arial"/>
                <w:color w:val="000000"/>
                <w:sz w:val="21"/>
                <w:szCs w:val="21"/>
              </w:rPr>
              <w:t>CNSSI 4009</w:t>
            </w:r>
            <w:r w:rsidR="002E451D">
              <w:rPr>
                <w:rFonts w:eastAsia="Arial"/>
                <w:color w:val="000000"/>
                <w:sz w:val="21"/>
                <w:szCs w:val="21"/>
              </w:rPr>
              <w:fldChar w:fldCharType="end"/>
            </w:r>
            <w:r w:rsidRPr="00C67B84">
              <w:rPr>
                <w:rFonts w:eastAsia="Arial"/>
                <w:color w:val="000000"/>
                <w:sz w:val="21"/>
                <w:szCs w:val="21"/>
              </w:rPr>
              <w:t xml:space="preserve">] </w:t>
            </w:r>
          </w:p>
        </w:tc>
      </w:tr>
      <w:tr w:rsidR="001875A0" w14:paraId="732D1832"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E5"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Account Administrator</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6"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employee or other Trusted Person authorized to perform PKI tasks via the RA on behalf of the Subscriber.</w:t>
            </w:r>
          </w:p>
        </w:tc>
      </w:tr>
      <w:tr w:rsidR="001875A0" w14:paraId="24061D6B"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E7"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Activation Data</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8"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Private data, other than keys, that are required to Access Cryptographic Modules (i.e., unlock Private Keys for signing or decryption events). </w:t>
            </w:r>
          </w:p>
        </w:tc>
      </w:tr>
      <w:tr w:rsidR="0078010D" w14:paraId="7E135965"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5B006E3A" w14:textId="7AEDAC8A" w:rsidR="0078010D" w:rsidRPr="00C67B84" w:rsidRDefault="0078010D">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Agency</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919524" w14:textId="75C8D0A0" w:rsidR="0078010D" w:rsidRPr="00C67B84" w:rsidRDefault="0078010D">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Defined in CP Section </w:t>
            </w:r>
            <w:r w:rsidR="00AC606B">
              <w:rPr>
                <w:rFonts w:eastAsia="Arial"/>
                <w:color w:val="000000"/>
                <w:sz w:val="21"/>
                <w:szCs w:val="21"/>
              </w:rPr>
              <w:fldChar w:fldCharType="begin"/>
            </w:r>
            <w:r w:rsidR="00AC606B">
              <w:rPr>
                <w:rFonts w:eastAsia="Arial"/>
                <w:color w:val="000000"/>
                <w:sz w:val="21"/>
                <w:szCs w:val="21"/>
              </w:rPr>
              <w:instrText xml:space="preserve"> REF _Ref150898416 \r \h </w:instrText>
            </w:r>
            <w:r w:rsidR="00AC606B">
              <w:rPr>
                <w:rFonts w:eastAsia="Arial"/>
                <w:color w:val="000000"/>
                <w:sz w:val="21"/>
                <w:szCs w:val="21"/>
              </w:rPr>
            </w:r>
            <w:r w:rsidR="00AC606B">
              <w:rPr>
                <w:rFonts w:eastAsia="Arial"/>
                <w:color w:val="000000"/>
                <w:sz w:val="21"/>
                <w:szCs w:val="21"/>
              </w:rPr>
              <w:fldChar w:fldCharType="separate"/>
            </w:r>
            <w:r w:rsidR="0008601A">
              <w:rPr>
                <w:rFonts w:eastAsia="Arial"/>
                <w:color w:val="000000"/>
                <w:sz w:val="21"/>
                <w:szCs w:val="21"/>
              </w:rPr>
              <w:t>1.3.7.2</w:t>
            </w:r>
            <w:r w:rsidR="00AC606B">
              <w:rPr>
                <w:rFonts w:eastAsia="Arial"/>
                <w:color w:val="000000"/>
                <w:sz w:val="21"/>
                <w:szCs w:val="21"/>
              </w:rPr>
              <w:fldChar w:fldCharType="end"/>
            </w:r>
            <w:r w:rsidRPr="00C67B84">
              <w:rPr>
                <w:rFonts w:eastAsia="Arial"/>
                <w:color w:val="000000"/>
                <w:sz w:val="21"/>
                <w:szCs w:val="21"/>
              </w:rPr>
              <w:t>.</w:t>
            </w:r>
          </w:p>
        </w:tc>
      </w:tr>
      <w:tr w:rsidR="0066318F" w14:paraId="11C69F3B"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86EADF" w14:textId="2241B7F6" w:rsidR="0066318F" w:rsidRPr="00C67B84" w:rsidRDefault="0066318F">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Agency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ED4D99" w14:textId="3397818F" w:rsidR="0066318F" w:rsidRPr="00C67B84" w:rsidRDefault="0078010D">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End-Entity Certificate issued to an Agency</w:t>
            </w:r>
            <w:r w:rsidR="002151FF">
              <w:rPr>
                <w:rFonts w:eastAsia="Arial"/>
                <w:color w:val="000000"/>
                <w:sz w:val="21"/>
                <w:szCs w:val="21"/>
              </w:rPr>
              <w:t>. ID example: psap.fairfax.virginia.us.</w:t>
            </w:r>
          </w:p>
        </w:tc>
      </w:tr>
      <w:tr w:rsidR="008F4D41" w14:paraId="3FA49F7D"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399F17" w14:textId="4D281A94" w:rsidR="008F4D41" w:rsidRPr="00C67B84" w:rsidRDefault="008F4D41">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Agency Representative</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98EC0F" w14:textId="61CB3FA8" w:rsidR="008F4D41" w:rsidRPr="00C67B84" w:rsidRDefault="008F4D41">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Defined in CP Section </w:t>
            </w:r>
            <w:r w:rsidR="00AC606B">
              <w:rPr>
                <w:rFonts w:eastAsia="Arial"/>
                <w:color w:val="000000"/>
                <w:sz w:val="21"/>
                <w:szCs w:val="21"/>
              </w:rPr>
              <w:fldChar w:fldCharType="begin"/>
            </w:r>
            <w:r w:rsidR="00AC606B">
              <w:rPr>
                <w:rFonts w:eastAsia="Arial"/>
                <w:color w:val="000000"/>
                <w:sz w:val="21"/>
                <w:szCs w:val="21"/>
              </w:rPr>
              <w:instrText xml:space="preserve"> REF _Ref150898416 \r \h </w:instrText>
            </w:r>
            <w:r w:rsidR="00AC606B">
              <w:rPr>
                <w:rFonts w:eastAsia="Arial"/>
                <w:color w:val="000000"/>
                <w:sz w:val="21"/>
                <w:szCs w:val="21"/>
              </w:rPr>
            </w:r>
            <w:r w:rsidR="00AC606B">
              <w:rPr>
                <w:rFonts w:eastAsia="Arial"/>
                <w:color w:val="000000"/>
                <w:sz w:val="21"/>
                <w:szCs w:val="21"/>
              </w:rPr>
              <w:fldChar w:fldCharType="separate"/>
            </w:r>
            <w:r w:rsidR="0008601A">
              <w:rPr>
                <w:rFonts w:eastAsia="Arial"/>
                <w:color w:val="000000"/>
                <w:sz w:val="21"/>
                <w:szCs w:val="21"/>
              </w:rPr>
              <w:t>1.3.7.2</w:t>
            </w:r>
            <w:r w:rsidR="00AC606B">
              <w:rPr>
                <w:rFonts w:eastAsia="Arial"/>
                <w:color w:val="000000"/>
                <w:sz w:val="21"/>
                <w:szCs w:val="21"/>
              </w:rPr>
              <w:fldChar w:fldCharType="end"/>
            </w:r>
            <w:r w:rsidR="00AC606B">
              <w:rPr>
                <w:rFonts w:eastAsia="Arial"/>
                <w:color w:val="000000"/>
                <w:sz w:val="21"/>
                <w:szCs w:val="21"/>
              </w:rPr>
              <w:t>.</w:t>
            </w:r>
          </w:p>
        </w:tc>
      </w:tr>
      <w:tr w:rsidR="003A1F83" w14:paraId="5FC87758"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EECA8" w14:textId="276A9940" w:rsidR="003A1F83" w:rsidRPr="00C67B84" w:rsidRDefault="003A1F83">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lastRenderedPageBreak/>
              <w:t>Agent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699D68" w14:textId="5AB02D6E" w:rsidR="003A1F83" w:rsidRPr="00C67B84" w:rsidRDefault="002151FF">
            <w:pPr>
              <w:pBdr>
                <w:top w:val="nil"/>
                <w:left w:val="nil"/>
                <w:bottom w:val="nil"/>
                <w:right w:val="nil"/>
                <w:between w:val="nil"/>
              </w:pBdr>
              <w:spacing w:before="0" w:after="0"/>
              <w:rPr>
                <w:rFonts w:eastAsia="Arial"/>
                <w:color w:val="000000"/>
                <w:sz w:val="21"/>
                <w:szCs w:val="21"/>
              </w:rPr>
            </w:pPr>
            <w:r>
              <w:rPr>
                <w:rFonts w:eastAsia="Arial"/>
                <w:color w:val="000000"/>
                <w:sz w:val="21"/>
                <w:szCs w:val="21"/>
              </w:rPr>
              <w:t>An End-Entity Certificate issued to a person. ID example: dhandy@psap.fairfax.virginia.us.</w:t>
            </w:r>
          </w:p>
        </w:tc>
      </w:tr>
      <w:tr w:rsidR="001875A0" w14:paraId="19A3510A"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9"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Anonymous</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A"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Having an unknown or undisclosed name.</w:t>
            </w:r>
          </w:p>
        </w:tc>
      </w:tr>
      <w:tr w:rsidR="001875A0" w14:paraId="2968A4D5"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B"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Applicant</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C"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See “Prospective Subscriber.”</w:t>
            </w:r>
          </w:p>
        </w:tc>
      </w:tr>
      <w:tr w:rsidR="001875A0" w14:paraId="2E883BB3"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D"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 xml:space="preserve">Archive </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E"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Long-term, physically separate storage. </w:t>
            </w:r>
          </w:p>
        </w:tc>
      </w:tr>
      <w:tr w:rsidR="001875A0" w14:paraId="3B66FDF8"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EF"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Audit</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0" w14:textId="1083FA9F"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Independent review and examination of Records and activities to assess the adequacy of system controls, to ensure compliance with established policies and operational procedures, and to recommend necessary changes in controls, policies, or procedures. [</w:t>
            </w:r>
            <w:r w:rsidR="002E451D">
              <w:rPr>
                <w:rFonts w:eastAsia="Arial"/>
                <w:color w:val="000000"/>
                <w:sz w:val="21"/>
                <w:szCs w:val="21"/>
              </w:rPr>
              <w:fldChar w:fldCharType="begin"/>
            </w:r>
            <w:r w:rsidR="002E451D">
              <w:rPr>
                <w:rFonts w:eastAsia="Arial"/>
                <w:color w:val="000000"/>
                <w:sz w:val="21"/>
                <w:szCs w:val="21"/>
              </w:rPr>
              <w:instrText xml:space="preserve"> REF CNSSI_4009 \h </w:instrText>
            </w:r>
            <w:r w:rsidR="002E451D">
              <w:rPr>
                <w:rFonts w:eastAsia="Arial"/>
                <w:color w:val="000000"/>
                <w:sz w:val="21"/>
                <w:szCs w:val="21"/>
              </w:rPr>
            </w:r>
            <w:r w:rsidR="002E451D">
              <w:rPr>
                <w:rFonts w:eastAsia="Arial"/>
                <w:color w:val="000000"/>
                <w:sz w:val="21"/>
                <w:szCs w:val="21"/>
              </w:rPr>
              <w:fldChar w:fldCharType="separate"/>
            </w:r>
            <w:r w:rsidR="0008601A" w:rsidRPr="00C67B84">
              <w:rPr>
                <w:rFonts w:eastAsia="Arial"/>
                <w:color w:val="000000"/>
                <w:sz w:val="21"/>
                <w:szCs w:val="21"/>
              </w:rPr>
              <w:t>CNSSI 4009</w:t>
            </w:r>
            <w:r w:rsidR="002E451D">
              <w:rPr>
                <w:rFonts w:eastAsia="Arial"/>
                <w:color w:val="000000"/>
                <w:sz w:val="21"/>
                <w:szCs w:val="21"/>
              </w:rPr>
              <w:fldChar w:fldCharType="end"/>
            </w:r>
            <w:r w:rsidRPr="00C67B84">
              <w:rPr>
                <w:rFonts w:eastAsia="Arial"/>
                <w:color w:val="000000"/>
                <w:sz w:val="21"/>
                <w:szCs w:val="21"/>
              </w:rPr>
              <w:t>]</w:t>
            </w:r>
          </w:p>
        </w:tc>
      </w:tr>
      <w:tr w:rsidR="001875A0" w14:paraId="7929F8EB"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1"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Audit Data</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2" w14:textId="273DD336"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Chronological Record of system activities to enable the reconstruction and examination of the sequence of events and changes in an event. [</w:t>
            </w:r>
            <w:r w:rsidR="002E451D">
              <w:rPr>
                <w:rFonts w:eastAsia="Arial"/>
                <w:color w:val="000000"/>
                <w:sz w:val="21"/>
                <w:szCs w:val="21"/>
              </w:rPr>
              <w:fldChar w:fldCharType="begin"/>
            </w:r>
            <w:r w:rsidR="002E451D">
              <w:rPr>
                <w:rFonts w:eastAsia="Arial"/>
                <w:color w:val="000000"/>
                <w:sz w:val="21"/>
                <w:szCs w:val="21"/>
              </w:rPr>
              <w:instrText xml:space="preserve"> REF CNSSI_4009 \h </w:instrText>
            </w:r>
            <w:r w:rsidR="002E451D">
              <w:rPr>
                <w:rFonts w:eastAsia="Arial"/>
                <w:color w:val="000000"/>
                <w:sz w:val="21"/>
                <w:szCs w:val="21"/>
              </w:rPr>
            </w:r>
            <w:r w:rsidR="002E451D">
              <w:rPr>
                <w:rFonts w:eastAsia="Arial"/>
                <w:color w:val="000000"/>
                <w:sz w:val="21"/>
                <w:szCs w:val="21"/>
              </w:rPr>
              <w:fldChar w:fldCharType="separate"/>
            </w:r>
            <w:r w:rsidR="0008601A" w:rsidRPr="00C67B84">
              <w:rPr>
                <w:rFonts w:eastAsia="Arial"/>
                <w:color w:val="000000"/>
                <w:sz w:val="21"/>
                <w:szCs w:val="21"/>
              </w:rPr>
              <w:t>CNSSI 4009</w:t>
            </w:r>
            <w:r w:rsidR="002E451D">
              <w:rPr>
                <w:rFonts w:eastAsia="Arial"/>
                <w:color w:val="000000"/>
                <w:sz w:val="21"/>
                <w:szCs w:val="21"/>
              </w:rPr>
              <w:fldChar w:fldCharType="end"/>
            </w:r>
            <w:r w:rsidRPr="00C67B84">
              <w:rPr>
                <w:rFonts w:eastAsia="Arial"/>
                <w:color w:val="000000"/>
                <w:sz w:val="21"/>
                <w:szCs w:val="21"/>
              </w:rPr>
              <w:t>, "Audit trail"]</w:t>
            </w:r>
          </w:p>
        </w:tc>
      </w:tr>
      <w:tr w:rsidR="001875A0" w14:paraId="5A3F49CD"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3"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 xml:space="preserve">Authenticate </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4"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To confirm the identity of an entity when that identity is presented. </w:t>
            </w:r>
          </w:p>
        </w:tc>
      </w:tr>
      <w:tr w:rsidR="001875A0" w14:paraId="48FF362F"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F5" w14:textId="77777777" w:rsidR="001875A0" w:rsidRPr="00C67B84" w:rsidRDefault="00DC7652">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 xml:space="preserve">Authentication </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6" w14:textId="72890CDE"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Security measure designed to establish the validity of a transmission, message, or originator, or a means of verifying an individual's authorization to receive specific categories of information. [</w:t>
            </w:r>
            <w:r w:rsidR="002E451D">
              <w:rPr>
                <w:rFonts w:eastAsia="Arial"/>
                <w:color w:val="000000"/>
                <w:sz w:val="21"/>
                <w:szCs w:val="21"/>
              </w:rPr>
              <w:fldChar w:fldCharType="begin"/>
            </w:r>
            <w:r w:rsidR="002E451D">
              <w:rPr>
                <w:rFonts w:eastAsia="Arial"/>
                <w:color w:val="000000"/>
                <w:sz w:val="21"/>
                <w:szCs w:val="21"/>
              </w:rPr>
              <w:instrText xml:space="preserve"> REF CNSSI_4009 \h </w:instrText>
            </w:r>
            <w:r w:rsidR="002E451D">
              <w:rPr>
                <w:rFonts w:eastAsia="Arial"/>
                <w:color w:val="000000"/>
                <w:sz w:val="21"/>
                <w:szCs w:val="21"/>
              </w:rPr>
            </w:r>
            <w:r w:rsidR="002E451D">
              <w:rPr>
                <w:rFonts w:eastAsia="Arial"/>
                <w:color w:val="000000"/>
                <w:sz w:val="21"/>
                <w:szCs w:val="21"/>
              </w:rPr>
              <w:fldChar w:fldCharType="separate"/>
            </w:r>
            <w:r w:rsidR="0008601A" w:rsidRPr="00C67B84">
              <w:rPr>
                <w:rFonts w:eastAsia="Arial"/>
                <w:color w:val="000000"/>
                <w:sz w:val="21"/>
                <w:szCs w:val="21"/>
              </w:rPr>
              <w:t>CNSSI 4009</w:t>
            </w:r>
            <w:r w:rsidR="002E451D">
              <w:rPr>
                <w:rFonts w:eastAsia="Arial"/>
                <w:color w:val="000000"/>
                <w:sz w:val="21"/>
                <w:szCs w:val="21"/>
              </w:rPr>
              <w:fldChar w:fldCharType="end"/>
            </w:r>
            <w:r w:rsidRPr="00C67B84">
              <w:rPr>
                <w:rFonts w:eastAsia="Arial"/>
                <w:color w:val="000000"/>
                <w:sz w:val="21"/>
                <w:szCs w:val="21"/>
              </w:rPr>
              <w:t xml:space="preserve">] </w:t>
            </w:r>
          </w:p>
        </w:tc>
      </w:tr>
      <w:tr w:rsidR="0008601A" w14:paraId="7550982B" w14:textId="77777777" w:rsidTr="00DD26ED">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2051AA75" w14:textId="476F7130"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Authentication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78051055" w14:textId="19560A45"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End-Entity Certificate used for Authentication in which the Subject is not a CA. Element, Agent and Agency Certificates are all Authentication Certificates.</w:t>
            </w:r>
          </w:p>
        </w:tc>
      </w:tr>
      <w:tr w:rsidR="0008601A" w14:paraId="01CE7475"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F7"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Backup</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8"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Copy of files and programs made to facilitate recovery if necessary.</w:t>
            </w:r>
          </w:p>
        </w:tc>
      </w:tr>
      <w:tr w:rsidR="0008601A" w14:paraId="685655A3" w14:textId="77777777">
        <w:trPr>
          <w:cantSplit/>
          <w:trHeight w:val="56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F9"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Binding</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A" w14:textId="18D33D2C"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Process of associating two </w:t>
            </w:r>
            <w:r>
              <w:rPr>
                <w:rFonts w:eastAsia="Arial"/>
                <w:color w:val="000000"/>
                <w:sz w:val="21"/>
                <w:szCs w:val="21"/>
              </w:rPr>
              <w:t xml:space="preserve">(2) </w:t>
            </w:r>
            <w:r w:rsidRPr="00C67B84">
              <w:rPr>
                <w:rFonts w:eastAsia="Arial"/>
                <w:color w:val="000000"/>
                <w:sz w:val="21"/>
                <w:szCs w:val="21"/>
              </w:rPr>
              <w:t>related elements of information. [</w:t>
            </w:r>
            <w:r>
              <w:rPr>
                <w:rFonts w:eastAsia="Arial"/>
                <w:color w:val="000000"/>
                <w:sz w:val="21"/>
                <w:szCs w:val="21"/>
              </w:rPr>
              <w:fldChar w:fldCharType="begin"/>
            </w:r>
            <w:r>
              <w:rPr>
                <w:rFonts w:eastAsia="Arial"/>
                <w:color w:val="000000"/>
                <w:sz w:val="21"/>
                <w:szCs w:val="21"/>
              </w:rPr>
              <w:instrText xml:space="preserve"> REF CNSSI_4009 \h </w:instrText>
            </w:r>
            <w:r>
              <w:rPr>
                <w:rFonts w:eastAsia="Arial"/>
                <w:color w:val="000000"/>
                <w:sz w:val="21"/>
                <w:szCs w:val="21"/>
              </w:rPr>
            </w:r>
            <w:r>
              <w:rPr>
                <w:rFonts w:eastAsia="Arial"/>
                <w:color w:val="000000"/>
                <w:sz w:val="21"/>
                <w:szCs w:val="21"/>
              </w:rPr>
              <w:fldChar w:fldCharType="separate"/>
            </w:r>
            <w:r w:rsidRPr="00C67B84">
              <w:rPr>
                <w:rFonts w:eastAsia="Arial"/>
                <w:color w:val="000000"/>
                <w:sz w:val="21"/>
                <w:szCs w:val="21"/>
              </w:rPr>
              <w:t>CNSSI 4009</w:t>
            </w:r>
            <w:r>
              <w:rPr>
                <w:rFonts w:eastAsia="Arial"/>
                <w:color w:val="000000"/>
                <w:sz w:val="21"/>
                <w:szCs w:val="21"/>
              </w:rPr>
              <w:fldChar w:fldCharType="end"/>
            </w:r>
            <w:r w:rsidRPr="00C67B84">
              <w:rPr>
                <w:rFonts w:eastAsia="Arial"/>
                <w:color w:val="000000"/>
                <w:sz w:val="21"/>
                <w:szCs w:val="21"/>
              </w:rPr>
              <w:t>]</w:t>
            </w:r>
          </w:p>
        </w:tc>
      </w:tr>
      <w:tr w:rsidR="0008601A" w14:paraId="532043B4"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FB"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Biometric</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C"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physical or behavioral characteristic of a human being.</w:t>
            </w:r>
          </w:p>
        </w:tc>
      </w:tr>
      <w:tr w:rsidR="0008601A" w14:paraId="17D23A0B"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FD"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CA Administrator</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BFE"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employee or other Trusted Person authorized to perform PKI tasks on behalf of the CA.</w:t>
            </w:r>
          </w:p>
        </w:tc>
      </w:tr>
      <w:tr w:rsidR="0008601A" w14:paraId="77096FD1"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BFF"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CA Facility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00"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collection of equipment, personnel, procedures, and structures that are used by a CA to perform Certificate issuance and Revocation.</w:t>
            </w:r>
          </w:p>
        </w:tc>
      </w:tr>
      <w:tr w:rsidR="0008601A" w14:paraId="40138B21"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01"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CA Operations Staff</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02"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CA components are operated and managed by individuals holding trusted, sensitive roles.</w:t>
            </w:r>
          </w:p>
        </w:tc>
      </w:tr>
      <w:tr w:rsidR="0008601A" w14:paraId="48CD4189"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03"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lastRenderedPageBreak/>
              <w:t>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04"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digital representation of information which at least:</w:t>
            </w:r>
          </w:p>
          <w:p w14:paraId="00000C05" w14:textId="77777777" w:rsidR="0008601A" w:rsidRPr="00C67B84" w:rsidRDefault="0008601A" w:rsidP="0008601A">
            <w:pPr>
              <w:numPr>
                <w:ilvl w:val="0"/>
                <w:numId w:val="4"/>
              </w:numPr>
              <w:pBdr>
                <w:top w:val="nil"/>
                <w:left w:val="nil"/>
                <w:bottom w:val="nil"/>
                <w:right w:val="nil"/>
                <w:between w:val="nil"/>
              </w:pBdr>
              <w:spacing w:before="0" w:after="0"/>
              <w:ind w:left="587" w:hanging="227"/>
              <w:rPr>
                <w:rFonts w:eastAsia="Arial"/>
                <w:color w:val="000000"/>
                <w:sz w:val="21"/>
                <w:szCs w:val="21"/>
              </w:rPr>
            </w:pPr>
            <w:r w:rsidRPr="00C67B84">
              <w:rPr>
                <w:rFonts w:eastAsia="Arial"/>
                <w:color w:val="000000"/>
                <w:sz w:val="21"/>
                <w:szCs w:val="21"/>
              </w:rPr>
              <w:t>Identifies its issuing CA</w:t>
            </w:r>
          </w:p>
          <w:p w14:paraId="00000C06" w14:textId="77777777" w:rsidR="0008601A" w:rsidRPr="00C67B84" w:rsidRDefault="0008601A" w:rsidP="0008601A">
            <w:pPr>
              <w:numPr>
                <w:ilvl w:val="0"/>
                <w:numId w:val="4"/>
              </w:numPr>
              <w:pBdr>
                <w:top w:val="nil"/>
                <w:left w:val="nil"/>
                <w:bottom w:val="nil"/>
                <w:right w:val="nil"/>
                <w:between w:val="nil"/>
              </w:pBdr>
              <w:spacing w:before="0" w:after="0"/>
              <w:ind w:left="587" w:hanging="227"/>
              <w:rPr>
                <w:rFonts w:eastAsia="Arial"/>
                <w:color w:val="000000"/>
                <w:sz w:val="21"/>
                <w:szCs w:val="21"/>
              </w:rPr>
            </w:pPr>
            <w:r w:rsidRPr="00C67B84">
              <w:rPr>
                <w:rFonts w:eastAsia="Arial"/>
                <w:color w:val="000000"/>
                <w:sz w:val="21"/>
                <w:szCs w:val="21"/>
              </w:rPr>
              <w:t>Names or identifies the Subscriber of the Certificate</w:t>
            </w:r>
          </w:p>
          <w:p w14:paraId="00000C07" w14:textId="77777777" w:rsidR="0008601A" w:rsidRPr="00C67B84" w:rsidRDefault="0008601A" w:rsidP="0008601A">
            <w:pPr>
              <w:numPr>
                <w:ilvl w:val="0"/>
                <w:numId w:val="4"/>
              </w:numPr>
              <w:pBdr>
                <w:top w:val="nil"/>
                <w:left w:val="nil"/>
                <w:bottom w:val="nil"/>
                <w:right w:val="nil"/>
                <w:between w:val="nil"/>
              </w:pBdr>
              <w:spacing w:before="0" w:after="0"/>
              <w:ind w:left="587" w:hanging="227"/>
              <w:rPr>
                <w:rFonts w:eastAsia="Arial"/>
                <w:color w:val="000000"/>
                <w:sz w:val="21"/>
                <w:szCs w:val="21"/>
              </w:rPr>
            </w:pPr>
            <w:r w:rsidRPr="00C67B84">
              <w:rPr>
                <w:rFonts w:eastAsia="Arial"/>
                <w:color w:val="000000"/>
                <w:sz w:val="21"/>
                <w:szCs w:val="21"/>
              </w:rPr>
              <w:t>Contains the Subscriber’s Public Key</w:t>
            </w:r>
          </w:p>
          <w:p w14:paraId="00000C08" w14:textId="77777777" w:rsidR="0008601A" w:rsidRPr="00C67B84" w:rsidRDefault="0008601A" w:rsidP="0008601A">
            <w:pPr>
              <w:numPr>
                <w:ilvl w:val="0"/>
                <w:numId w:val="4"/>
              </w:numPr>
              <w:pBdr>
                <w:top w:val="nil"/>
                <w:left w:val="nil"/>
                <w:bottom w:val="nil"/>
                <w:right w:val="nil"/>
                <w:between w:val="nil"/>
              </w:pBdr>
              <w:spacing w:before="0" w:after="0"/>
              <w:ind w:left="587" w:hanging="227"/>
              <w:rPr>
                <w:rFonts w:eastAsia="Arial"/>
                <w:color w:val="000000"/>
                <w:sz w:val="21"/>
                <w:szCs w:val="21"/>
              </w:rPr>
            </w:pPr>
            <w:r w:rsidRPr="00C67B84">
              <w:rPr>
                <w:rFonts w:eastAsia="Arial"/>
                <w:color w:val="000000"/>
                <w:sz w:val="21"/>
                <w:szCs w:val="21"/>
              </w:rPr>
              <w:t>Identifies its operational period</w:t>
            </w:r>
          </w:p>
          <w:p w14:paraId="00000C09" w14:textId="77777777" w:rsidR="0008601A" w:rsidRPr="00C67B84" w:rsidRDefault="0008601A" w:rsidP="0008601A">
            <w:pPr>
              <w:numPr>
                <w:ilvl w:val="0"/>
                <w:numId w:val="4"/>
              </w:numPr>
              <w:pBdr>
                <w:top w:val="nil"/>
                <w:left w:val="nil"/>
                <w:bottom w:val="nil"/>
                <w:right w:val="nil"/>
                <w:between w:val="nil"/>
              </w:pBdr>
              <w:spacing w:before="0" w:after="0"/>
              <w:ind w:left="587" w:hanging="227"/>
              <w:rPr>
                <w:rFonts w:eastAsia="Arial"/>
                <w:color w:val="000000"/>
                <w:sz w:val="21"/>
                <w:szCs w:val="21"/>
              </w:rPr>
            </w:pPr>
            <w:r w:rsidRPr="00C67B84">
              <w:rPr>
                <w:rFonts w:eastAsia="Arial"/>
                <w:color w:val="000000"/>
                <w:sz w:val="21"/>
                <w:szCs w:val="21"/>
              </w:rPr>
              <w:t xml:space="preserve">Is digitally signed by the issuing CA </w:t>
            </w:r>
          </w:p>
          <w:p w14:paraId="00000C0A"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As used in this CP, the term “Certificate” refers to X.509 Certificates that expressly reference the OID of this CP in the </w:t>
            </w:r>
            <w:r w:rsidRPr="00C67B84">
              <w:rPr>
                <w:rFonts w:eastAsia="Arial"/>
                <w:i/>
                <w:color w:val="000000"/>
                <w:sz w:val="21"/>
                <w:szCs w:val="21"/>
              </w:rPr>
              <w:t>certificatePolicies</w:t>
            </w:r>
            <w:r w:rsidRPr="00C67B84">
              <w:rPr>
                <w:rFonts w:eastAsia="Arial"/>
                <w:color w:val="000000"/>
                <w:sz w:val="21"/>
                <w:szCs w:val="21"/>
              </w:rPr>
              <w:t xml:space="preserve"> extension.</w:t>
            </w:r>
          </w:p>
        </w:tc>
      </w:tr>
      <w:tr w:rsidR="0008601A" w14:paraId="055808BA"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0B"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Certificate Application</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0C"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request from a Prospective Subscriber that is also called the Naming Application (which is part of the DCSA), containing the naming information that will be included in the End-Entity Certificates (customer profile information and Naming Application that will set the Subject DN in the Certificates).</w:t>
            </w:r>
          </w:p>
        </w:tc>
      </w:tr>
      <w:tr w:rsidR="0008601A" w14:paraId="1D5386E3"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0D"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Certificate Policy (CP)</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0E" w14:textId="65AB1D8E"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A CP is a specialized form of administrative policy that conforms to </w:t>
            </w:r>
            <w:r w:rsidRPr="00AF0806">
              <w:rPr>
                <w:rFonts w:eastAsia="Arial"/>
                <w:color w:val="0070C0"/>
                <w:sz w:val="21"/>
                <w:szCs w:val="21"/>
              </w:rPr>
              <w:fldChar w:fldCharType="begin"/>
            </w:r>
            <w:r w:rsidRPr="00AF0806">
              <w:rPr>
                <w:rFonts w:eastAsia="Arial"/>
                <w:color w:val="0070C0"/>
                <w:sz w:val="21"/>
                <w:szCs w:val="21"/>
              </w:rPr>
              <w:instrText xml:space="preserve"> REF RFC_3647 \h </w:instrText>
            </w:r>
            <w:r w:rsidRPr="00AF0806">
              <w:rPr>
                <w:rFonts w:eastAsia="Arial"/>
                <w:color w:val="0070C0"/>
                <w:sz w:val="21"/>
                <w:szCs w:val="21"/>
              </w:rPr>
            </w:r>
            <w:r w:rsidRPr="00AF0806">
              <w:rPr>
                <w:rFonts w:eastAsia="Arial"/>
                <w:color w:val="0070C0"/>
                <w:sz w:val="21"/>
                <w:szCs w:val="21"/>
              </w:rPr>
              <w:fldChar w:fldCharType="separate"/>
            </w:r>
            <w:r w:rsidRPr="00C67B84">
              <w:rPr>
                <w:rFonts w:eastAsia="Arial"/>
                <w:color w:val="000000"/>
                <w:sz w:val="21"/>
                <w:szCs w:val="21"/>
              </w:rPr>
              <w:t>RFC 3647</w:t>
            </w:r>
            <w:r w:rsidRPr="00AF0806">
              <w:rPr>
                <w:rFonts w:eastAsia="Arial"/>
                <w:color w:val="0070C0"/>
                <w:sz w:val="21"/>
                <w:szCs w:val="21"/>
              </w:rPr>
              <w:fldChar w:fldCharType="end"/>
            </w:r>
            <w:r w:rsidRPr="00C67B84">
              <w:rPr>
                <w:rFonts w:eastAsia="Arial"/>
                <w:color w:val="000000"/>
                <w:sz w:val="21"/>
                <w:szCs w:val="21"/>
              </w:rPr>
              <w:t xml:space="preserve"> </w:t>
            </w:r>
            <w:r w:rsidRPr="00C67B84">
              <w:rPr>
                <w:rFonts w:eastAsia="Helvetica Neue"/>
                <w:color w:val="000000"/>
                <w:sz w:val="21"/>
                <w:szCs w:val="21"/>
                <w:highlight w:val="white"/>
              </w:rPr>
              <w:t xml:space="preserve">and consists of a named set of rules that indicates the applicability of a Certificate to a particular community and/or class of application with common security requirements. </w:t>
            </w:r>
          </w:p>
        </w:tc>
      </w:tr>
      <w:tr w:rsidR="0008601A" w14:paraId="286A7899"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0F"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highlight w:val="yellow"/>
              </w:rPr>
            </w:pPr>
            <w:r w:rsidRPr="00C67B84">
              <w:rPr>
                <w:rFonts w:eastAsia="Arial"/>
                <w:b/>
                <w:color w:val="000000"/>
                <w:sz w:val="21"/>
                <w:szCs w:val="21"/>
              </w:rPr>
              <w:t>Certificate Revocation List (CRL)</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10"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list maintained by a CA of the Certificates that is has issued that are Revoked prior to their stated expiration date.</w:t>
            </w:r>
          </w:p>
        </w:tc>
      </w:tr>
      <w:tr w:rsidR="0008601A" w14:paraId="17A16006"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11"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Certificate Signing Request (CSR)</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12"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message conveying a request to have a Certificate issued.</w:t>
            </w:r>
          </w:p>
        </w:tc>
      </w:tr>
      <w:tr w:rsidR="0008601A" w14:paraId="24ED82E0"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13" w14:textId="0321D849"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Certificate Status Service (CSS)</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14"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trusted entity that provides online verification to a Relying Party of a Subject Certificate's Revocation status, and MAY also provide additional attribute information for the Subject Certificate.</w:t>
            </w:r>
          </w:p>
        </w:tc>
      </w:tr>
      <w:tr w:rsidR="0008601A" w14:paraId="46C283CC"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15"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 xml:space="preserve">Certification Authority (CA) </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16"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authority trusted by one or more users to issue and manage X.509 Public Key Certificates and CRLs.</w:t>
            </w:r>
          </w:p>
        </w:tc>
      </w:tr>
      <w:tr w:rsidR="0008601A" w14:paraId="2F46FA55"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17"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Certification Practice Statement (CPS)</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18"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Helvetica Neue"/>
                <w:color w:val="000000"/>
                <w:sz w:val="21"/>
                <w:szCs w:val="21"/>
                <w:highlight w:val="white"/>
              </w:rPr>
              <w:t>A statement of the practices which a CA employs in issuing Certificates.</w:t>
            </w:r>
          </w:p>
        </w:tc>
      </w:tr>
      <w:tr w:rsidR="0008601A" w14:paraId="4A6EB33D"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1B"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Compliance Audit</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1C"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periodic Audit that a CA system undergoes to determine its conformance with PKI requirements that apply to it.</w:t>
            </w:r>
          </w:p>
        </w:tc>
      </w:tr>
      <w:tr w:rsidR="0008601A" w14:paraId="13DF1B08"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1D"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Compliance Auditor</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1E" w14:textId="3F8551B0"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individual (e.g., employee, contractor, consultant, third party) who is responsible for Auditing the security of CAs or RAs, including reviewing, maintaining, and archiving Audit logs; and performing or overseeing internal Audits of CAs or RAs. A single individual MAY Audit both CAs and RAs. Compliance Auditor is an external role that is designated as trusted.</w:t>
            </w:r>
          </w:p>
        </w:tc>
      </w:tr>
      <w:tr w:rsidR="0008601A" w14:paraId="711CBCA6"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1F" w14:textId="77777777" w:rsidR="0008601A" w:rsidRPr="00C67B84" w:rsidRDefault="0008601A" w:rsidP="0008601A">
            <w:pPr>
              <w:keepNext/>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lastRenderedPageBreak/>
              <w:t>Compromise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20"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Disclosure of information to unauthorized persons, or a violation of the</w:t>
            </w:r>
          </w:p>
          <w:p w14:paraId="00000C21" w14:textId="2720F9DC"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Security Policy of a system in which unauthorized intentional or unintentional disclosure, Modification, destruction, or loss of an object may have occurred. [</w:t>
            </w:r>
            <w:r>
              <w:rPr>
                <w:rFonts w:eastAsia="Arial"/>
                <w:color w:val="000000"/>
                <w:sz w:val="21"/>
                <w:szCs w:val="21"/>
              </w:rPr>
              <w:fldChar w:fldCharType="begin"/>
            </w:r>
            <w:r>
              <w:rPr>
                <w:rFonts w:eastAsia="Arial"/>
                <w:color w:val="000000"/>
                <w:sz w:val="21"/>
                <w:szCs w:val="21"/>
              </w:rPr>
              <w:instrText xml:space="preserve"> REF CNSSI_4009 \h </w:instrText>
            </w:r>
            <w:r>
              <w:rPr>
                <w:rFonts w:eastAsia="Arial"/>
                <w:color w:val="000000"/>
                <w:sz w:val="21"/>
                <w:szCs w:val="21"/>
              </w:rPr>
            </w:r>
            <w:r>
              <w:rPr>
                <w:rFonts w:eastAsia="Arial"/>
                <w:color w:val="000000"/>
                <w:sz w:val="21"/>
                <w:szCs w:val="21"/>
              </w:rPr>
              <w:fldChar w:fldCharType="separate"/>
            </w:r>
            <w:r w:rsidRPr="00C67B84">
              <w:rPr>
                <w:rFonts w:eastAsia="Arial"/>
                <w:color w:val="000000"/>
                <w:sz w:val="21"/>
                <w:szCs w:val="21"/>
              </w:rPr>
              <w:t>CNSSI 4009</w:t>
            </w:r>
            <w:r>
              <w:rPr>
                <w:rFonts w:eastAsia="Arial"/>
                <w:color w:val="000000"/>
                <w:sz w:val="21"/>
                <w:szCs w:val="21"/>
              </w:rPr>
              <w:fldChar w:fldCharType="end"/>
            </w:r>
            <w:r w:rsidRPr="00C67B84">
              <w:rPr>
                <w:rFonts w:eastAsia="Arial"/>
                <w:color w:val="000000"/>
                <w:sz w:val="21"/>
                <w:szCs w:val="21"/>
              </w:rPr>
              <w:t>]</w:t>
            </w:r>
          </w:p>
        </w:tc>
      </w:tr>
      <w:tr w:rsidR="0008601A" w14:paraId="767E15BA"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22"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Confidentiality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23" w14:textId="1CCB6603"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045391">
              <w:rPr>
                <w:sz w:val="21"/>
                <w:szCs w:val="21"/>
              </w:rPr>
              <w:t xml:space="preserve">Preserving authorized restrictions on information </w:t>
            </w:r>
            <w:r w:rsidR="00C51ED2">
              <w:rPr>
                <w:sz w:val="21"/>
                <w:szCs w:val="21"/>
              </w:rPr>
              <w:t>A</w:t>
            </w:r>
            <w:r w:rsidRPr="00045391">
              <w:rPr>
                <w:sz w:val="21"/>
                <w:szCs w:val="21"/>
              </w:rPr>
              <w:t>ccess and disclosure, including means for protecting personal privacy and proprietary information</w:t>
            </w:r>
            <w:r>
              <w:t>.</w:t>
            </w:r>
          </w:p>
        </w:tc>
      </w:tr>
      <w:tr w:rsidR="0008601A" w14:paraId="5E147049"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24"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Cross-Certificate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25" w14:textId="0A15C8CC"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Certificate used to establish a trust relationship between two</w:t>
            </w:r>
            <w:r>
              <w:rPr>
                <w:rFonts w:eastAsia="Arial"/>
                <w:color w:val="000000"/>
                <w:sz w:val="21"/>
                <w:szCs w:val="21"/>
              </w:rPr>
              <w:t xml:space="preserve"> (2)</w:t>
            </w:r>
            <w:r w:rsidRPr="00C67B84">
              <w:rPr>
                <w:rFonts w:eastAsia="Arial"/>
                <w:color w:val="000000"/>
                <w:sz w:val="21"/>
                <w:szCs w:val="21"/>
              </w:rPr>
              <w:t xml:space="preserve"> CAs.</w:t>
            </w:r>
          </w:p>
        </w:tc>
      </w:tr>
      <w:tr w:rsidR="0008601A" w14:paraId="51249A21"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26"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Cryptographic Module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27" w14:textId="4FF742C4"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set of hardware, software, firmware, or some combination thereof that implements cryptographic logic or processes, including cryptographic algorithms, and is contained within the cryptographic boundary of the module. [</w:t>
            </w:r>
            <w:r>
              <w:rPr>
                <w:rFonts w:eastAsia="Arial"/>
                <w:color w:val="000000"/>
                <w:sz w:val="21"/>
                <w:szCs w:val="21"/>
              </w:rPr>
              <w:fldChar w:fldCharType="begin"/>
            </w:r>
            <w:r>
              <w:rPr>
                <w:rFonts w:eastAsia="Arial"/>
                <w:color w:val="000000"/>
                <w:sz w:val="21"/>
                <w:szCs w:val="21"/>
              </w:rPr>
              <w:instrText xml:space="preserve"> REF FIPS_140_2 \h </w:instrText>
            </w:r>
            <w:r>
              <w:rPr>
                <w:rFonts w:eastAsia="Arial"/>
                <w:color w:val="000000"/>
                <w:sz w:val="21"/>
                <w:szCs w:val="21"/>
              </w:rPr>
            </w:r>
            <w:r>
              <w:rPr>
                <w:rFonts w:eastAsia="Arial"/>
                <w:color w:val="000000"/>
                <w:sz w:val="21"/>
                <w:szCs w:val="21"/>
              </w:rPr>
              <w:fldChar w:fldCharType="separate"/>
            </w:r>
            <w:r w:rsidRPr="00C67B84">
              <w:rPr>
                <w:rFonts w:eastAsia="Arial"/>
                <w:color w:val="000000"/>
                <w:sz w:val="21"/>
                <w:szCs w:val="21"/>
              </w:rPr>
              <w:t>FIPS 140-2</w:t>
            </w:r>
            <w:r>
              <w:rPr>
                <w:rFonts w:eastAsia="Arial"/>
                <w:color w:val="000000"/>
                <w:sz w:val="21"/>
                <w:szCs w:val="21"/>
              </w:rPr>
              <w:fldChar w:fldCharType="end"/>
            </w:r>
            <w:r w:rsidRPr="00C67B84">
              <w:rPr>
                <w:rFonts w:eastAsia="Arial"/>
                <w:color w:val="000000"/>
                <w:sz w:val="21"/>
                <w:szCs w:val="21"/>
              </w:rPr>
              <w:t>]</w:t>
            </w:r>
          </w:p>
        </w:tc>
      </w:tr>
      <w:tr w:rsidR="0008601A" w14:paraId="0439B643"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28"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Digital Certificate Subscriber Agreement (DCSA)</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29"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agreement setting forth the terms and conditions under which an organization acts as a Subscriber. The DCSA contains the Certificate Application.</w:t>
            </w:r>
          </w:p>
        </w:tc>
      </w:tr>
      <w:tr w:rsidR="0008601A" w14:paraId="3511ECC0"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2A"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Digital Signature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2B"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result of a transformation of a message by means of a cryptographic system using keys such that a Relying Party can determine (1) whether the transformation was created using the Private Key that corresponds to the Public Key in the signer’s digital Certificate; and (2) whether the message has been altered since the transformation was made.</w:t>
            </w:r>
          </w:p>
        </w:tc>
      </w:tr>
      <w:tr w:rsidR="0008601A" w14:paraId="0BB45560"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2C"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Disaster Recovery Plan (DRP)</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2D"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documented process or set of procedures to recover and protect an infrastructure in the event of a disaster.</w:t>
            </w:r>
          </w:p>
        </w:tc>
      </w:tr>
      <w:tr w:rsidR="0008601A" w14:paraId="203BEC43"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2E"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Discrete ICA</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2F"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ICA operated by the Subscriber or a third-party PKI service provider on behalf of the Subscriber.</w:t>
            </w:r>
          </w:p>
        </w:tc>
      </w:tr>
      <w:tr w:rsidR="0008601A" w14:paraId="35E39C82"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30"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Distinguished Name (DN)</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31"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Identification fields in a Certificate that are input by the CA when issuing Certificates. The information is obtained from the Subscriber’s Certificate Application.</w:t>
            </w:r>
          </w:p>
        </w:tc>
      </w:tr>
      <w:tr w:rsidR="0008601A" w14:paraId="3FB97975"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1BA83C90" w14:textId="7C7127EA" w:rsidR="0008601A" w:rsidRPr="00C67B84" w:rsidDel="003A1F83"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Element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202828FF" w14:textId="12F233AC" w:rsidR="0008601A" w:rsidRPr="00C67B84" w:rsidRDefault="0008601A" w:rsidP="0008601A">
            <w:pPr>
              <w:pBdr>
                <w:top w:val="nil"/>
                <w:left w:val="nil"/>
                <w:bottom w:val="nil"/>
                <w:right w:val="nil"/>
                <w:between w:val="nil"/>
              </w:pBdr>
              <w:spacing w:before="0" w:after="0"/>
              <w:rPr>
                <w:rFonts w:eastAsia="Arial"/>
                <w:color w:val="000000"/>
                <w:sz w:val="21"/>
                <w:szCs w:val="21"/>
              </w:rPr>
            </w:pPr>
            <w:r>
              <w:rPr>
                <w:rFonts w:eastAsia="Arial"/>
                <w:color w:val="000000"/>
                <w:sz w:val="21"/>
                <w:szCs w:val="21"/>
              </w:rPr>
              <w:t>A Certificate issued to a physical or virtual entity that is addressable and has a unique identity (</w:t>
            </w:r>
            <w:r w:rsidRPr="00CF1247">
              <w:rPr>
                <w:rFonts w:eastAsia="Arial"/>
                <w:i/>
                <w:iCs/>
                <w:color w:val="000000"/>
                <w:sz w:val="21"/>
                <w:szCs w:val="21"/>
              </w:rPr>
              <w:t>elementI</w:t>
            </w:r>
            <w:r w:rsidR="00CF1247">
              <w:rPr>
                <w:rFonts w:eastAsia="Arial"/>
                <w:i/>
                <w:iCs/>
                <w:color w:val="000000"/>
                <w:sz w:val="21"/>
                <w:szCs w:val="21"/>
              </w:rPr>
              <w:t>d</w:t>
            </w:r>
            <w:r>
              <w:rPr>
                <w:rFonts w:eastAsia="Arial"/>
                <w:color w:val="000000"/>
                <w:sz w:val="21"/>
                <w:szCs w:val="21"/>
              </w:rPr>
              <w:t>).</w:t>
            </w:r>
          </w:p>
        </w:tc>
      </w:tr>
      <w:tr w:rsidR="0008601A" w14:paraId="4511F290"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36"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End-Entity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37" w14:textId="3CE3AE11"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Certificate issued to a Subscriber (also known as a Subscriber Certificate) used for either Authentication or signing.</w:t>
            </w:r>
          </w:p>
        </w:tc>
      </w:tr>
      <w:tr w:rsidR="0008601A" w14:paraId="5C935D3F"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38"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Firewall</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39" w14:textId="1CE70D3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Gateway that limits Access between networks in accordance with local Security Policy. [</w:t>
            </w:r>
            <w:r>
              <w:rPr>
                <w:rFonts w:eastAsia="Arial"/>
                <w:color w:val="000000"/>
                <w:sz w:val="21"/>
                <w:szCs w:val="21"/>
              </w:rPr>
              <w:fldChar w:fldCharType="begin"/>
            </w:r>
            <w:r>
              <w:rPr>
                <w:rFonts w:eastAsia="Arial"/>
                <w:color w:val="000000"/>
                <w:sz w:val="21"/>
                <w:szCs w:val="21"/>
              </w:rPr>
              <w:instrText xml:space="preserve"> REF CNSSI_4009 \h </w:instrText>
            </w:r>
            <w:r>
              <w:rPr>
                <w:rFonts w:eastAsia="Arial"/>
                <w:color w:val="000000"/>
                <w:sz w:val="21"/>
                <w:szCs w:val="21"/>
              </w:rPr>
            </w:r>
            <w:r>
              <w:rPr>
                <w:rFonts w:eastAsia="Arial"/>
                <w:color w:val="000000"/>
                <w:sz w:val="21"/>
                <w:szCs w:val="21"/>
              </w:rPr>
              <w:fldChar w:fldCharType="separate"/>
            </w:r>
            <w:r w:rsidRPr="00C67B84">
              <w:rPr>
                <w:rFonts w:eastAsia="Arial"/>
                <w:color w:val="000000"/>
                <w:sz w:val="21"/>
                <w:szCs w:val="21"/>
              </w:rPr>
              <w:t>CNSSI 4009</w:t>
            </w:r>
            <w:r>
              <w:rPr>
                <w:rFonts w:eastAsia="Arial"/>
                <w:color w:val="000000"/>
                <w:sz w:val="21"/>
                <w:szCs w:val="21"/>
              </w:rPr>
              <w:fldChar w:fldCharType="end"/>
            </w:r>
            <w:r w:rsidRPr="00C67B84">
              <w:rPr>
                <w:rFonts w:eastAsia="Arial"/>
                <w:color w:val="000000"/>
                <w:sz w:val="21"/>
                <w:szCs w:val="21"/>
              </w:rPr>
              <w:t>]</w:t>
            </w:r>
          </w:p>
        </w:tc>
      </w:tr>
      <w:tr w:rsidR="0008601A" w14:paraId="1C6D190C"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3A"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Hardware Security Module (HSM)</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3B"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physical computing device that safeguards and manages digital keys for strong Authentication and provides crypto processing.</w:t>
            </w:r>
          </w:p>
        </w:tc>
      </w:tr>
      <w:tr w:rsidR="0008601A" w14:paraId="2066AF10"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3C"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Hosted ICA</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3D"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ICA that is hosted by DigiCert in its PKI facilities.</w:t>
            </w:r>
          </w:p>
        </w:tc>
      </w:tr>
      <w:tr w:rsidR="0008601A" w14:paraId="1E56BA27"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3E"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Information System</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3F"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integrated set of components for collecting, storing, and processing data and for providing information, knowledge, and digital products.</w:t>
            </w:r>
          </w:p>
        </w:tc>
      </w:tr>
      <w:tr w:rsidR="0008601A" w14:paraId="00302CA2"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40"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lastRenderedPageBreak/>
              <w:t>Integrity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41" w14:textId="32544C2A"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Protection against unauthorized modification or destruction of information. [</w:t>
            </w:r>
            <w:r>
              <w:rPr>
                <w:rFonts w:eastAsia="Arial"/>
                <w:color w:val="000000"/>
                <w:sz w:val="21"/>
                <w:szCs w:val="21"/>
              </w:rPr>
              <w:fldChar w:fldCharType="begin"/>
            </w:r>
            <w:r>
              <w:rPr>
                <w:rFonts w:eastAsia="Arial"/>
                <w:color w:val="000000"/>
                <w:sz w:val="21"/>
                <w:szCs w:val="21"/>
              </w:rPr>
              <w:instrText xml:space="preserve"> REF CNSSI_4009 \h </w:instrText>
            </w:r>
            <w:r>
              <w:rPr>
                <w:rFonts w:eastAsia="Arial"/>
                <w:color w:val="000000"/>
                <w:sz w:val="21"/>
                <w:szCs w:val="21"/>
              </w:rPr>
            </w:r>
            <w:r>
              <w:rPr>
                <w:rFonts w:eastAsia="Arial"/>
                <w:color w:val="000000"/>
                <w:sz w:val="21"/>
                <w:szCs w:val="21"/>
              </w:rPr>
              <w:fldChar w:fldCharType="separate"/>
            </w:r>
            <w:r w:rsidRPr="00C67B84">
              <w:rPr>
                <w:rFonts w:eastAsia="Arial"/>
                <w:color w:val="000000"/>
                <w:sz w:val="21"/>
                <w:szCs w:val="21"/>
              </w:rPr>
              <w:t>CNSSI 4009</w:t>
            </w:r>
            <w:r>
              <w:rPr>
                <w:rFonts w:eastAsia="Arial"/>
                <w:color w:val="000000"/>
                <w:sz w:val="21"/>
                <w:szCs w:val="21"/>
              </w:rPr>
              <w:fldChar w:fldCharType="end"/>
            </w:r>
            <w:r w:rsidRPr="00C67B84">
              <w:rPr>
                <w:rFonts w:eastAsia="Arial"/>
                <w:color w:val="000000"/>
                <w:sz w:val="21"/>
                <w:szCs w:val="21"/>
              </w:rPr>
              <w:t>] A state in which information has remained unaltered from the point it was produced by a source, during transmission, storage, and eventual receipt by the destination.</w:t>
            </w:r>
          </w:p>
        </w:tc>
      </w:tr>
      <w:tr w:rsidR="0008601A" w14:paraId="532CFABF"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42"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Intellectual Property Rights</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43"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Rights under one or more of the following: copyright, patent, trade secret, trademark, trade name, or any other Intellectual Property Rights.</w:t>
            </w:r>
          </w:p>
        </w:tc>
      </w:tr>
      <w:tr w:rsidR="0008601A" w14:paraId="7F9C5E8E"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44"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Intermediate CA (ICA)</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45"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CA subordinate to the PCA or another ICA and operates according to this CP.</w:t>
            </w:r>
          </w:p>
        </w:tc>
      </w:tr>
      <w:tr w:rsidR="0008601A" w14:paraId="2CE46EC4"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46"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Key Generation Ceremony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47"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procedure whereby a CA’s Key Pair is generated, its Private Key is backed up, and/or its Public Key is certified.</w:t>
            </w:r>
          </w:p>
        </w:tc>
      </w:tr>
      <w:tr w:rsidR="0008601A" w14:paraId="527A0E5F"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48"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Key Pair</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49" w14:textId="0DB49AA1"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Two</w:t>
            </w:r>
            <w:r>
              <w:rPr>
                <w:rFonts w:eastAsia="Arial"/>
                <w:color w:val="000000"/>
                <w:sz w:val="21"/>
                <w:szCs w:val="21"/>
              </w:rPr>
              <w:t xml:space="preserve"> (2)</w:t>
            </w:r>
            <w:r w:rsidRPr="00C67B84">
              <w:rPr>
                <w:rFonts w:eastAsia="Arial"/>
                <w:color w:val="000000"/>
                <w:sz w:val="21"/>
                <w:szCs w:val="21"/>
              </w:rPr>
              <w:t xml:space="preserve"> mathematically related keys having the properties that (1) one (Public) Key can be used to encrypt a message that can only be decrypted using the other (Private) Key; and (2) even knowing the Public Key, it is computationally infeasible to discover the Private Key.</w:t>
            </w:r>
          </w:p>
        </w:tc>
      </w:tr>
      <w:tr w:rsidR="0008601A" w14:paraId="2F86430E"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4A"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Key Rollover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4B"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Certificate that is created when a CA signs a new Public Key for itself with its old Private Key, and vice versa.</w:t>
            </w:r>
          </w:p>
        </w:tc>
      </w:tr>
      <w:tr w:rsidR="0008601A" w14:paraId="4CC7432E"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4C"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Management Authority (MA)</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4D"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entity whose role is to provide management services to support the ecosystem in meeting its security goals.</w:t>
            </w:r>
          </w:p>
        </w:tc>
      </w:tr>
      <w:tr w:rsidR="0008601A" w14:paraId="13692669"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4E"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Modification (of a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4F"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act or process by which data items bound in an existing Public Key Certificate, especially authorizations granted to the Subject, are changed by issuing a new Certificate.</w:t>
            </w:r>
          </w:p>
        </w:tc>
      </w:tr>
      <w:tr w:rsidR="0008601A" w14:paraId="43F356CC"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50"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Naming Application</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51"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form, included in the Certificate Application, that is completed by the Prospective Subscriber and contains the information to be loaded into the Certificate Subject DN which will set the Certificate profile.</w:t>
            </w:r>
          </w:p>
        </w:tc>
      </w:tr>
      <w:tr w:rsidR="0008601A" w14:paraId="6955A2FA"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52"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Object Identifier (OID)</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53" w14:textId="4A7524ED"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A specialized formatted number that is registered with an internationally recognized standards organization, the unique alphanumeric/numeric identifier registered under the ISO registration standard to reference a specific object or object class. In this PKI, OIDs are used to uniquely identify Certificate </w:t>
            </w:r>
            <w:r>
              <w:rPr>
                <w:rFonts w:eastAsia="Arial"/>
                <w:color w:val="000000"/>
                <w:sz w:val="21"/>
                <w:szCs w:val="21"/>
              </w:rPr>
              <w:t>P</w:t>
            </w:r>
            <w:r w:rsidRPr="00C67B84">
              <w:rPr>
                <w:rFonts w:eastAsia="Arial"/>
                <w:color w:val="000000"/>
                <w:sz w:val="21"/>
                <w:szCs w:val="21"/>
              </w:rPr>
              <w:t>olicies and cryptographic algorithms.</w:t>
            </w:r>
          </w:p>
        </w:tc>
      </w:tr>
      <w:tr w:rsidR="0008601A" w14:paraId="155A4CFB"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54"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Online Certificate Status Protocol (OCSP)</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55"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Internet protocol used for obtaining the Revocation status of a X.509 digital Certificate.</w:t>
            </w:r>
          </w:p>
        </w:tc>
      </w:tr>
      <w:tr w:rsidR="0008601A" w14:paraId="4447EBD6"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56"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Out-of-Band</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57"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Communication between parties utilizing a means or method that differs from the current method of communication (e.g., one party uses U.S. Postal Service mail to communicate with another party where current communication is occurring online).</w:t>
            </w:r>
          </w:p>
        </w:tc>
      </w:tr>
      <w:tr w:rsidR="0008601A" w14:paraId="162F427E"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58"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PKCS #10</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59"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Public-Key Cryptography Standard #10, developed by RSA Security Inc., which defines a structure for a CSR.</w:t>
            </w:r>
          </w:p>
        </w:tc>
      </w:tr>
      <w:tr w:rsidR="0008601A" w14:paraId="2E1695C5"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5A"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lastRenderedPageBreak/>
              <w:t>PKI Participant</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5B"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color w:val="000000"/>
                <w:sz w:val="21"/>
                <w:szCs w:val="21"/>
              </w:rPr>
              <w:t>An individual or organization that is one or more of the following within the PKI: a CA, a Subscriber, or a Relying Party.</w:t>
            </w:r>
          </w:p>
        </w:tc>
      </w:tr>
      <w:tr w:rsidR="0008601A" w14:paraId="337C70AC"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5C"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PKI Sponsor</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5D"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When the Subscriber is a device, an authorized representative of the device will act as the PKI Sponsor.</w:t>
            </w:r>
          </w:p>
        </w:tc>
      </w:tr>
      <w:tr w:rsidR="0008601A" w14:paraId="47FB429D"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5E"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Policy Authority (PA)</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5F" w14:textId="77E40074"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Body established to oversee the creation and update of Certificate </w:t>
            </w:r>
            <w:r>
              <w:rPr>
                <w:rFonts w:eastAsia="Arial"/>
                <w:color w:val="000000"/>
                <w:sz w:val="21"/>
                <w:szCs w:val="21"/>
              </w:rPr>
              <w:t>P</w:t>
            </w:r>
            <w:r w:rsidRPr="00C67B84">
              <w:rPr>
                <w:rFonts w:eastAsia="Arial"/>
                <w:color w:val="000000"/>
                <w:sz w:val="21"/>
                <w:szCs w:val="21"/>
              </w:rPr>
              <w:t xml:space="preserve">olicies, review CPSs, review the results of CA Audits for policy compliance, evaluate non-domain policies for acceptance within the domain, and generally oversee and manage the PKI Certificate </w:t>
            </w:r>
            <w:r>
              <w:rPr>
                <w:rFonts w:eastAsia="Arial"/>
                <w:color w:val="000000"/>
                <w:sz w:val="21"/>
                <w:szCs w:val="21"/>
              </w:rPr>
              <w:t>P</w:t>
            </w:r>
            <w:r w:rsidRPr="00C67B84">
              <w:rPr>
                <w:rFonts w:eastAsia="Arial"/>
                <w:color w:val="000000"/>
                <w:sz w:val="21"/>
                <w:szCs w:val="21"/>
              </w:rPr>
              <w:t>olicies.</w:t>
            </w:r>
          </w:p>
        </w:tc>
      </w:tr>
      <w:tr w:rsidR="0008601A" w14:paraId="0D37497F"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60"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Privacy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61"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Restricting Access to Subscriber or Relying Party information in accordance with Federal law.</w:t>
            </w:r>
          </w:p>
        </w:tc>
      </w:tr>
      <w:tr w:rsidR="0008601A" w14:paraId="1D0B330E"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62"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Private Key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63"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key of a signature Key Pair used to create a Digital Signature. This key MUST be kept secret.</w:t>
            </w:r>
          </w:p>
        </w:tc>
      </w:tr>
      <w:tr w:rsidR="0008601A" w14:paraId="51B2501D" w14:textId="77777777">
        <w:trPr>
          <w:cantSplit/>
          <w:trHeight w:val="288"/>
        </w:trPr>
        <w:tc>
          <w:tcPr>
            <w:tcW w:w="30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C64"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Prospective Subscriber</w:t>
            </w:r>
          </w:p>
        </w:tc>
        <w:tc>
          <w:tcPr>
            <w:tcW w:w="63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C65" w14:textId="170DA12F"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Subscriber, sometimes called an "Applicant", is known as a Prospective Subscriber while going through the Certificate issuance process, until the point when the Certificate issuance procedure is completed (e.g., when the Certificate has been issued).</w:t>
            </w:r>
          </w:p>
        </w:tc>
      </w:tr>
      <w:tr w:rsidR="0008601A" w14:paraId="40B852EF"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66"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Pseudonym</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67" w14:textId="7811D050"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Subscriber name that has been chosen by the Subscriber that is not verified as meaningful by identity proofing. [</w:t>
            </w:r>
            <w:r>
              <w:rPr>
                <w:rFonts w:eastAsia="Arial"/>
                <w:color w:val="000000"/>
                <w:sz w:val="21"/>
                <w:szCs w:val="21"/>
              </w:rPr>
              <w:fldChar w:fldCharType="begin"/>
            </w:r>
            <w:r>
              <w:rPr>
                <w:rFonts w:eastAsia="Arial"/>
                <w:color w:val="000000"/>
                <w:sz w:val="21"/>
                <w:szCs w:val="21"/>
              </w:rPr>
              <w:instrText xml:space="preserve"> REF CNSSI_4009 \h </w:instrText>
            </w:r>
            <w:r>
              <w:rPr>
                <w:rFonts w:eastAsia="Arial"/>
                <w:color w:val="000000"/>
                <w:sz w:val="21"/>
                <w:szCs w:val="21"/>
              </w:rPr>
            </w:r>
            <w:r>
              <w:rPr>
                <w:rFonts w:eastAsia="Arial"/>
                <w:color w:val="000000"/>
                <w:sz w:val="21"/>
                <w:szCs w:val="21"/>
              </w:rPr>
              <w:fldChar w:fldCharType="separate"/>
            </w:r>
            <w:r w:rsidRPr="00C67B84">
              <w:rPr>
                <w:rFonts w:eastAsia="Arial"/>
                <w:color w:val="000000"/>
                <w:sz w:val="21"/>
                <w:szCs w:val="21"/>
              </w:rPr>
              <w:t>CNSSI 4009</w:t>
            </w:r>
            <w:r>
              <w:rPr>
                <w:rFonts w:eastAsia="Arial"/>
                <w:color w:val="000000"/>
                <w:sz w:val="21"/>
                <w:szCs w:val="21"/>
              </w:rPr>
              <w:fldChar w:fldCharType="end"/>
            </w:r>
            <w:r w:rsidRPr="00C67B84">
              <w:rPr>
                <w:rFonts w:eastAsia="Arial"/>
                <w:color w:val="000000"/>
                <w:sz w:val="21"/>
                <w:szCs w:val="21"/>
              </w:rPr>
              <w:t>]</w:t>
            </w:r>
          </w:p>
        </w:tc>
      </w:tr>
      <w:tr w:rsidR="0008601A" w14:paraId="7A5271F6"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68"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Public Key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69"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key of a signature Key Pair used to validate a Digital Signature. This key is normally made publicly available in the form of a digital Certificate.</w:t>
            </w:r>
          </w:p>
        </w:tc>
      </w:tr>
      <w:tr w:rsidR="0008601A" w14:paraId="47EAF416"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6A"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Public Key Infrastructure (PKI)</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6B"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set of policies, processes, service platforms, software and workstations used for the purpose of administering Certificates and Public-Private Key Pairs, including the ability to issue, maintain, and Revoke Public Key Certificates.</w:t>
            </w:r>
          </w:p>
        </w:tc>
      </w:tr>
      <w:tr w:rsidR="0008601A" w14:paraId="1BA2C470"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6C"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Records</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6D"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thing constituting a piece of evidence about the past, especially an account of an act or occurrence kept in writing or some other permanent form.</w:t>
            </w:r>
          </w:p>
        </w:tc>
      </w:tr>
      <w:tr w:rsidR="0008601A" w14:paraId="4E56CB5D"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6E"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Registration Authority (RA)</w:t>
            </w:r>
          </w:p>
          <w:p w14:paraId="00000C6F"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70"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entity in a PKI (separate from the CA) that is responsible for identification and Authentication of Certificate Subjects, but that does not sign or issue Certificates (i.e., a RA is delegated certain tasks on behalf of an authorized CA). The RA MAY also perform other Certificate management functions for the CA.</w:t>
            </w:r>
          </w:p>
        </w:tc>
      </w:tr>
      <w:tr w:rsidR="0008601A" w14:paraId="72C47DFB"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71"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Re-Key (a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72"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To change the value of a cryptographic key that is being used in a cryptographic system application; this normally entails issuing a new Certificate that contains the new Public Key.</w:t>
            </w:r>
          </w:p>
        </w:tc>
      </w:tr>
      <w:tr w:rsidR="0008601A" w14:paraId="77220628"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73"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Relying Party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74"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person or entity that receives a Certificate with a Digital Signature verifiable with the Public Key listed in the Certificate, and is in a position to assess the trust in the Authentication information provided by the Certificate depending on the CP governing the PKI and the Certificate verification.</w:t>
            </w:r>
          </w:p>
        </w:tc>
      </w:tr>
      <w:tr w:rsidR="0008601A" w14:paraId="6F533606"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75"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lastRenderedPageBreak/>
              <w:t>Renew (a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76"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act or process of extending the validity of the data Binding asserted by a Public Key Certificate by issuing a new Certificate.</w:t>
            </w:r>
          </w:p>
        </w:tc>
      </w:tr>
      <w:tr w:rsidR="0008601A" w14:paraId="664C6A01"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77"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Repository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78"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database containing information and data relating to Certificates as specified in this CP; MAY also be referred to as a directory.</w:t>
            </w:r>
          </w:p>
        </w:tc>
      </w:tr>
      <w:tr w:rsidR="0008601A" w14:paraId="1C8BA2E0"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79"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Revocation</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7A"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process of canceling (or revoking) a Certificate.</w:t>
            </w:r>
          </w:p>
        </w:tc>
      </w:tr>
      <w:tr w:rsidR="0008601A" w14:paraId="33F41E2D"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7B"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Revoke (a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7C"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To prematurely end the operational period of a Certificate effective at a specific date and time.</w:t>
            </w:r>
          </w:p>
        </w:tc>
      </w:tr>
      <w:tr w:rsidR="0008601A" w14:paraId="37368408"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7D"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Risk</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7E"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expectation of loss expressed as the probability that a particular Threat will exploit a particular vulnerability with a particular harmful result.</w:t>
            </w:r>
          </w:p>
        </w:tc>
      </w:tr>
      <w:tr w:rsidR="0008601A" w14:paraId="4173FF06"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7F"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Root CA</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80"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In a hierarchical PKI, the CA whose Public Key serves as the most trusted datum (i.e., the beginning of trust paths) for a security domain.</w:t>
            </w:r>
          </w:p>
          <w:p w14:paraId="00000C81" w14:textId="7381DB9F"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Root CA is the highest-level CA of a PKI. It generates a self-signed Certificate, which means that the Root CA validates itself (self-validating). A Root CA can issue ICAs that effectively trust it. The ICAs receive a Certificate signed by the Root CA, so the ICAs can issue Certificates that are validated by the Root CA. This establishes a CA hierarchy and chain of trust.</w:t>
            </w:r>
          </w:p>
        </w:tc>
      </w:tr>
      <w:tr w:rsidR="0008601A" w14:paraId="1A0B5409"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82"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Security Auditor</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83" w14:textId="656CA09C"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individual (e.g., employee, contractor, consultant, third party) who is responsible for Auditing the security of CAs or RAs, including reviewing, maintaining, and archiving Audit logs; and performing or overseeing internal Audits of CAs or RAs. A single individual MAY Audit both CAs and RAs. Security Auditor is an internal role that is designated as trusted.</w:t>
            </w:r>
          </w:p>
        </w:tc>
      </w:tr>
      <w:tr w:rsidR="0008601A" w14:paraId="3FA3A25B"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84" w14:textId="77777777" w:rsidR="0008601A" w:rsidRPr="00C67B84" w:rsidRDefault="0008601A" w:rsidP="0008601A">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Security Policy</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85" w14:textId="77777777" w:rsidR="0008601A" w:rsidRPr="00C67B84" w:rsidRDefault="0008601A" w:rsidP="0008601A">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highest-level document describing an organization’s Security Policies.</w:t>
            </w:r>
          </w:p>
        </w:tc>
      </w:tr>
      <w:tr w:rsidR="00CD5A8F" w14:paraId="05050A3C"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44E30CC9" w14:textId="05999713" w:rsidR="00CD5A8F" w:rsidRPr="00C67B84" w:rsidRDefault="00CD5A8F" w:rsidP="00CD5A8F">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Signing Certificate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556E56CE" w14:textId="70455FA8" w:rsidR="00CD5A8F" w:rsidRPr="00C67B84" w:rsidRDefault="00CD5A8F" w:rsidP="00CD5A8F">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End-Entity Certificate used for Signing in which the Subject is not a CA..</w:t>
            </w:r>
          </w:p>
        </w:tc>
      </w:tr>
      <w:tr w:rsidR="00CD5A8F" w14:paraId="03426A26"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88" w14:textId="77777777" w:rsidR="00CD5A8F" w:rsidRPr="00C67B84" w:rsidRDefault="00CD5A8F" w:rsidP="00CD5A8F">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Subject</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89" w14:textId="77777777" w:rsidR="00CD5A8F" w:rsidRPr="00C67B84" w:rsidRDefault="00CD5A8F" w:rsidP="00CD5A8F">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holder of a Private Key corresponding to a Public Key. The term “Subject” can refer to the Subscriber who is issued the Certificate.</w:t>
            </w:r>
          </w:p>
        </w:tc>
      </w:tr>
      <w:tr w:rsidR="00CD5A8F" w14:paraId="25EEE6FC"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8A" w14:textId="77777777" w:rsidR="00CD5A8F" w:rsidRPr="00C67B84" w:rsidRDefault="00CD5A8F" w:rsidP="00CD5A8F">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Subscriber</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8B" w14:textId="77777777" w:rsidR="00CD5A8F" w:rsidRPr="00C67B84" w:rsidRDefault="00CD5A8F" w:rsidP="00CD5A8F">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 Subscriber is an entity that (1) is the Subject named or identified in a Certificate issued to that entity, (2) holds a Private Key that corresponds to the Public Key listed in the Certificate, and (3) does not itself issue Certificates to another party. This includes, but is not limited to, an individual, an application, or a network device.</w:t>
            </w:r>
          </w:p>
        </w:tc>
      </w:tr>
      <w:tr w:rsidR="00CD5A8F" w14:paraId="59200759"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8C" w14:textId="77777777" w:rsidR="00CD5A8F" w:rsidRPr="00C67B84" w:rsidRDefault="00CD5A8F" w:rsidP="00CD5A8F">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Threat</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8D" w14:textId="10BA02E2" w:rsidR="00CD5A8F" w:rsidRPr="00C67B84" w:rsidRDefault="00CD5A8F" w:rsidP="00CD5A8F">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Any circumstance or event with the potential to cause harm to an Information System in the form of destruction, disclosure, adverse modification of data, and/or denial of service. [</w:t>
            </w:r>
            <w:r>
              <w:rPr>
                <w:rFonts w:eastAsia="Arial"/>
                <w:color w:val="000000"/>
                <w:sz w:val="21"/>
                <w:szCs w:val="21"/>
              </w:rPr>
              <w:fldChar w:fldCharType="begin"/>
            </w:r>
            <w:r>
              <w:rPr>
                <w:rFonts w:eastAsia="Arial"/>
                <w:color w:val="000000"/>
                <w:sz w:val="21"/>
                <w:szCs w:val="21"/>
              </w:rPr>
              <w:instrText xml:space="preserve"> REF CNSSI_4009 \h </w:instrText>
            </w:r>
            <w:r>
              <w:rPr>
                <w:rFonts w:eastAsia="Arial"/>
                <w:color w:val="000000"/>
                <w:sz w:val="21"/>
                <w:szCs w:val="21"/>
              </w:rPr>
            </w:r>
            <w:r>
              <w:rPr>
                <w:rFonts w:eastAsia="Arial"/>
                <w:color w:val="000000"/>
                <w:sz w:val="21"/>
                <w:szCs w:val="21"/>
              </w:rPr>
              <w:fldChar w:fldCharType="separate"/>
            </w:r>
            <w:r w:rsidRPr="00C67B84">
              <w:rPr>
                <w:rFonts w:eastAsia="Arial"/>
                <w:color w:val="000000"/>
                <w:sz w:val="21"/>
                <w:szCs w:val="21"/>
              </w:rPr>
              <w:t>CNSSI 4009</w:t>
            </w:r>
            <w:r>
              <w:rPr>
                <w:rFonts w:eastAsia="Arial"/>
                <w:color w:val="000000"/>
                <w:sz w:val="21"/>
                <w:szCs w:val="21"/>
              </w:rPr>
              <w:fldChar w:fldCharType="end"/>
            </w:r>
            <w:r w:rsidRPr="00C67B84">
              <w:rPr>
                <w:rFonts w:eastAsia="Arial"/>
                <w:color w:val="000000"/>
                <w:sz w:val="21"/>
                <w:szCs w:val="21"/>
              </w:rPr>
              <w:t>]</w:t>
            </w:r>
          </w:p>
        </w:tc>
      </w:tr>
      <w:tr w:rsidR="00CD5A8F" w14:paraId="3CC6BBD9"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8E" w14:textId="77777777" w:rsidR="00CD5A8F" w:rsidRPr="00C67B84" w:rsidRDefault="00CD5A8F" w:rsidP="00CD5A8F">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Trust Anchor</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8F" w14:textId="77777777" w:rsidR="00CD5A8F" w:rsidRPr="00C67B84" w:rsidRDefault="00CD5A8F" w:rsidP="00CD5A8F">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Root Certificate from which the chain of trust for a PKI is derived.</w:t>
            </w:r>
          </w:p>
        </w:tc>
      </w:tr>
      <w:tr w:rsidR="00CD5A8F" w14:paraId="2F21377E"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90" w14:textId="77777777" w:rsidR="00CD5A8F" w:rsidRPr="00C67B84" w:rsidRDefault="00CD5A8F" w:rsidP="00CD5A8F">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lastRenderedPageBreak/>
              <w:t>Trusted Person</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91" w14:textId="77777777" w:rsidR="00CD5A8F" w:rsidRPr="00C67B84" w:rsidRDefault="00CD5A8F" w:rsidP="00CD5A8F">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An employee, contractor, or consultant of an entity within a PKI, responsible for managing infrastructural trustworthiness of the entity, its products, its services, its facilities, and/or its practices.</w:t>
            </w:r>
          </w:p>
        </w:tc>
      </w:tr>
      <w:tr w:rsidR="00CD5A8F" w14:paraId="285AB770"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92" w14:textId="77777777" w:rsidR="00CD5A8F" w:rsidRPr="00C67B84" w:rsidRDefault="00CD5A8F" w:rsidP="00CD5A8F">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Trusted Role</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93" w14:textId="5741A823" w:rsidR="00CD5A8F" w:rsidRPr="00C67B84" w:rsidRDefault="00CD5A8F" w:rsidP="00CD5A8F">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Those roles Identified in Section </w:t>
            </w:r>
            <w:r>
              <w:rPr>
                <w:rFonts w:eastAsia="Arial"/>
                <w:color w:val="000000"/>
                <w:sz w:val="21"/>
                <w:szCs w:val="21"/>
              </w:rPr>
              <w:fldChar w:fldCharType="begin"/>
            </w:r>
            <w:r>
              <w:rPr>
                <w:rFonts w:eastAsia="Arial"/>
                <w:color w:val="000000"/>
                <w:sz w:val="21"/>
                <w:szCs w:val="21"/>
              </w:rPr>
              <w:instrText xml:space="preserve"> REF _Ref150897197 \r \h </w:instrText>
            </w:r>
            <w:r>
              <w:rPr>
                <w:rFonts w:eastAsia="Arial"/>
                <w:color w:val="000000"/>
                <w:sz w:val="21"/>
                <w:szCs w:val="21"/>
              </w:rPr>
            </w:r>
            <w:r>
              <w:rPr>
                <w:rFonts w:eastAsia="Arial"/>
                <w:color w:val="000000"/>
                <w:sz w:val="21"/>
                <w:szCs w:val="21"/>
              </w:rPr>
              <w:fldChar w:fldCharType="separate"/>
            </w:r>
            <w:r>
              <w:rPr>
                <w:rFonts w:eastAsia="Arial"/>
                <w:color w:val="000000"/>
                <w:sz w:val="21"/>
                <w:szCs w:val="21"/>
              </w:rPr>
              <w:t>5.2.1</w:t>
            </w:r>
            <w:r>
              <w:rPr>
                <w:rFonts w:eastAsia="Arial"/>
                <w:color w:val="000000"/>
                <w:sz w:val="21"/>
                <w:szCs w:val="21"/>
              </w:rPr>
              <w:fldChar w:fldCharType="end"/>
            </w:r>
            <w:r w:rsidRPr="00C67B84">
              <w:rPr>
                <w:rFonts w:eastAsia="Arial"/>
                <w:color w:val="000000"/>
                <w:sz w:val="21"/>
                <w:szCs w:val="21"/>
              </w:rPr>
              <w:t>.</w:t>
            </w:r>
          </w:p>
        </w:tc>
      </w:tr>
      <w:tr w:rsidR="00CD5A8F" w14:paraId="3B3C1549" w14:textId="77777777">
        <w:trPr>
          <w:cantSplit/>
        </w:trPr>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00000C94" w14:textId="77777777" w:rsidR="00CD5A8F" w:rsidRPr="00C67B84" w:rsidRDefault="00CD5A8F" w:rsidP="00CD5A8F">
            <w:pPr>
              <w:pBdr>
                <w:top w:val="nil"/>
                <w:left w:val="nil"/>
                <w:bottom w:val="nil"/>
                <w:right w:val="nil"/>
                <w:between w:val="nil"/>
              </w:pBdr>
              <w:spacing w:before="0" w:after="0"/>
              <w:rPr>
                <w:rFonts w:eastAsia="Arial"/>
                <w:b/>
                <w:color w:val="000000"/>
                <w:sz w:val="21"/>
                <w:szCs w:val="21"/>
              </w:rPr>
            </w:pPr>
            <w:r w:rsidRPr="00C67B84">
              <w:rPr>
                <w:rFonts w:eastAsia="Arial"/>
                <w:b/>
                <w:color w:val="000000"/>
                <w:sz w:val="21"/>
                <w:szCs w:val="21"/>
              </w:rPr>
              <w:t>Validity Period</w:t>
            </w:r>
          </w:p>
        </w:tc>
        <w:tc>
          <w:tcPr>
            <w:tcW w:w="6300" w:type="dxa"/>
            <w:tcBorders>
              <w:top w:val="single" w:sz="8" w:space="0" w:color="000000"/>
              <w:left w:val="single" w:sz="8" w:space="0" w:color="000000"/>
              <w:bottom w:val="single" w:sz="8" w:space="0" w:color="000000"/>
              <w:right w:val="single" w:sz="8" w:space="0" w:color="000000"/>
            </w:tcBorders>
            <w:shd w:val="clear" w:color="auto" w:fill="auto"/>
          </w:tcPr>
          <w:p w14:paraId="00000C95" w14:textId="77777777" w:rsidR="00CD5A8F" w:rsidRPr="00C67B84" w:rsidRDefault="00CD5A8F" w:rsidP="00CD5A8F">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The period starting with the date and time a Certificate is issued and ending with the date and time on which the Certificate expires or is Revoked.</w:t>
            </w:r>
          </w:p>
        </w:tc>
      </w:tr>
    </w:tbl>
    <w:p w14:paraId="7D330633" w14:textId="3A49EE75" w:rsidR="003201D7" w:rsidRDefault="003201D7" w:rsidP="003201D7">
      <w:pPr>
        <w:pStyle w:val="Caption"/>
      </w:pPr>
      <w:bookmarkStart w:id="578" w:name="_Ref150895124"/>
      <w:bookmarkStart w:id="579" w:name="_Toc160010880"/>
      <w:r>
        <w:t xml:space="preserve">Appendix </w:t>
      </w:r>
      <w:r>
        <w:fldChar w:fldCharType="begin"/>
      </w:r>
      <w:r>
        <w:instrText xml:space="preserve"> SEQ Appendix \* ALPHABETIC </w:instrText>
      </w:r>
      <w:r>
        <w:fldChar w:fldCharType="separate"/>
      </w:r>
      <w:r w:rsidR="0008601A">
        <w:rPr>
          <w:noProof/>
        </w:rPr>
        <w:t>C</w:t>
      </w:r>
      <w:r>
        <w:rPr>
          <w:noProof/>
        </w:rPr>
        <w:fldChar w:fldCharType="end"/>
      </w:r>
      <w:bookmarkEnd w:id="578"/>
      <w:r>
        <w:t xml:space="preserve"> - References</w:t>
      </w:r>
      <w:bookmarkEnd w:id="579"/>
    </w:p>
    <w:p w14:paraId="00000C98" w14:textId="77777777" w:rsidR="001875A0" w:rsidRDefault="00DC7652">
      <w:r>
        <w:t>This document uses the following references:</w:t>
      </w:r>
    </w:p>
    <w:tbl>
      <w:tblPr>
        <w:tblStyle w:val="afff"/>
        <w:tblW w:w="9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85"/>
        <w:gridCol w:w="7740"/>
      </w:tblGrid>
      <w:tr w:rsidR="001875A0" w14:paraId="0B0963F2" w14:textId="77777777">
        <w:trPr>
          <w:cantSplit/>
          <w:trHeight w:val="432"/>
          <w:tblHeader/>
        </w:trPr>
        <w:tc>
          <w:tcPr>
            <w:tcW w:w="1885" w:type="dxa"/>
            <w:shd w:val="clear" w:color="auto" w:fill="365F91"/>
            <w:tcMar>
              <w:top w:w="115" w:type="dxa"/>
              <w:bottom w:w="115" w:type="dxa"/>
            </w:tcMar>
            <w:vAlign w:val="center"/>
          </w:tcPr>
          <w:p w14:paraId="0C1F0113" w14:textId="77777777" w:rsidR="001875A0" w:rsidRDefault="00DC7652">
            <w:pPr>
              <w:pBdr>
                <w:top w:val="nil"/>
                <w:left w:val="nil"/>
                <w:bottom w:val="nil"/>
                <w:right w:val="nil"/>
                <w:between w:val="nil"/>
              </w:pBdr>
              <w:spacing w:before="0" w:after="0"/>
              <w:rPr>
                <w:rFonts w:eastAsia="Arial"/>
                <w:b/>
                <w:color w:val="FFFFFF"/>
                <w:sz w:val="21"/>
                <w:szCs w:val="21"/>
              </w:rPr>
            </w:pPr>
            <w:r w:rsidRPr="00C67B84">
              <w:rPr>
                <w:rFonts w:eastAsia="Arial"/>
                <w:b/>
                <w:color w:val="FFFFFF"/>
                <w:sz w:val="21"/>
                <w:szCs w:val="21"/>
              </w:rPr>
              <w:t>Doc Number</w:t>
            </w:r>
          </w:p>
          <w:p w14:paraId="00000C99" w14:textId="77777777" w:rsidR="00C67B84" w:rsidRPr="00C67B84" w:rsidRDefault="00C67B84">
            <w:pPr>
              <w:pBdr>
                <w:top w:val="nil"/>
                <w:left w:val="nil"/>
                <w:bottom w:val="nil"/>
                <w:right w:val="nil"/>
                <w:between w:val="nil"/>
              </w:pBdr>
              <w:spacing w:before="0" w:after="0"/>
              <w:rPr>
                <w:rFonts w:eastAsia="Arial"/>
                <w:b/>
                <w:color w:val="FFFFFF"/>
                <w:sz w:val="21"/>
                <w:szCs w:val="21"/>
              </w:rPr>
            </w:pPr>
          </w:p>
        </w:tc>
        <w:tc>
          <w:tcPr>
            <w:tcW w:w="7740" w:type="dxa"/>
            <w:shd w:val="clear" w:color="auto" w:fill="365F91"/>
            <w:tcMar>
              <w:top w:w="115" w:type="dxa"/>
              <w:bottom w:w="115" w:type="dxa"/>
            </w:tcMar>
            <w:vAlign w:val="center"/>
          </w:tcPr>
          <w:p w14:paraId="00000C9A" w14:textId="77777777" w:rsidR="001875A0" w:rsidRPr="00C67B84" w:rsidRDefault="00DC7652">
            <w:pPr>
              <w:pBdr>
                <w:top w:val="nil"/>
                <w:left w:val="nil"/>
                <w:bottom w:val="nil"/>
                <w:right w:val="nil"/>
                <w:between w:val="nil"/>
              </w:pBdr>
              <w:spacing w:before="0" w:after="0"/>
              <w:rPr>
                <w:rFonts w:eastAsia="Arial"/>
                <w:b/>
                <w:color w:val="FFFFFF"/>
                <w:sz w:val="21"/>
                <w:szCs w:val="21"/>
              </w:rPr>
            </w:pPr>
            <w:r w:rsidRPr="00C67B84">
              <w:rPr>
                <w:rFonts w:eastAsia="Arial"/>
                <w:b/>
                <w:color w:val="FFFFFF"/>
                <w:sz w:val="21"/>
                <w:szCs w:val="21"/>
              </w:rPr>
              <w:t>Reference Title</w:t>
            </w:r>
          </w:p>
        </w:tc>
      </w:tr>
      <w:tr w:rsidR="001875A0" w14:paraId="024BE6E7" w14:textId="77777777">
        <w:trPr>
          <w:cantSplit/>
        </w:trPr>
        <w:tc>
          <w:tcPr>
            <w:tcW w:w="1885" w:type="dxa"/>
          </w:tcPr>
          <w:p w14:paraId="00000C9B"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0" w:name="CNSSI_4009"/>
            <w:r w:rsidRPr="00C67B84">
              <w:rPr>
                <w:rFonts w:eastAsia="Arial"/>
                <w:color w:val="000000"/>
                <w:sz w:val="21"/>
                <w:szCs w:val="21"/>
              </w:rPr>
              <w:t>CNSSI 4009</w:t>
            </w:r>
            <w:bookmarkEnd w:id="580"/>
          </w:p>
        </w:tc>
        <w:tc>
          <w:tcPr>
            <w:tcW w:w="7740" w:type="dxa"/>
          </w:tcPr>
          <w:p w14:paraId="00000C9C"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CNSSI 4009, Committee on National Security Systems Glossary, April 6, 2015</w:t>
            </w:r>
          </w:p>
          <w:p w14:paraId="00000C9D" w14:textId="77777777" w:rsidR="001875A0" w:rsidRPr="00C67B84" w:rsidRDefault="00000000">
            <w:pPr>
              <w:pBdr>
                <w:top w:val="nil"/>
                <w:left w:val="nil"/>
                <w:bottom w:val="nil"/>
                <w:right w:val="nil"/>
                <w:between w:val="nil"/>
              </w:pBdr>
              <w:spacing w:before="0" w:after="0"/>
              <w:rPr>
                <w:rFonts w:eastAsia="Arial"/>
                <w:color w:val="000000"/>
                <w:sz w:val="21"/>
                <w:szCs w:val="21"/>
              </w:rPr>
            </w:pPr>
            <w:hyperlink r:id="rId19">
              <w:r w:rsidR="00DC7652" w:rsidRPr="00C67B84">
                <w:rPr>
                  <w:rFonts w:eastAsia="Arial"/>
                  <w:color w:val="0000FF"/>
                  <w:sz w:val="21"/>
                  <w:szCs w:val="21"/>
                  <w:u w:val="single"/>
                </w:rPr>
                <w:t>https://rmf.org/wp-content/uploads/2017/10/CNSSI-4009.pdf</w:t>
              </w:r>
            </w:hyperlink>
            <w:r w:rsidR="00DC7652" w:rsidRPr="00C67B84">
              <w:rPr>
                <w:rFonts w:eastAsia="Arial"/>
                <w:color w:val="000000"/>
                <w:sz w:val="21"/>
                <w:szCs w:val="21"/>
              </w:rPr>
              <w:t xml:space="preserve"> </w:t>
            </w:r>
          </w:p>
        </w:tc>
      </w:tr>
      <w:tr w:rsidR="001875A0" w14:paraId="34E5D0EF" w14:textId="77777777">
        <w:trPr>
          <w:cantSplit/>
        </w:trPr>
        <w:tc>
          <w:tcPr>
            <w:tcW w:w="1885" w:type="dxa"/>
          </w:tcPr>
          <w:p w14:paraId="00000C9E"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1" w:name="CVSS"/>
            <w:r w:rsidRPr="00C67B84">
              <w:rPr>
                <w:rFonts w:eastAsia="Arial"/>
                <w:color w:val="000000"/>
                <w:sz w:val="21"/>
                <w:szCs w:val="21"/>
              </w:rPr>
              <w:t>CVSS</w:t>
            </w:r>
            <w:bookmarkEnd w:id="581"/>
          </w:p>
        </w:tc>
        <w:tc>
          <w:tcPr>
            <w:tcW w:w="7740" w:type="dxa"/>
          </w:tcPr>
          <w:p w14:paraId="00000C9F"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Common Vulnerability Scoring System v3.1: Specification Document.</w:t>
            </w:r>
          </w:p>
          <w:p w14:paraId="00000CA0" w14:textId="00AD5C58" w:rsidR="001875A0" w:rsidRPr="00C67B84" w:rsidRDefault="00000000">
            <w:pPr>
              <w:pBdr>
                <w:top w:val="nil"/>
                <w:left w:val="nil"/>
                <w:bottom w:val="nil"/>
                <w:right w:val="nil"/>
                <w:between w:val="nil"/>
              </w:pBdr>
              <w:spacing w:before="0" w:after="0"/>
              <w:rPr>
                <w:rFonts w:eastAsia="Arial"/>
                <w:color w:val="000000"/>
                <w:sz w:val="21"/>
                <w:szCs w:val="21"/>
              </w:rPr>
            </w:pPr>
            <w:hyperlink r:id="rId20" w:history="1">
              <w:r w:rsidR="00431829" w:rsidRPr="00C67B84">
                <w:rPr>
                  <w:rStyle w:val="Hyperlink"/>
                  <w:rFonts w:eastAsia="Arial"/>
                  <w:sz w:val="21"/>
                  <w:szCs w:val="21"/>
                </w:rPr>
                <w:t>https://www.first.org/cvss/v3.1/specification-document</w:t>
              </w:r>
            </w:hyperlink>
            <w:r w:rsidR="00431829" w:rsidRPr="00C67B84">
              <w:rPr>
                <w:rFonts w:eastAsia="Arial"/>
                <w:color w:val="000000"/>
                <w:sz w:val="21"/>
                <w:szCs w:val="21"/>
              </w:rPr>
              <w:t xml:space="preserve"> </w:t>
            </w:r>
          </w:p>
        </w:tc>
      </w:tr>
      <w:tr w:rsidR="001875A0" w14:paraId="6F8D3053" w14:textId="77777777">
        <w:trPr>
          <w:cantSplit/>
        </w:trPr>
        <w:tc>
          <w:tcPr>
            <w:tcW w:w="1885" w:type="dxa"/>
          </w:tcPr>
          <w:p w14:paraId="00000CA1"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2" w:name="FIPS_140_2"/>
            <w:r w:rsidRPr="00C67B84">
              <w:rPr>
                <w:rFonts w:eastAsia="Arial"/>
                <w:color w:val="000000"/>
                <w:sz w:val="21"/>
                <w:szCs w:val="21"/>
              </w:rPr>
              <w:t>FIPS 140-2</w:t>
            </w:r>
            <w:bookmarkEnd w:id="582"/>
          </w:p>
        </w:tc>
        <w:tc>
          <w:tcPr>
            <w:tcW w:w="7740" w:type="dxa"/>
          </w:tcPr>
          <w:p w14:paraId="00000CA2"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Security Requirements for Cryptographic Modules, FIPS 140-2, May 25, 2001; (Change Notice 2, 12/3/2002), is available at: </w:t>
            </w:r>
            <w:hyperlink r:id="rId21">
              <w:r w:rsidRPr="00C67B84">
                <w:rPr>
                  <w:rFonts w:eastAsia="Arial"/>
                  <w:color w:val="0000FF"/>
                  <w:sz w:val="21"/>
                  <w:szCs w:val="21"/>
                  <w:u w:val="single"/>
                </w:rPr>
                <w:t>http://nvlpubs.nist.gov/nistpubs/FIPS/NIST.FIPS.140-2.pdf</w:t>
              </w:r>
            </w:hyperlink>
          </w:p>
        </w:tc>
      </w:tr>
      <w:tr w:rsidR="001875A0" w14:paraId="1683C648" w14:textId="77777777">
        <w:trPr>
          <w:cantSplit/>
        </w:trPr>
        <w:tc>
          <w:tcPr>
            <w:tcW w:w="1885" w:type="dxa"/>
          </w:tcPr>
          <w:p w14:paraId="00000CA3"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3" w:name="FIPS_186_4"/>
            <w:r w:rsidRPr="00C67B84">
              <w:rPr>
                <w:rFonts w:eastAsia="Arial"/>
                <w:color w:val="000000"/>
                <w:sz w:val="21"/>
                <w:szCs w:val="21"/>
              </w:rPr>
              <w:t>FIPS 186-4</w:t>
            </w:r>
            <w:bookmarkEnd w:id="583"/>
          </w:p>
        </w:tc>
        <w:tc>
          <w:tcPr>
            <w:tcW w:w="7740" w:type="dxa"/>
          </w:tcPr>
          <w:p w14:paraId="00000CA4" w14:textId="61AFBA5E"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Digital Signature Standards (DSS), FIPS 186-</w:t>
            </w:r>
            <w:r w:rsidR="00431829" w:rsidRPr="00C67B84">
              <w:rPr>
                <w:rFonts w:eastAsia="Arial"/>
                <w:color w:val="000000"/>
                <w:sz w:val="21"/>
                <w:szCs w:val="21"/>
              </w:rPr>
              <w:t>5</w:t>
            </w:r>
            <w:r w:rsidRPr="00C67B84">
              <w:rPr>
                <w:rFonts w:eastAsia="Arial"/>
                <w:color w:val="000000"/>
                <w:sz w:val="21"/>
                <w:szCs w:val="21"/>
              </w:rPr>
              <w:t xml:space="preserve">, </w:t>
            </w:r>
            <w:r w:rsidR="00431829" w:rsidRPr="00C67B84">
              <w:rPr>
                <w:rFonts w:eastAsia="Arial"/>
                <w:color w:val="000000"/>
                <w:sz w:val="21"/>
                <w:szCs w:val="21"/>
              </w:rPr>
              <w:t>February 2023</w:t>
            </w:r>
            <w:r w:rsidRPr="00C67B84">
              <w:rPr>
                <w:rFonts w:eastAsia="Arial"/>
                <w:color w:val="000000"/>
                <w:sz w:val="21"/>
                <w:szCs w:val="21"/>
              </w:rPr>
              <w:t>.</w:t>
            </w:r>
          </w:p>
          <w:p w14:paraId="6D44F466" w14:textId="77777777" w:rsidR="001875A0" w:rsidRPr="00C67B84" w:rsidRDefault="00000000">
            <w:pPr>
              <w:pBdr>
                <w:top w:val="nil"/>
                <w:left w:val="nil"/>
                <w:bottom w:val="nil"/>
                <w:right w:val="nil"/>
                <w:between w:val="nil"/>
              </w:pBdr>
              <w:spacing w:before="0" w:after="0"/>
              <w:rPr>
                <w:rFonts w:eastAsia="Arial"/>
                <w:color w:val="0000FF"/>
                <w:sz w:val="21"/>
                <w:szCs w:val="21"/>
                <w:u w:val="single"/>
              </w:rPr>
            </w:pPr>
            <w:hyperlink r:id="rId22">
              <w:r w:rsidR="00DC7652" w:rsidRPr="00C67B84">
                <w:rPr>
                  <w:rFonts w:eastAsia="Arial"/>
                  <w:color w:val="0000FF"/>
                  <w:sz w:val="21"/>
                  <w:szCs w:val="21"/>
                  <w:u w:val="single"/>
                </w:rPr>
                <w:t>http://nvlpubs.nist.gov/nistpubs/FIPS/NIST.FIPS.186-4.pdf</w:t>
              </w:r>
            </w:hyperlink>
          </w:p>
          <w:p w14:paraId="00000CA5" w14:textId="7669DCCF" w:rsidR="00431829" w:rsidRPr="00C67B84" w:rsidRDefault="00000000">
            <w:pPr>
              <w:pBdr>
                <w:top w:val="nil"/>
                <w:left w:val="nil"/>
                <w:bottom w:val="nil"/>
                <w:right w:val="nil"/>
                <w:between w:val="nil"/>
              </w:pBdr>
              <w:spacing w:before="0" w:after="0"/>
              <w:rPr>
                <w:rFonts w:eastAsia="Arial"/>
                <w:color w:val="000000"/>
                <w:sz w:val="21"/>
                <w:szCs w:val="21"/>
              </w:rPr>
            </w:pPr>
            <w:hyperlink r:id="rId23" w:history="1">
              <w:r w:rsidR="00431829" w:rsidRPr="00C67B84">
                <w:rPr>
                  <w:rStyle w:val="Hyperlink"/>
                  <w:rFonts w:eastAsia="Arial"/>
                  <w:sz w:val="21"/>
                  <w:szCs w:val="21"/>
                </w:rPr>
                <w:t>https://nvlpubs</w:t>
              </w:r>
            </w:hyperlink>
            <w:r w:rsidR="00431829" w:rsidRPr="00C67B84">
              <w:rPr>
                <w:rFonts w:eastAsia="Arial"/>
                <w:color w:val="000000"/>
                <w:sz w:val="21"/>
                <w:szCs w:val="21"/>
              </w:rPr>
              <w:t>.nist.gov/nistpubs/FIPS/NIST.FIPS.186-5.pdf</w:t>
            </w:r>
          </w:p>
        </w:tc>
      </w:tr>
      <w:tr w:rsidR="001875A0" w14:paraId="585A81CF" w14:textId="77777777">
        <w:trPr>
          <w:cantSplit/>
        </w:trPr>
        <w:tc>
          <w:tcPr>
            <w:tcW w:w="1885" w:type="dxa"/>
          </w:tcPr>
          <w:p w14:paraId="00000CA6"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4" w:name="FPKIPA"/>
            <w:r w:rsidRPr="00C67B84">
              <w:rPr>
                <w:rFonts w:eastAsia="Arial"/>
                <w:color w:val="000000"/>
                <w:sz w:val="21"/>
                <w:szCs w:val="21"/>
              </w:rPr>
              <w:t>FPKIPA</w:t>
            </w:r>
            <w:bookmarkEnd w:id="584"/>
          </w:p>
        </w:tc>
        <w:tc>
          <w:tcPr>
            <w:tcW w:w="7740" w:type="dxa"/>
          </w:tcPr>
          <w:p w14:paraId="00000CA7" w14:textId="2DC57EC6"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X.509 Certificate Policy </w:t>
            </w:r>
            <w:r w:rsidR="006B03E8" w:rsidRPr="00C67B84">
              <w:rPr>
                <w:rFonts w:eastAsia="Arial"/>
                <w:color w:val="000000"/>
                <w:sz w:val="21"/>
                <w:szCs w:val="21"/>
              </w:rPr>
              <w:t xml:space="preserve">for </w:t>
            </w:r>
            <w:r w:rsidRPr="00C67B84">
              <w:rPr>
                <w:rFonts w:eastAsia="Arial"/>
                <w:color w:val="000000"/>
                <w:sz w:val="21"/>
                <w:szCs w:val="21"/>
              </w:rPr>
              <w:t xml:space="preserve">The U.S. Federal PKI Common Policy Framework, version </w:t>
            </w:r>
            <w:r w:rsidR="006B03E8" w:rsidRPr="00C67B84">
              <w:rPr>
                <w:rFonts w:eastAsia="Arial"/>
                <w:color w:val="000000"/>
                <w:sz w:val="21"/>
                <w:szCs w:val="21"/>
              </w:rPr>
              <w:t>2.5</w:t>
            </w:r>
            <w:r w:rsidRPr="00C67B84">
              <w:rPr>
                <w:rFonts w:eastAsia="Arial"/>
                <w:color w:val="000000"/>
                <w:sz w:val="21"/>
                <w:szCs w:val="21"/>
              </w:rPr>
              <w:t xml:space="preserve">, </w:t>
            </w:r>
            <w:r w:rsidR="006B03E8" w:rsidRPr="00C67B84">
              <w:rPr>
                <w:rFonts w:eastAsia="Arial"/>
                <w:color w:val="000000"/>
                <w:sz w:val="21"/>
                <w:szCs w:val="21"/>
              </w:rPr>
              <w:t>July 6, 2023</w:t>
            </w:r>
            <w:r w:rsidRPr="00C67B84">
              <w:rPr>
                <w:rFonts w:eastAsia="Arial"/>
                <w:color w:val="000000"/>
                <w:sz w:val="21"/>
                <w:szCs w:val="21"/>
              </w:rPr>
              <w:t>.</w:t>
            </w:r>
          </w:p>
          <w:p w14:paraId="00000CA8" w14:textId="7657EB67" w:rsidR="001875A0" w:rsidRPr="00C67B84" w:rsidRDefault="00000000">
            <w:pPr>
              <w:pBdr>
                <w:top w:val="nil"/>
                <w:left w:val="nil"/>
                <w:bottom w:val="nil"/>
                <w:right w:val="nil"/>
                <w:between w:val="nil"/>
              </w:pBdr>
              <w:spacing w:before="0" w:after="0"/>
              <w:rPr>
                <w:rFonts w:eastAsia="Arial"/>
                <w:color w:val="000000"/>
                <w:sz w:val="21"/>
                <w:szCs w:val="21"/>
              </w:rPr>
            </w:pPr>
            <w:hyperlink r:id="rId24" w:history="1">
              <w:r w:rsidR="006B03E8" w:rsidRPr="002151FF">
                <w:rPr>
                  <w:rStyle w:val="Hyperlink"/>
                  <w:sz w:val="21"/>
                  <w:szCs w:val="21"/>
                </w:rPr>
                <w:t>https://www.idmanagement.gov/docs/fpki-x509-cert-policy-common.pdf</w:t>
              </w:r>
            </w:hyperlink>
            <w:r w:rsidR="006B03E8" w:rsidRPr="00C67B84">
              <w:rPr>
                <w:sz w:val="21"/>
                <w:szCs w:val="21"/>
              </w:rPr>
              <w:t xml:space="preserve"> </w:t>
            </w:r>
          </w:p>
        </w:tc>
      </w:tr>
      <w:tr w:rsidR="001875A0" w14:paraId="2332D13F" w14:textId="77777777">
        <w:trPr>
          <w:cantSplit/>
        </w:trPr>
        <w:tc>
          <w:tcPr>
            <w:tcW w:w="1885" w:type="dxa"/>
          </w:tcPr>
          <w:p w14:paraId="00000CA9"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5" w:name="NENA_i3"/>
            <w:r w:rsidRPr="00C67B84">
              <w:rPr>
                <w:rFonts w:eastAsia="Arial"/>
                <w:color w:val="000000"/>
                <w:sz w:val="21"/>
                <w:szCs w:val="21"/>
              </w:rPr>
              <w:t>NENA i3</w:t>
            </w:r>
            <w:bookmarkEnd w:id="585"/>
          </w:p>
        </w:tc>
        <w:tc>
          <w:tcPr>
            <w:tcW w:w="7740" w:type="dxa"/>
          </w:tcPr>
          <w:p w14:paraId="00000CAA"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NENA i3 Standard for Next Generation 9-1-1, STA-010.3-202x, </w:t>
            </w:r>
          </w:p>
          <w:p w14:paraId="00000CAB" w14:textId="77777777" w:rsidR="001875A0" w:rsidRPr="00C67B84" w:rsidRDefault="00000000">
            <w:pPr>
              <w:pBdr>
                <w:top w:val="nil"/>
                <w:left w:val="nil"/>
                <w:bottom w:val="nil"/>
                <w:right w:val="nil"/>
                <w:between w:val="nil"/>
              </w:pBdr>
              <w:spacing w:before="0" w:after="0"/>
              <w:rPr>
                <w:rFonts w:eastAsia="Arial"/>
                <w:color w:val="000000"/>
                <w:sz w:val="21"/>
                <w:szCs w:val="21"/>
              </w:rPr>
            </w:pPr>
            <w:hyperlink r:id="rId25">
              <w:r w:rsidR="00DC7652" w:rsidRPr="00C67B84">
                <w:rPr>
                  <w:rFonts w:eastAsia="Arial"/>
                  <w:color w:val="0000FF"/>
                  <w:sz w:val="21"/>
                  <w:szCs w:val="21"/>
                  <w:u w:val="single"/>
                </w:rPr>
                <w:t>https://dev.nena.org/higherlogic/ws/public/document?document_id=16133&amp;wg_id=eca27a3d-a4c7-4d67-bb06-b3bb241df44e</w:t>
              </w:r>
            </w:hyperlink>
            <w:r w:rsidR="00DC7652" w:rsidRPr="00C67B84">
              <w:rPr>
                <w:rFonts w:eastAsia="Arial"/>
                <w:color w:val="000000"/>
                <w:sz w:val="21"/>
                <w:szCs w:val="21"/>
              </w:rPr>
              <w:t xml:space="preserve"> </w:t>
            </w:r>
          </w:p>
        </w:tc>
      </w:tr>
      <w:tr w:rsidR="001875A0" w14:paraId="6F9218B4" w14:textId="77777777">
        <w:trPr>
          <w:cantSplit/>
        </w:trPr>
        <w:tc>
          <w:tcPr>
            <w:tcW w:w="1885" w:type="dxa"/>
          </w:tcPr>
          <w:p w14:paraId="00000CAC"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6" w:name="RFC_2119"/>
            <w:r w:rsidRPr="00C67B84">
              <w:rPr>
                <w:rFonts w:eastAsia="Arial"/>
                <w:color w:val="000000"/>
                <w:sz w:val="21"/>
                <w:szCs w:val="21"/>
              </w:rPr>
              <w:t>RFC 2119</w:t>
            </w:r>
            <w:bookmarkEnd w:id="586"/>
          </w:p>
        </w:tc>
        <w:tc>
          <w:tcPr>
            <w:tcW w:w="7740" w:type="dxa"/>
          </w:tcPr>
          <w:p w14:paraId="00000CAD"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Key words for use in RFCs to Indicate Requirement Levels (Bradner), March 1997</w:t>
            </w:r>
          </w:p>
          <w:p w14:paraId="00000CAE" w14:textId="77777777" w:rsidR="001875A0" w:rsidRPr="00C67B84" w:rsidRDefault="00000000">
            <w:pPr>
              <w:pBdr>
                <w:top w:val="nil"/>
                <w:left w:val="nil"/>
                <w:bottom w:val="nil"/>
                <w:right w:val="nil"/>
                <w:between w:val="nil"/>
              </w:pBdr>
              <w:spacing w:before="0" w:after="0"/>
              <w:rPr>
                <w:rFonts w:eastAsia="Arial"/>
                <w:color w:val="000000"/>
                <w:sz w:val="21"/>
                <w:szCs w:val="21"/>
              </w:rPr>
            </w:pPr>
            <w:hyperlink r:id="rId26">
              <w:r w:rsidR="00DC7652" w:rsidRPr="00C67B84">
                <w:rPr>
                  <w:rFonts w:eastAsia="Arial"/>
                  <w:color w:val="0000FF"/>
                  <w:sz w:val="21"/>
                  <w:szCs w:val="21"/>
                  <w:u w:val="single"/>
                </w:rPr>
                <w:t>https://www.ietf.org/rfc/rfc2119.txt</w:t>
              </w:r>
            </w:hyperlink>
          </w:p>
        </w:tc>
      </w:tr>
      <w:tr w:rsidR="001875A0" w14:paraId="52CAA1C8" w14:textId="77777777">
        <w:trPr>
          <w:cantSplit/>
        </w:trPr>
        <w:tc>
          <w:tcPr>
            <w:tcW w:w="1885" w:type="dxa"/>
          </w:tcPr>
          <w:p w14:paraId="00000CAF"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7" w:name="RFC_2560"/>
            <w:r w:rsidRPr="00C67B84">
              <w:rPr>
                <w:rFonts w:eastAsia="Arial"/>
                <w:color w:val="000000"/>
                <w:sz w:val="21"/>
                <w:szCs w:val="21"/>
              </w:rPr>
              <w:t>RFC 2560</w:t>
            </w:r>
            <w:bookmarkEnd w:id="587"/>
          </w:p>
        </w:tc>
        <w:tc>
          <w:tcPr>
            <w:tcW w:w="7740" w:type="dxa"/>
          </w:tcPr>
          <w:p w14:paraId="00000CB0"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X.509 Internet Public Key Infrastructure: Online Certificate Status Protocol – OCSP, Michael Myers, Rich Ankney, Ambarish Malpani, Slava Galperin, and Carlisle Adams, June 1999. </w:t>
            </w:r>
            <w:hyperlink r:id="rId27">
              <w:r w:rsidRPr="00C67B84">
                <w:rPr>
                  <w:rFonts w:eastAsia="Arial"/>
                  <w:color w:val="0000FF"/>
                  <w:sz w:val="21"/>
                  <w:szCs w:val="21"/>
                  <w:u w:val="single"/>
                </w:rPr>
                <w:t>http://www.ietf.org/rfc/rfc2560.txt</w:t>
              </w:r>
            </w:hyperlink>
          </w:p>
        </w:tc>
      </w:tr>
      <w:tr w:rsidR="001875A0" w14:paraId="42AD612E" w14:textId="77777777">
        <w:trPr>
          <w:cantSplit/>
        </w:trPr>
        <w:tc>
          <w:tcPr>
            <w:tcW w:w="1885" w:type="dxa"/>
          </w:tcPr>
          <w:p w14:paraId="00000CB1"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8" w:name="RFC_3647"/>
            <w:r w:rsidRPr="00C67B84">
              <w:rPr>
                <w:rFonts w:eastAsia="Arial"/>
                <w:color w:val="000000"/>
                <w:sz w:val="21"/>
                <w:szCs w:val="21"/>
              </w:rPr>
              <w:t>RFC 3647</w:t>
            </w:r>
            <w:bookmarkEnd w:id="588"/>
          </w:p>
        </w:tc>
        <w:tc>
          <w:tcPr>
            <w:tcW w:w="7740" w:type="dxa"/>
          </w:tcPr>
          <w:p w14:paraId="00000CB2" w14:textId="14F31B5D"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Internet X.509 PKI Certificate Policy and Certification Practices Framework, IETF (Chokhani, Ford, Sabett, Merrill, and Wu), November 2003. </w:t>
            </w:r>
            <w:hyperlink r:id="rId28">
              <w:r w:rsidRPr="00C67B84">
                <w:rPr>
                  <w:rFonts w:eastAsia="Arial"/>
                  <w:color w:val="0000FF"/>
                  <w:sz w:val="21"/>
                  <w:szCs w:val="21"/>
                  <w:u w:val="single"/>
                </w:rPr>
                <w:t>https://www.ietf.org/rfc/rfc3647.txt</w:t>
              </w:r>
            </w:hyperlink>
            <w:r w:rsidR="006B03E8" w:rsidRPr="00C67B84">
              <w:rPr>
                <w:rFonts w:eastAsia="Arial"/>
                <w:color w:val="0000FF"/>
                <w:sz w:val="21"/>
                <w:szCs w:val="21"/>
                <w:u w:val="single"/>
              </w:rPr>
              <w:t xml:space="preserve"> </w:t>
            </w:r>
          </w:p>
        </w:tc>
      </w:tr>
      <w:tr w:rsidR="001875A0" w14:paraId="1075EE4A" w14:textId="77777777">
        <w:trPr>
          <w:cantSplit/>
        </w:trPr>
        <w:tc>
          <w:tcPr>
            <w:tcW w:w="1885" w:type="dxa"/>
          </w:tcPr>
          <w:p w14:paraId="00000CB3"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89" w:name="RFC_5019"/>
            <w:r w:rsidRPr="00C67B84">
              <w:rPr>
                <w:rFonts w:eastAsia="Arial"/>
                <w:color w:val="000000"/>
                <w:sz w:val="21"/>
                <w:szCs w:val="21"/>
              </w:rPr>
              <w:t>RFC 5019</w:t>
            </w:r>
            <w:bookmarkEnd w:id="589"/>
          </w:p>
        </w:tc>
        <w:tc>
          <w:tcPr>
            <w:tcW w:w="7740" w:type="dxa"/>
          </w:tcPr>
          <w:p w14:paraId="00000CB4"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The Lightweight Online Certificate Status Protocol (OCSP) Profile for High-Volume Environments, IETF (Deacon, and Hurst), September 2007. </w:t>
            </w:r>
            <w:hyperlink r:id="rId29">
              <w:r w:rsidRPr="00C67B84">
                <w:rPr>
                  <w:rFonts w:eastAsia="Arial"/>
                  <w:color w:val="0000FF"/>
                  <w:sz w:val="21"/>
                  <w:szCs w:val="21"/>
                  <w:u w:val="single"/>
                </w:rPr>
                <w:t>https://www.ietf.org/rfc/rfc5019.txt</w:t>
              </w:r>
            </w:hyperlink>
          </w:p>
        </w:tc>
      </w:tr>
      <w:tr w:rsidR="001875A0" w14:paraId="174358CA" w14:textId="77777777">
        <w:trPr>
          <w:cantSplit/>
        </w:trPr>
        <w:tc>
          <w:tcPr>
            <w:tcW w:w="1885" w:type="dxa"/>
          </w:tcPr>
          <w:p w14:paraId="00000CB5"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90" w:name="RFC_5280"/>
            <w:r w:rsidRPr="00C67B84">
              <w:rPr>
                <w:rFonts w:eastAsia="Arial"/>
                <w:color w:val="000000"/>
                <w:sz w:val="21"/>
                <w:szCs w:val="21"/>
              </w:rPr>
              <w:lastRenderedPageBreak/>
              <w:t>RFC 5280</w:t>
            </w:r>
            <w:bookmarkEnd w:id="590"/>
          </w:p>
        </w:tc>
        <w:tc>
          <w:tcPr>
            <w:tcW w:w="7740" w:type="dxa"/>
          </w:tcPr>
          <w:p w14:paraId="00000CB6"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Internet X.509 Public Key Infrastructure Certificate and Certificate Revocation List (CRL) Profile, May 2008</w:t>
            </w:r>
          </w:p>
          <w:p w14:paraId="00000CB7" w14:textId="77777777" w:rsidR="001875A0" w:rsidRPr="00C67B84" w:rsidRDefault="00000000">
            <w:pPr>
              <w:pBdr>
                <w:top w:val="nil"/>
                <w:left w:val="nil"/>
                <w:bottom w:val="nil"/>
                <w:right w:val="nil"/>
                <w:between w:val="nil"/>
              </w:pBdr>
              <w:spacing w:before="0" w:after="0"/>
              <w:rPr>
                <w:rFonts w:eastAsia="Arial"/>
                <w:color w:val="000000"/>
                <w:sz w:val="21"/>
                <w:szCs w:val="21"/>
              </w:rPr>
            </w:pPr>
            <w:hyperlink r:id="rId30">
              <w:r w:rsidR="00DC7652" w:rsidRPr="00C67B84">
                <w:rPr>
                  <w:rFonts w:eastAsia="Arial"/>
                  <w:color w:val="0000FF"/>
                  <w:sz w:val="21"/>
                  <w:szCs w:val="21"/>
                  <w:u w:val="single"/>
                </w:rPr>
                <w:t>https://www.ietf.org/rfc/rfc5280.txt</w:t>
              </w:r>
            </w:hyperlink>
          </w:p>
        </w:tc>
      </w:tr>
      <w:tr w:rsidR="001875A0" w14:paraId="0DB1F0F0" w14:textId="77777777">
        <w:trPr>
          <w:cantSplit/>
        </w:trPr>
        <w:tc>
          <w:tcPr>
            <w:tcW w:w="1885" w:type="dxa"/>
          </w:tcPr>
          <w:p w14:paraId="00000CB8"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91" w:name="RFC_6960"/>
            <w:r w:rsidRPr="00C67B84">
              <w:rPr>
                <w:rFonts w:eastAsia="Arial"/>
                <w:color w:val="000000"/>
                <w:sz w:val="21"/>
                <w:szCs w:val="21"/>
              </w:rPr>
              <w:t>RFC 6960</w:t>
            </w:r>
            <w:bookmarkEnd w:id="591"/>
          </w:p>
        </w:tc>
        <w:tc>
          <w:tcPr>
            <w:tcW w:w="7740" w:type="dxa"/>
          </w:tcPr>
          <w:p w14:paraId="00000CB9"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X.509 Internet Public Key Infrastructure Online Certificate Status Protocol – OCSP, June 2013</w:t>
            </w:r>
          </w:p>
          <w:p w14:paraId="00000CBA" w14:textId="77777777" w:rsidR="001875A0" w:rsidRPr="00C67B84" w:rsidRDefault="00000000">
            <w:pPr>
              <w:pBdr>
                <w:top w:val="nil"/>
                <w:left w:val="nil"/>
                <w:bottom w:val="nil"/>
                <w:right w:val="nil"/>
                <w:between w:val="nil"/>
              </w:pBdr>
              <w:spacing w:before="0" w:after="0"/>
              <w:rPr>
                <w:rFonts w:eastAsia="Arial"/>
                <w:color w:val="000000"/>
                <w:sz w:val="21"/>
                <w:szCs w:val="21"/>
              </w:rPr>
            </w:pPr>
            <w:hyperlink r:id="rId31">
              <w:r w:rsidR="00DC7652" w:rsidRPr="00C67B84">
                <w:rPr>
                  <w:rFonts w:eastAsia="Arial"/>
                  <w:color w:val="0000FF"/>
                  <w:sz w:val="21"/>
                  <w:szCs w:val="21"/>
                  <w:u w:val="single"/>
                </w:rPr>
                <w:t>https://www.ietf.org/rfc/rfc6960.txt</w:t>
              </w:r>
            </w:hyperlink>
          </w:p>
        </w:tc>
      </w:tr>
      <w:tr w:rsidR="001875A0" w14:paraId="7E74D976" w14:textId="77777777">
        <w:trPr>
          <w:cantSplit/>
        </w:trPr>
        <w:tc>
          <w:tcPr>
            <w:tcW w:w="1885" w:type="dxa"/>
          </w:tcPr>
          <w:p w14:paraId="00000CBB"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92" w:name="SP_800_63"/>
            <w:r w:rsidRPr="00C67B84">
              <w:rPr>
                <w:rFonts w:eastAsia="Arial"/>
                <w:color w:val="000000"/>
                <w:sz w:val="21"/>
                <w:szCs w:val="21"/>
              </w:rPr>
              <w:t>SP 800-63</w:t>
            </w:r>
            <w:bookmarkEnd w:id="592"/>
          </w:p>
        </w:tc>
        <w:tc>
          <w:tcPr>
            <w:tcW w:w="7740" w:type="dxa"/>
          </w:tcPr>
          <w:p w14:paraId="00000CBC"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NIST Special Publication 800-63, Digital Identity Guidelines document suite,</w:t>
            </w:r>
          </w:p>
          <w:p w14:paraId="00000CBD" w14:textId="02F80880" w:rsidR="001875A0" w:rsidRPr="00C67B84" w:rsidRDefault="00000000">
            <w:pPr>
              <w:pBdr>
                <w:top w:val="nil"/>
                <w:left w:val="nil"/>
                <w:bottom w:val="nil"/>
                <w:right w:val="nil"/>
                <w:between w:val="nil"/>
              </w:pBdr>
              <w:spacing w:before="0" w:after="0"/>
              <w:rPr>
                <w:rFonts w:eastAsia="Arial"/>
                <w:color w:val="000000"/>
                <w:sz w:val="21"/>
                <w:szCs w:val="21"/>
              </w:rPr>
            </w:pPr>
            <w:hyperlink r:id="rId32" w:history="1">
              <w:r w:rsidR="006B03E8" w:rsidRPr="00C67B84">
                <w:rPr>
                  <w:rStyle w:val="Hyperlink"/>
                  <w:rFonts w:eastAsia="Arial"/>
                  <w:sz w:val="21"/>
                  <w:szCs w:val="21"/>
                </w:rPr>
                <w:t>https://pages.nist.gov/800-63-3/</w:t>
              </w:r>
            </w:hyperlink>
            <w:r w:rsidR="006B03E8" w:rsidRPr="00C67B84">
              <w:rPr>
                <w:rFonts w:eastAsia="Arial"/>
                <w:color w:val="000000"/>
                <w:sz w:val="21"/>
                <w:szCs w:val="21"/>
              </w:rPr>
              <w:t xml:space="preserve"> </w:t>
            </w:r>
          </w:p>
        </w:tc>
      </w:tr>
      <w:tr w:rsidR="001875A0" w14:paraId="63C77F7F" w14:textId="77777777">
        <w:trPr>
          <w:cantSplit/>
        </w:trPr>
        <w:tc>
          <w:tcPr>
            <w:tcW w:w="1885" w:type="dxa"/>
          </w:tcPr>
          <w:p w14:paraId="00000CBE"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93" w:name="SP_800_88_1"/>
            <w:r w:rsidRPr="00C67B84">
              <w:rPr>
                <w:rFonts w:eastAsia="Arial"/>
                <w:color w:val="000000"/>
                <w:sz w:val="21"/>
                <w:szCs w:val="21"/>
              </w:rPr>
              <w:t>SP 800-88-1</w:t>
            </w:r>
            <w:bookmarkEnd w:id="593"/>
          </w:p>
        </w:tc>
        <w:tc>
          <w:tcPr>
            <w:tcW w:w="7740" w:type="dxa"/>
          </w:tcPr>
          <w:p w14:paraId="00000CBF" w14:textId="77777777" w:rsidR="001875A0" w:rsidRPr="00C67B84" w:rsidRDefault="00DC7652">
            <w:pPr>
              <w:pBdr>
                <w:top w:val="nil"/>
                <w:left w:val="nil"/>
                <w:bottom w:val="nil"/>
                <w:right w:val="nil"/>
                <w:between w:val="nil"/>
              </w:pBdr>
              <w:spacing w:before="0" w:after="0"/>
              <w:rPr>
                <w:rFonts w:eastAsia="Arial"/>
                <w:color w:val="0000FF"/>
                <w:sz w:val="21"/>
                <w:szCs w:val="21"/>
                <w:u w:val="single"/>
              </w:rPr>
            </w:pPr>
            <w:r w:rsidRPr="00C67B84">
              <w:rPr>
                <w:rFonts w:eastAsia="Arial"/>
                <w:color w:val="000000"/>
                <w:sz w:val="21"/>
                <w:szCs w:val="21"/>
              </w:rPr>
              <w:t xml:space="preserve">NIST Special Publication 800-88, Rev 1: Guidelines for Media Sanitization </w:t>
            </w:r>
            <w:hyperlink r:id="rId33">
              <w:r w:rsidRPr="00C67B84">
                <w:rPr>
                  <w:rFonts w:eastAsia="Arial"/>
                  <w:color w:val="0000FF"/>
                  <w:sz w:val="21"/>
                  <w:szCs w:val="21"/>
                  <w:u w:val="single"/>
                </w:rPr>
                <w:t>https://nvlpubs.nist.gov/nistpubs/SpecialPublications/NIST.SP.800-88r1.pdf</w:t>
              </w:r>
            </w:hyperlink>
          </w:p>
        </w:tc>
      </w:tr>
      <w:tr w:rsidR="001875A0" w14:paraId="7773203F" w14:textId="77777777">
        <w:trPr>
          <w:cantSplit/>
        </w:trPr>
        <w:tc>
          <w:tcPr>
            <w:tcW w:w="1885" w:type="dxa"/>
          </w:tcPr>
          <w:p w14:paraId="00000CC0" w14:textId="25EECEFF" w:rsidR="001875A0" w:rsidRPr="00C67B84" w:rsidRDefault="003201D7">
            <w:pPr>
              <w:pBdr>
                <w:top w:val="nil"/>
                <w:left w:val="nil"/>
                <w:bottom w:val="nil"/>
                <w:right w:val="nil"/>
                <w:between w:val="nil"/>
              </w:pBdr>
              <w:spacing w:before="0" w:after="0"/>
              <w:rPr>
                <w:rFonts w:eastAsia="Arial"/>
                <w:color w:val="000000"/>
                <w:sz w:val="21"/>
                <w:szCs w:val="21"/>
              </w:rPr>
            </w:pPr>
            <w:bookmarkStart w:id="594" w:name="VP"/>
            <w:r>
              <w:rPr>
                <w:rFonts w:eastAsia="Arial"/>
                <w:color w:val="000000"/>
                <w:sz w:val="21"/>
                <w:szCs w:val="21"/>
              </w:rPr>
              <w:t>VP</w:t>
            </w:r>
            <w:bookmarkEnd w:id="594"/>
          </w:p>
        </w:tc>
        <w:tc>
          <w:tcPr>
            <w:tcW w:w="7740" w:type="dxa"/>
          </w:tcPr>
          <w:p w14:paraId="00000CC1" w14:textId="625155E8"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NIOC PSAP Credentialing Agency (PCA) Certificate Validation Guidelines, February 2022. </w:t>
            </w:r>
            <w:hyperlink r:id="rId34" w:history="1">
              <w:r w:rsidR="006B03E8" w:rsidRPr="00C67B84">
                <w:rPr>
                  <w:rStyle w:val="Hyperlink"/>
                  <w:rFonts w:eastAsia="Arial"/>
                  <w:sz w:val="21"/>
                  <w:szCs w:val="21"/>
                </w:rPr>
                <w:t>https://ng911ioc.org/wp-content/uploads/2022/02/NIOC-PCA-Validation-Policy-v1.0-02-09-2022-CLEAN.pdf</w:t>
              </w:r>
            </w:hyperlink>
            <w:r w:rsidR="006B03E8" w:rsidRPr="00C67B84">
              <w:rPr>
                <w:rFonts w:eastAsia="Arial"/>
                <w:color w:val="000000"/>
                <w:sz w:val="21"/>
                <w:szCs w:val="21"/>
              </w:rPr>
              <w:t xml:space="preserve"> </w:t>
            </w:r>
          </w:p>
        </w:tc>
      </w:tr>
      <w:tr w:rsidR="001875A0" w14:paraId="16A90D6C" w14:textId="77777777">
        <w:trPr>
          <w:cantSplit/>
        </w:trPr>
        <w:tc>
          <w:tcPr>
            <w:tcW w:w="1885" w:type="dxa"/>
          </w:tcPr>
          <w:p w14:paraId="00000CC2" w14:textId="77777777" w:rsidR="001875A0" w:rsidRPr="00C67B84" w:rsidRDefault="00DC7652">
            <w:pPr>
              <w:pBdr>
                <w:top w:val="nil"/>
                <w:left w:val="nil"/>
                <w:bottom w:val="nil"/>
                <w:right w:val="nil"/>
                <w:between w:val="nil"/>
              </w:pBdr>
              <w:spacing w:before="0" w:after="0"/>
              <w:rPr>
                <w:rFonts w:eastAsia="Arial"/>
                <w:color w:val="000000"/>
                <w:sz w:val="21"/>
                <w:szCs w:val="21"/>
              </w:rPr>
            </w:pPr>
            <w:bookmarkStart w:id="595" w:name="X_500"/>
            <w:r w:rsidRPr="00C67B84">
              <w:rPr>
                <w:rFonts w:eastAsia="Arial"/>
                <w:color w:val="000000"/>
                <w:sz w:val="21"/>
                <w:szCs w:val="21"/>
              </w:rPr>
              <w:t>X.500</w:t>
            </w:r>
            <w:bookmarkEnd w:id="595"/>
          </w:p>
        </w:tc>
        <w:tc>
          <w:tcPr>
            <w:tcW w:w="7740" w:type="dxa"/>
          </w:tcPr>
          <w:p w14:paraId="00000CC3" w14:textId="77777777" w:rsidR="001875A0" w:rsidRPr="00C67B84" w:rsidRDefault="00DC7652">
            <w:pPr>
              <w:pBdr>
                <w:top w:val="nil"/>
                <w:left w:val="nil"/>
                <w:bottom w:val="nil"/>
                <w:right w:val="nil"/>
                <w:between w:val="nil"/>
              </w:pBdr>
              <w:spacing w:before="0" w:after="0"/>
              <w:rPr>
                <w:rFonts w:eastAsia="Arial"/>
                <w:color w:val="000000"/>
                <w:sz w:val="21"/>
                <w:szCs w:val="21"/>
              </w:rPr>
            </w:pPr>
            <w:r w:rsidRPr="00C67B84">
              <w:rPr>
                <w:rFonts w:eastAsia="Arial"/>
                <w:color w:val="000000"/>
                <w:sz w:val="21"/>
                <w:szCs w:val="21"/>
              </w:rPr>
              <w:t xml:space="preserve">ITU-T Recommendation X.500 Series (1994) – ISO/IEC 9594,1-9:1994, </w:t>
            </w:r>
            <w:r w:rsidRPr="00C67B84">
              <w:rPr>
                <w:rFonts w:eastAsia="Arial"/>
                <w:i/>
                <w:color w:val="000000"/>
                <w:sz w:val="21"/>
                <w:szCs w:val="21"/>
              </w:rPr>
              <w:t>Information Technology – Open Systems Interconnection – The Directory</w:t>
            </w:r>
          </w:p>
        </w:tc>
      </w:tr>
    </w:tbl>
    <w:p w14:paraId="00000CC4" w14:textId="77777777" w:rsidR="001875A0" w:rsidRDefault="001875A0"/>
    <w:sectPr w:rsidR="001875A0">
      <w:headerReference w:type="default" r:id="rId35"/>
      <w:footerReference w:type="default" r:id="rId36"/>
      <w:pgSz w:w="12240" w:h="15840"/>
      <w:pgMar w:top="1440" w:right="1440" w:bottom="144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E60FD" w14:textId="77777777" w:rsidR="0041289C" w:rsidRDefault="0041289C">
      <w:pPr>
        <w:spacing w:before="0" w:after="0"/>
      </w:pPr>
      <w:r>
        <w:separator/>
      </w:r>
    </w:p>
  </w:endnote>
  <w:endnote w:type="continuationSeparator" w:id="0">
    <w:p w14:paraId="0854550A" w14:textId="77777777" w:rsidR="0041289C" w:rsidRDefault="004128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riam">
    <w:charset w:val="B1"/>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avid">
    <w:charset w:val="B1"/>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CD0" w14:textId="4063BEDD" w:rsidR="001875A0" w:rsidRDefault="00DC7652">
    <w:pPr>
      <w:pBdr>
        <w:top w:val="nil"/>
        <w:left w:val="nil"/>
        <w:bottom w:val="nil"/>
        <w:right w:val="nil"/>
        <w:between w:val="nil"/>
      </w:pBdr>
      <w:tabs>
        <w:tab w:val="center" w:pos="4320"/>
        <w:tab w:val="right" w:pos="8640"/>
        <w:tab w:val="right" w:pos="9270"/>
      </w:tabs>
      <w:rPr>
        <w:color w:val="000000"/>
      </w:rPr>
    </w:pPr>
    <w:r>
      <w:rPr>
        <w:color w:val="000000"/>
      </w:rPr>
      <w:t>V1.</w:t>
    </w:r>
    <w:r w:rsidR="005E0DF4">
      <w:rPr>
        <w:color w:val="000000"/>
      </w:rPr>
      <w:t>2</w:t>
    </w:r>
    <w:r>
      <w:rPr>
        <w:color w:val="000000"/>
      </w:rPr>
      <w:tab/>
      <w:t xml:space="preserve">Page </w:t>
    </w:r>
    <w:r>
      <w:rPr>
        <w:color w:val="000000"/>
      </w:rPr>
      <w:fldChar w:fldCharType="begin"/>
    </w:r>
    <w:r>
      <w:rPr>
        <w:color w:val="000000"/>
      </w:rPr>
      <w:instrText>PAGE</w:instrText>
    </w:r>
    <w:r>
      <w:rPr>
        <w:color w:val="000000"/>
      </w:rPr>
      <w:fldChar w:fldCharType="separate"/>
    </w:r>
    <w:r w:rsidR="005C06FF">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5C06FF">
      <w:rPr>
        <w:noProof/>
        <w:color w:val="000000"/>
      </w:rPr>
      <w:t>2</w:t>
    </w:r>
    <w:r>
      <w:rPr>
        <w:color w:val="000000"/>
      </w:rPr>
      <w:fldChar w:fldCharType="end"/>
    </w:r>
  </w:p>
  <w:p w14:paraId="00000CD1" w14:textId="77777777" w:rsidR="001875A0" w:rsidRDefault="001875A0">
    <w:pPr>
      <w:widowControl w:val="0"/>
      <w:pBdr>
        <w:top w:val="nil"/>
        <w:left w:val="nil"/>
        <w:bottom w:val="nil"/>
        <w:right w:val="nil"/>
        <w:between w:val="nil"/>
      </w:pBdr>
      <w:spacing w:before="0"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E136C" w14:textId="77777777" w:rsidR="0041289C" w:rsidRDefault="0041289C">
      <w:pPr>
        <w:spacing w:before="0" w:after="0"/>
      </w:pPr>
      <w:r>
        <w:separator/>
      </w:r>
    </w:p>
  </w:footnote>
  <w:footnote w:type="continuationSeparator" w:id="0">
    <w:p w14:paraId="3F84EE1E" w14:textId="77777777" w:rsidR="0041289C" w:rsidRDefault="0041289C">
      <w:pPr>
        <w:spacing w:before="0" w:after="0"/>
      </w:pPr>
      <w:r>
        <w:continuationSeparator/>
      </w:r>
    </w:p>
  </w:footnote>
  <w:footnote w:id="1">
    <w:p w14:paraId="00000CC5" w14:textId="0B881B30" w:rsidR="001875A0" w:rsidRDefault="00DC7652">
      <w:pPr>
        <w:pBdr>
          <w:top w:val="nil"/>
          <w:left w:val="nil"/>
          <w:bottom w:val="nil"/>
          <w:right w:val="nil"/>
          <w:between w:val="nil"/>
        </w:pBdr>
        <w:spacing w:after="40"/>
        <w:rPr>
          <w:color w:val="000000"/>
          <w:sz w:val="18"/>
          <w:szCs w:val="18"/>
        </w:rPr>
      </w:pPr>
      <w:r>
        <w:rPr>
          <w:rStyle w:val="FootnoteReference"/>
        </w:rPr>
        <w:footnoteRef/>
      </w:r>
      <w:r>
        <w:rPr>
          <w:color w:val="000000"/>
          <w:sz w:val="18"/>
          <w:szCs w:val="18"/>
        </w:rPr>
        <w:t xml:space="preserve"> Capitalized words in this document are defined terms in the glossary – </w:t>
      </w:r>
      <w:hyperlink w:anchor="bookmark=id.254pcrg">
        <w:r w:rsidR="0005708E" w:rsidRPr="0005708E">
          <w:rPr>
            <w:color w:val="000000"/>
            <w:sz w:val="18"/>
            <w:szCs w:val="18"/>
          </w:rPr>
          <w:fldChar w:fldCharType="begin"/>
        </w:r>
        <w:r w:rsidR="0005708E" w:rsidRPr="0005708E">
          <w:rPr>
            <w:sz w:val="18"/>
            <w:szCs w:val="18"/>
          </w:rPr>
          <w:instrText xml:space="preserve"> REF _Ref150895021 \h </w:instrText>
        </w:r>
        <w:r w:rsidR="0005708E">
          <w:rPr>
            <w:color w:val="000000"/>
            <w:sz w:val="18"/>
            <w:szCs w:val="18"/>
          </w:rPr>
          <w:instrText xml:space="preserve"> \* MERGEFORMAT </w:instrText>
        </w:r>
        <w:r w:rsidR="0005708E" w:rsidRPr="0005708E">
          <w:rPr>
            <w:color w:val="000000"/>
            <w:sz w:val="18"/>
            <w:szCs w:val="18"/>
          </w:rPr>
        </w:r>
        <w:r w:rsidR="0005708E" w:rsidRPr="0005708E">
          <w:rPr>
            <w:color w:val="000000"/>
            <w:sz w:val="18"/>
            <w:szCs w:val="18"/>
          </w:rPr>
          <w:fldChar w:fldCharType="separate"/>
        </w:r>
        <w:r w:rsidR="0008601A" w:rsidRPr="00A81F63">
          <w:rPr>
            <w:sz w:val="18"/>
            <w:szCs w:val="18"/>
          </w:rPr>
          <w:t xml:space="preserve">Appendix </w:t>
        </w:r>
        <w:r w:rsidR="0008601A" w:rsidRPr="00A81F63">
          <w:rPr>
            <w:noProof/>
            <w:sz w:val="18"/>
            <w:szCs w:val="18"/>
          </w:rPr>
          <w:t>B</w:t>
        </w:r>
        <w:r w:rsidR="0005708E" w:rsidRPr="0005708E">
          <w:rPr>
            <w:color w:val="000000"/>
            <w:sz w:val="18"/>
            <w:szCs w:val="18"/>
          </w:rPr>
          <w:fldChar w:fldCharType="end"/>
        </w:r>
      </w:hyperlink>
      <w:r w:rsidRPr="0005708E">
        <w:rPr>
          <w:color w:val="000000"/>
          <w:sz w:val="18"/>
          <w:szCs w:val="18"/>
        </w:rPr>
        <w:t>.</w:t>
      </w:r>
    </w:p>
  </w:footnote>
  <w:footnote w:id="2">
    <w:p w14:paraId="00000CC6" w14:textId="5587DAC9" w:rsidR="001875A0" w:rsidRDefault="00DC7652">
      <w:pPr>
        <w:pBdr>
          <w:top w:val="nil"/>
          <w:left w:val="nil"/>
          <w:bottom w:val="nil"/>
          <w:right w:val="nil"/>
          <w:between w:val="nil"/>
        </w:pBdr>
        <w:spacing w:after="40"/>
        <w:rPr>
          <w:color w:val="000000"/>
          <w:sz w:val="18"/>
          <w:szCs w:val="18"/>
        </w:rPr>
      </w:pPr>
      <w:r>
        <w:rPr>
          <w:rStyle w:val="FootnoteReference"/>
        </w:rPr>
        <w:footnoteRef/>
      </w:r>
      <w:r>
        <w:rPr>
          <w:color w:val="000000"/>
          <w:sz w:val="18"/>
          <w:szCs w:val="18"/>
        </w:rPr>
        <w:t xml:space="preserve"> See NENA STA-010.3</w:t>
      </w:r>
      <w:r w:rsidR="00DD43D7">
        <w:rPr>
          <w:color w:val="000000"/>
          <w:sz w:val="18"/>
          <w:szCs w:val="18"/>
        </w:rPr>
        <w:t>x</w:t>
      </w:r>
      <w:r>
        <w:rPr>
          <w:color w:val="000000"/>
          <w:sz w:val="18"/>
          <w:szCs w:val="18"/>
        </w:rPr>
        <w:t xml:space="preserve">. Available at </w:t>
      </w:r>
      <w:hyperlink r:id="rId1">
        <w:r>
          <w:rPr>
            <w:color w:val="0000FF"/>
            <w:sz w:val="18"/>
            <w:szCs w:val="18"/>
            <w:u w:val="single"/>
          </w:rPr>
          <w:t>https://www.nena.org/page/Standards</w:t>
        </w:r>
      </w:hyperlink>
      <w:r>
        <w:rPr>
          <w:color w:val="000000"/>
          <w:sz w:val="18"/>
          <w:szCs w:val="18"/>
        </w:rPr>
        <w:t>.</w:t>
      </w:r>
    </w:p>
  </w:footnote>
  <w:footnote w:id="3">
    <w:p w14:paraId="00000CC7" w14:textId="77777777" w:rsidR="001875A0" w:rsidRDefault="00DC7652">
      <w:pPr>
        <w:pBdr>
          <w:top w:val="nil"/>
          <w:left w:val="nil"/>
          <w:bottom w:val="nil"/>
          <w:right w:val="nil"/>
          <w:between w:val="nil"/>
        </w:pBdr>
        <w:spacing w:after="40"/>
        <w:rPr>
          <w:color w:val="000000"/>
          <w:sz w:val="18"/>
          <w:szCs w:val="18"/>
        </w:rPr>
      </w:pPr>
      <w:r>
        <w:rPr>
          <w:rStyle w:val="FootnoteReference"/>
        </w:rPr>
        <w:footnoteRef/>
      </w:r>
      <w:r>
        <w:rPr>
          <w:color w:val="000000"/>
          <w:sz w:val="18"/>
          <w:szCs w:val="18"/>
        </w:rPr>
        <w:t xml:space="preserve"> See NENA STA-010.3-2020 at Section 6: Security.</w:t>
      </w:r>
    </w:p>
  </w:footnote>
  <w:footnote w:id="4">
    <w:p w14:paraId="00000CC8" w14:textId="2ABE6062" w:rsidR="001875A0" w:rsidRDefault="00DC7652">
      <w:pPr>
        <w:pBdr>
          <w:top w:val="nil"/>
          <w:left w:val="nil"/>
          <w:bottom w:val="nil"/>
          <w:right w:val="nil"/>
          <w:between w:val="nil"/>
        </w:pBdr>
        <w:spacing w:after="40"/>
        <w:rPr>
          <w:color w:val="000000"/>
          <w:sz w:val="18"/>
          <w:szCs w:val="18"/>
        </w:rPr>
      </w:pPr>
      <w:r>
        <w:rPr>
          <w:rStyle w:val="FootnoteReference"/>
        </w:rPr>
        <w:footnoteRef/>
      </w:r>
      <w:r>
        <w:rPr>
          <w:color w:val="000000"/>
          <w:sz w:val="18"/>
          <w:szCs w:val="18"/>
        </w:rPr>
        <w:t xml:space="preserve"> See</w:t>
      </w:r>
      <w:r w:rsidRPr="0088407F">
        <w:rPr>
          <w:color w:val="000000"/>
          <w:sz w:val="18"/>
          <w:szCs w:val="18"/>
        </w:rPr>
        <w:t xml:space="preserve"> </w:t>
      </w:r>
      <w:r w:rsidR="0088407F" w:rsidRPr="0088407F">
        <w:rPr>
          <w:color w:val="000000"/>
          <w:sz w:val="18"/>
          <w:szCs w:val="18"/>
        </w:rPr>
        <w:fldChar w:fldCharType="begin"/>
      </w:r>
      <w:r w:rsidR="0088407F" w:rsidRPr="0088407F">
        <w:rPr>
          <w:color w:val="000000"/>
          <w:sz w:val="18"/>
          <w:szCs w:val="18"/>
        </w:rPr>
        <w:instrText xml:space="preserve"> REF VP \h </w:instrText>
      </w:r>
      <w:r w:rsidR="0088407F">
        <w:rPr>
          <w:color w:val="000000"/>
          <w:sz w:val="18"/>
          <w:szCs w:val="18"/>
        </w:rPr>
        <w:instrText xml:space="preserve"> \* MERGEFORMAT </w:instrText>
      </w:r>
      <w:r w:rsidR="0088407F" w:rsidRPr="0088407F">
        <w:rPr>
          <w:color w:val="000000"/>
          <w:sz w:val="18"/>
          <w:szCs w:val="18"/>
        </w:rPr>
      </w:r>
      <w:r w:rsidR="0088407F" w:rsidRPr="0088407F">
        <w:rPr>
          <w:color w:val="000000"/>
          <w:sz w:val="18"/>
          <w:szCs w:val="18"/>
        </w:rPr>
        <w:fldChar w:fldCharType="separate"/>
      </w:r>
      <w:r w:rsidR="0008601A" w:rsidRPr="0008601A">
        <w:rPr>
          <w:rFonts w:eastAsia="Arial"/>
          <w:color w:val="0070C0"/>
          <w:sz w:val="18"/>
          <w:szCs w:val="18"/>
        </w:rPr>
        <w:t>VP</w:t>
      </w:r>
      <w:r w:rsidR="0088407F" w:rsidRPr="0088407F">
        <w:rPr>
          <w:color w:val="000000"/>
          <w:sz w:val="18"/>
          <w:szCs w:val="18"/>
        </w:rPr>
        <w:fldChar w:fldCharType="end"/>
      </w:r>
      <w:r>
        <w:rPr>
          <w:color w:val="000000"/>
          <w:sz w:val="18"/>
          <w:szCs w:val="18"/>
        </w:rPr>
        <w:t xml:space="preserve"> </w:t>
      </w:r>
      <w:r w:rsidR="007B64A4">
        <w:rPr>
          <w:color w:val="000000"/>
          <w:sz w:val="18"/>
          <w:szCs w:val="18"/>
        </w:rPr>
        <w:t>S</w:t>
      </w:r>
      <w:r>
        <w:rPr>
          <w:color w:val="000000"/>
          <w:sz w:val="18"/>
          <w:szCs w:val="18"/>
        </w:rPr>
        <w:t>ection 3.7.</w:t>
      </w:r>
    </w:p>
  </w:footnote>
  <w:footnote w:id="5">
    <w:p w14:paraId="00000CC9" w14:textId="072B3A80" w:rsidR="001875A0" w:rsidRDefault="00DC7652">
      <w:pPr>
        <w:pBdr>
          <w:top w:val="nil"/>
          <w:left w:val="nil"/>
          <w:bottom w:val="nil"/>
          <w:right w:val="nil"/>
          <w:between w:val="nil"/>
        </w:pBdr>
        <w:spacing w:after="40"/>
        <w:rPr>
          <w:color w:val="000000"/>
          <w:sz w:val="18"/>
          <w:szCs w:val="18"/>
        </w:rPr>
      </w:pPr>
      <w:r>
        <w:rPr>
          <w:rStyle w:val="FootnoteReference"/>
        </w:rPr>
        <w:footnoteRef/>
      </w:r>
      <w:r>
        <w:rPr>
          <w:color w:val="000000"/>
          <w:sz w:val="18"/>
          <w:szCs w:val="18"/>
        </w:rPr>
        <w:t xml:space="preserve"> See </w:t>
      </w:r>
      <w:r w:rsidR="0088407F" w:rsidRPr="0088407F">
        <w:rPr>
          <w:color w:val="000000"/>
          <w:sz w:val="18"/>
          <w:szCs w:val="18"/>
        </w:rPr>
        <w:fldChar w:fldCharType="begin"/>
      </w:r>
      <w:r w:rsidR="0088407F" w:rsidRPr="0088407F">
        <w:rPr>
          <w:color w:val="000000"/>
          <w:sz w:val="18"/>
          <w:szCs w:val="18"/>
        </w:rPr>
        <w:instrText xml:space="preserve"> REF VP \h </w:instrText>
      </w:r>
      <w:r w:rsidR="0088407F">
        <w:rPr>
          <w:color w:val="000000"/>
          <w:sz w:val="18"/>
          <w:szCs w:val="18"/>
        </w:rPr>
        <w:instrText xml:space="preserve"> \* MERGEFORMAT </w:instrText>
      </w:r>
      <w:r w:rsidR="0088407F" w:rsidRPr="0088407F">
        <w:rPr>
          <w:color w:val="000000"/>
          <w:sz w:val="18"/>
          <w:szCs w:val="18"/>
        </w:rPr>
      </w:r>
      <w:r w:rsidR="0088407F" w:rsidRPr="0088407F">
        <w:rPr>
          <w:color w:val="000000"/>
          <w:sz w:val="18"/>
          <w:szCs w:val="18"/>
        </w:rPr>
        <w:fldChar w:fldCharType="separate"/>
      </w:r>
      <w:r w:rsidR="0008601A" w:rsidRPr="0008601A">
        <w:rPr>
          <w:rFonts w:eastAsia="Arial"/>
          <w:color w:val="0070C0"/>
          <w:sz w:val="18"/>
          <w:szCs w:val="18"/>
        </w:rPr>
        <w:t>VP</w:t>
      </w:r>
      <w:r w:rsidR="0088407F" w:rsidRPr="0088407F">
        <w:rPr>
          <w:color w:val="000000"/>
          <w:sz w:val="18"/>
          <w:szCs w:val="18"/>
        </w:rPr>
        <w:fldChar w:fldCharType="end"/>
      </w:r>
      <w:r>
        <w:rPr>
          <w:color w:val="000000"/>
          <w:sz w:val="18"/>
          <w:szCs w:val="18"/>
        </w:rPr>
        <w:t xml:space="preserve"> </w:t>
      </w:r>
      <w:r w:rsidR="007B64A4">
        <w:rPr>
          <w:color w:val="000000"/>
          <w:sz w:val="18"/>
          <w:szCs w:val="18"/>
        </w:rPr>
        <w:t>S</w:t>
      </w:r>
      <w:r>
        <w:rPr>
          <w:color w:val="000000"/>
          <w:sz w:val="18"/>
          <w:szCs w:val="18"/>
        </w:rPr>
        <w:t>ection 3.2.</w:t>
      </w:r>
    </w:p>
  </w:footnote>
  <w:footnote w:id="6">
    <w:p w14:paraId="00000CCB" w14:textId="3A321213" w:rsidR="001875A0" w:rsidRDefault="00DC7652">
      <w:pPr>
        <w:pBdr>
          <w:top w:val="nil"/>
          <w:left w:val="nil"/>
          <w:bottom w:val="nil"/>
          <w:right w:val="nil"/>
          <w:between w:val="nil"/>
        </w:pBdr>
        <w:spacing w:after="40"/>
        <w:rPr>
          <w:color w:val="000000"/>
          <w:sz w:val="18"/>
          <w:szCs w:val="18"/>
        </w:rPr>
      </w:pPr>
      <w:r>
        <w:rPr>
          <w:rStyle w:val="FootnoteReference"/>
        </w:rPr>
        <w:footnoteRef/>
      </w:r>
      <w:r>
        <w:rPr>
          <w:color w:val="000000"/>
          <w:sz w:val="18"/>
          <w:szCs w:val="18"/>
        </w:rPr>
        <w:t xml:space="preserve"> Commensurate with NIST SP-800-63 [</w:t>
      </w:r>
      <w:r w:rsidR="0088407F" w:rsidRPr="0088407F">
        <w:rPr>
          <w:rFonts w:ascii="Arial" w:eastAsia="Arial" w:hAnsi="Arial" w:cs="Arial"/>
          <w:color w:val="000000"/>
          <w:sz w:val="18"/>
          <w:szCs w:val="18"/>
        </w:rPr>
        <w:fldChar w:fldCharType="begin"/>
      </w:r>
      <w:r w:rsidR="0088407F" w:rsidRPr="0088407F">
        <w:rPr>
          <w:color w:val="000000"/>
          <w:sz w:val="18"/>
          <w:szCs w:val="18"/>
        </w:rPr>
        <w:instrText xml:space="preserve"> REF SP_800_63 \h </w:instrText>
      </w:r>
      <w:r w:rsidR="0088407F">
        <w:rPr>
          <w:rFonts w:ascii="Arial" w:eastAsia="Arial" w:hAnsi="Arial" w:cs="Arial"/>
          <w:color w:val="000000"/>
          <w:sz w:val="18"/>
          <w:szCs w:val="18"/>
        </w:rPr>
        <w:instrText xml:space="preserve"> \* MERGEFORMAT </w:instrText>
      </w:r>
      <w:r w:rsidR="0088407F" w:rsidRPr="0088407F">
        <w:rPr>
          <w:rFonts w:ascii="Arial" w:eastAsia="Arial" w:hAnsi="Arial" w:cs="Arial"/>
          <w:color w:val="000000"/>
          <w:sz w:val="18"/>
          <w:szCs w:val="18"/>
        </w:rPr>
      </w:r>
      <w:r w:rsidR="0088407F" w:rsidRPr="0088407F">
        <w:rPr>
          <w:rFonts w:ascii="Arial" w:eastAsia="Arial" w:hAnsi="Arial" w:cs="Arial"/>
          <w:color w:val="000000"/>
          <w:sz w:val="18"/>
          <w:szCs w:val="18"/>
        </w:rPr>
        <w:fldChar w:fldCharType="separate"/>
      </w:r>
      <w:r w:rsidR="0008601A" w:rsidRPr="00E47600">
        <w:rPr>
          <w:rFonts w:eastAsia="Arial"/>
          <w:color w:val="000000"/>
          <w:sz w:val="18"/>
          <w:szCs w:val="18"/>
        </w:rPr>
        <w:t>SP 800-63</w:t>
      </w:r>
      <w:r w:rsidR="0088407F" w:rsidRPr="0088407F">
        <w:rPr>
          <w:rFonts w:ascii="Arial" w:eastAsia="Arial" w:hAnsi="Arial" w:cs="Arial"/>
          <w:color w:val="000000"/>
          <w:sz w:val="18"/>
          <w:szCs w:val="18"/>
        </w:rPr>
        <w:fldChar w:fldCharType="end"/>
      </w:r>
      <w:r>
        <w:rPr>
          <w:color w:val="000000"/>
          <w:sz w:val="18"/>
          <w:szCs w:val="18"/>
        </w:rPr>
        <w:t>] series Identity Assurance Level 3.</w:t>
      </w:r>
    </w:p>
  </w:footnote>
  <w:footnote w:id="7">
    <w:p w14:paraId="00000CCC" w14:textId="70FF2D99" w:rsidR="001875A0" w:rsidRDefault="00DC7652">
      <w:pPr>
        <w:pBdr>
          <w:top w:val="nil"/>
          <w:left w:val="nil"/>
          <w:bottom w:val="nil"/>
          <w:right w:val="nil"/>
          <w:between w:val="nil"/>
        </w:pBdr>
        <w:spacing w:after="40"/>
        <w:rPr>
          <w:color w:val="000000"/>
          <w:sz w:val="18"/>
          <w:szCs w:val="18"/>
        </w:rPr>
      </w:pPr>
      <w:r>
        <w:rPr>
          <w:rStyle w:val="FootnoteReference"/>
        </w:rPr>
        <w:footnoteRef/>
      </w:r>
      <w:r>
        <w:rPr>
          <w:color w:val="000000"/>
          <w:sz w:val="18"/>
          <w:szCs w:val="18"/>
        </w:rPr>
        <w:t xml:space="preserve"> See </w:t>
      </w:r>
      <w:r w:rsidR="00380486">
        <w:rPr>
          <w:color w:val="000000"/>
          <w:sz w:val="18"/>
          <w:szCs w:val="18"/>
        </w:rPr>
        <w:t xml:space="preserve">NENA </w:t>
      </w:r>
      <w:r>
        <w:rPr>
          <w:color w:val="000000"/>
          <w:sz w:val="18"/>
          <w:szCs w:val="18"/>
        </w:rPr>
        <w:t>i3 at Section 2.1.</w:t>
      </w:r>
    </w:p>
  </w:footnote>
  <w:footnote w:id="8">
    <w:p w14:paraId="00000CCD" w14:textId="2263CA97" w:rsidR="001875A0" w:rsidRDefault="00DC7652">
      <w:pPr>
        <w:pBdr>
          <w:top w:val="nil"/>
          <w:left w:val="nil"/>
          <w:bottom w:val="nil"/>
          <w:right w:val="nil"/>
          <w:between w:val="nil"/>
        </w:pBdr>
        <w:spacing w:after="40"/>
        <w:rPr>
          <w:color w:val="000000"/>
          <w:sz w:val="18"/>
          <w:szCs w:val="18"/>
        </w:rPr>
      </w:pPr>
      <w:r>
        <w:rPr>
          <w:rStyle w:val="FootnoteReference"/>
        </w:rPr>
        <w:footnoteRef/>
      </w:r>
      <w:r>
        <w:rPr>
          <w:color w:val="000000"/>
          <w:sz w:val="18"/>
          <w:szCs w:val="18"/>
        </w:rPr>
        <w:t xml:space="preserve"> See </w:t>
      </w:r>
      <w:r w:rsidR="00380486">
        <w:rPr>
          <w:color w:val="000000"/>
          <w:sz w:val="18"/>
          <w:szCs w:val="18"/>
        </w:rPr>
        <w:t xml:space="preserve">NENA </w:t>
      </w:r>
      <w:r>
        <w:rPr>
          <w:color w:val="000000"/>
          <w:sz w:val="18"/>
          <w:szCs w:val="18"/>
        </w:rPr>
        <w:t>i3 at Section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CCE" w14:textId="77777777" w:rsidR="001875A0" w:rsidRDefault="00DC7652">
    <w:pPr>
      <w:pBdr>
        <w:top w:val="nil"/>
        <w:left w:val="nil"/>
        <w:bottom w:val="nil"/>
        <w:right w:val="nil"/>
        <w:between w:val="nil"/>
      </w:pBdr>
      <w:tabs>
        <w:tab w:val="center" w:pos="4703"/>
        <w:tab w:val="right" w:pos="9406"/>
      </w:tabs>
      <w:rPr>
        <w:color w:val="000000"/>
      </w:rPr>
    </w:pPr>
    <w:r>
      <w:rPr>
        <w:color w:val="000000"/>
      </w:rPr>
      <w:t>Public Safety Answering Point (PSAP) Credentialing Agency (PCA) Certificate Policy</w:t>
    </w:r>
  </w:p>
  <w:p w14:paraId="00000CCF" w14:textId="77777777" w:rsidR="001875A0" w:rsidRDefault="001875A0">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155DA"/>
    <w:multiLevelType w:val="hybridMultilevel"/>
    <w:tmpl w:val="AC34EB86"/>
    <w:lvl w:ilvl="0" w:tplc="2B3E3816">
      <w:start w:val="1"/>
      <w:numFmt w:val="bullet"/>
      <w:lvlText w:val=""/>
      <w:lvlJc w:val="left"/>
      <w:pPr>
        <w:ind w:left="720" w:hanging="360"/>
      </w:pPr>
      <w:rPr>
        <w:rFonts w:ascii="Symbol" w:hAnsi="Symbol"/>
      </w:rPr>
    </w:lvl>
    <w:lvl w:ilvl="1" w:tplc="EAF2FA00">
      <w:start w:val="1"/>
      <w:numFmt w:val="bullet"/>
      <w:lvlText w:val=""/>
      <w:lvlJc w:val="left"/>
      <w:pPr>
        <w:ind w:left="720" w:hanging="360"/>
      </w:pPr>
      <w:rPr>
        <w:rFonts w:ascii="Symbol" w:hAnsi="Symbol"/>
      </w:rPr>
    </w:lvl>
    <w:lvl w:ilvl="2" w:tplc="9C4C9C50">
      <w:start w:val="1"/>
      <w:numFmt w:val="bullet"/>
      <w:lvlText w:val=""/>
      <w:lvlJc w:val="left"/>
      <w:pPr>
        <w:ind w:left="720" w:hanging="360"/>
      </w:pPr>
      <w:rPr>
        <w:rFonts w:ascii="Symbol" w:hAnsi="Symbol"/>
      </w:rPr>
    </w:lvl>
    <w:lvl w:ilvl="3" w:tplc="2CA29C66">
      <w:start w:val="1"/>
      <w:numFmt w:val="bullet"/>
      <w:lvlText w:val=""/>
      <w:lvlJc w:val="left"/>
      <w:pPr>
        <w:ind w:left="720" w:hanging="360"/>
      </w:pPr>
      <w:rPr>
        <w:rFonts w:ascii="Symbol" w:hAnsi="Symbol"/>
      </w:rPr>
    </w:lvl>
    <w:lvl w:ilvl="4" w:tplc="6276A778">
      <w:start w:val="1"/>
      <w:numFmt w:val="bullet"/>
      <w:lvlText w:val=""/>
      <w:lvlJc w:val="left"/>
      <w:pPr>
        <w:ind w:left="720" w:hanging="360"/>
      </w:pPr>
      <w:rPr>
        <w:rFonts w:ascii="Symbol" w:hAnsi="Symbol"/>
      </w:rPr>
    </w:lvl>
    <w:lvl w:ilvl="5" w:tplc="29DC64E6">
      <w:start w:val="1"/>
      <w:numFmt w:val="bullet"/>
      <w:lvlText w:val=""/>
      <w:lvlJc w:val="left"/>
      <w:pPr>
        <w:ind w:left="720" w:hanging="360"/>
      </w:pPr>
      <w:rPr>
        <w:rFonts w:ascii="Symbol" w:hAnsi="Symbol"/>
      </w:rPr>
    </w:lvl>
    <w:lvl w:ilvl="6" w:tplc="2744D1EC">
      <w:start w:val="1"/>
      <w:numFmt w:val="bullet"/>
      <w:lvlText w:val=""/>
      <w:lvlJc w:val="left"/>
      <w:pPr>
        <w:ind w:left="720" w:hanging="360"/>
      </w:pPr>
      <w:rPr>
        <w:rFonts w:ascii="Symbol" w:hAnsi="Symbol"/>
      </w:rPr>
    </w:lvl>
    <w:lvl w:ilvl="7" w:tplc="E8B4D9E4">
      <w:start w:val="1"/>
      <w:numFmt w:val="bullet"/>
      <w:lvlText w:val=""/>
      <w:lvlJc w:val="left"/>
      <w:pPr>
        <w:ind w:left="720" w:hanging="360"/>
      </w:pPr>
      <w:rPr>
        <w:rFonts w:ascii="Symbol" w:hAnsi="Symbol"/>
      </w:rPr>
    </w:lvl>
    <w:lvl w:ilvl="8" w:tplc="8F6C8D30">
      <w:start w:val="1"/>
      <w:numFmt w:val="bullet"/>
      <w:lvlText w:val=""/>
      <w:lvlJc w:val="left"/>
      <w:pPr>
        <w:ind w:left="720" w:hanging="360"/>
      </w:pPr>
      <w:rPr>
        <w:rFonts w:ascii="Symbol" w:hAnsi="Symbol"/>
      </w:rPr>
    </w:lvl>
  </w:abstractNum>
  <w:abstractNum w:abstractNumId="1" w15:restartNumberingAfterBreak="0">
    <w:nsid w:val="0B4B65C5"/>
    <w:multiLevelType w:val="multilevel"/>
    <w:tmpl w:val="1D4440BE"/>
    <w:lvl w:ilvl="0">
      <w:start w:val="1"/>
      <w:numFmt w:val="bullet"/>
      <w:pStyle w:val="ListBullet3"/>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0D5F3408"/>
    <w:multiLevelType w:val="hybridMultilevel"/>
    <w:tmpl w:val="CAB4DF34"/>
    <w:lvl w:ilvl="0" w:tplc="693241A8">
      <w:start w:val="1"/>
      <w:numFmt w:val="bullet"/>
      <w:lvlText w:val=""/>
      <w:lvlJc w:val="left"/>
      <w:pPr>
        <w:ind w:left="720" w:hanging="360"/>
      </w:pPr>
      <w:rPr>
        <w:rFonts w:ascii="Symbol" w:hAnsi="Symbol"/>
      </w:rPr>
    </w:lvl>
    <w:lvl w:ilvl="1" w:tplc="41188AAA">
      <w:start w:val="1"/>
      <w:numFmt w:val="bullet"/>
      <w:lvlText w:val=""/>
      <w:lvlJc w:val="left"/>
      <w:pPr>
        <w:ind w:left="720" w:hanging="360"/>
      </w:pPr>
      <w:rPr>
        <w:rFonts w:ascii="Symbol" w:hAnsi="Symbol"/>
      </w:rPr>
    </w:lvl>
    <w:lvl w:ilvl="2" w:tplc="165C2AF8">
      <w:start w:val="1"/>
      <w:numFmt w:val="bullet"/>
      <w:lvlText w:val=""/>
      <w:lvlJc w:val="left"/>
      <w:pPr>
        <w:ind w:left="720" w:hanging="360"/>
      </w:pPr>
      <w:rPr>
        <w:rFonts w:ascii="Symbol" w:hAnsi="Symbol"/>
      </w:rPr>
    </w:lvl>
    <w:lvl w:ilvl="3" w:tplc="C3D67E10">
      <w:start w:val="1"/>
      <w:numFmt w:val="bullet"/>
      <w:lvlText w:val=""/>
      <w:lvlJc w:val="left"/>
      <w:pPr>
        <w:ind w:left="720" w:hanging="360"/>
      </w:pPr>
      <w:rPr>
        <w:rFonts w:ascii="Symbol" w:hAnsi="Symbol"/>
      </w:rPr>
    </w:lvl>
    <w:lvl w:ilvl="4" w:tplc="D1EA7A1A">
      <w:start w:val="1"/>
      <w:numFmt w:val="bullet"/>
      <w:lvlText w:val=""/>
      <w:lvlJc w:val="left"/>
      <w:pPr>
        <w:ind w:left="720" w:hanging="360"/>
      </w:pPr>
      <w:rPr>
        <w:rFonts w:ascii="Symbol" w:hAnsi="Symbol"/>
      </w:rPr>
    </w:lvl>
    <w:lvl w:ilvl="5" w:tplc="BDAAD504">
      <w:start w:val="1"/>
      <w:numFmt w:val="bullet"/>
      <w:lvlText w:val=""/>
      <w:lvlJc w:val="left"/>
      <w:pPr>
        <w:ind w:left="720" w:hanging="360"/>
      </w:pPr>
      <w:rPr>
        <w:rFonts w:ascii="Symbol" w:hAnsi="Symbol"/>
      </w:rPr>
    </w:lvl>
    <w:lvl w:ilvl="6" w:tplc="991A231E">
      <w:start w:val="1"/>
      <w:numFmt w:val="bullet"/>
      <w:lvlText w:val=""/>
      <w:lvlJc w:val="left"/>
      <w:pPr>
        <w:ind w:left="720" w:hanging="360"/>
      </w:pPr>
      <w:rPr>
        <w:rFonts w:ascii="Symbol" w:hAnsi="Symbol"/>
      </w:rPr>
    </w:lvl>
    <w:lvl w:ilvl="7" w:tplc="76D4312E">
      <w:start w:val="1"/>
      <w:numFmt w:val="bullet"/>
      <w:lvlText w:val=""/>
      <w:lvlJc w:val="left"/>
      <w:pPr>
        <w:ind w:left="720" w:hanging="360"/>
      </w:pPr>
      <w:rPr>
        <w:rFonts w:ascii="Symbol" w:hAnsi="Symbol"/>
      </w:rPr>
    </w:lvl>
    <w:lvl w:ilvl="8" w:tplc="10445FBC">
      <w:start w:val="1"/>
      <w:numFmt w:val="bullet"/>
      <w:lvlText w:val=""/>
      <w:lvlJc w:val="left"/>
      <w:pPr>
        <w:ind w:left="720" w:hanging="360"/>
      </w:pPr>
      <w:rPr>
        <w:rFonts w:ascii="Symbol" w:hAnsi="Symbol"/>
      </w:rPr>
    </w:lvl>
  </w:abstractNum>
  <w:abstractNum w:abstractNumId="3" w15:restartNumberingAfterBreak="0">
    <w:nsid w:val="1057120F"/>
    <w:multiLevelType w:val="hybridMultilevel"/>
    <w:tmpl w:val="DD78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412AD"/>
    <w:multiLevelType w:val="hybridMultilevel"/>
    <w:tmpl w:val="323A60E8"/>
    <w:lvl w:ilvl="0" w:tplc="16483858">
      <w:start w:val="1"/>
      <w:numFmt w:val="bullet"/>
      <w:lvlText w:val=""/>
      <w:lvlJc w:val="left"/>
      <w:pPr>
        <w:ind w:left="720" w:hanging="360"/>
      </w:pPr>
      <w:rPr>
        <w:rFonts w:ascii="Symbol" w:hAnsi="Symbol"/>
      </w:rPr>
    </w:lvl>
    <w:lvl w:ilvl="1" w:tplc="F5B0FD90">
      <w:start w:val="1"/>
      <w:numFmt w:val="bullet"/>
      <w:lvlText w:val=""/>
      <w:lvlJc w:val="left"/>
      <w:pPr>
        <w:ind w:left="720" w:hanging="360"/>
      </w:pPr>
      <w:rPr>
        <w:rFonts w:ascii="Symbol" w:hAnsi="Symbol"/>
      </w:rPr>
    </w:lvl>
    <w:lvl w:ilvl="2" w:tplc="18BE94EE">
      <w:start w:val="1"/>
      <w:numFmt w:val="bullet"/>
      <w:lvlText w:val=""/>
      <w:lvlJc w:val="left"/>
      <w:pPr>
        <w:ind w:left="720" w:hanging="360"/>
      </w:pPr>
      <w:rPr>
        <w:rFonts w:ascii="Symbol" w:hAnsi="Symbol"/>
      </w:rPr>
    </w:lvl>
    <w:lvl w:ilvl="3" w:tplc="11C4CD7A">
      <w:start w:val="1"/>
      <w:numFmt w:val="bullet"/>
      <w:lvlText w:val=""/>
      <w:lvlJc w:val="left"/>
      <w:pPr>
        <w:ind w:left="720" w:hanging="360"/>
      </w:pPr>
      <w:rPr>
        <w:rFonts w:ascii="Symbol" w:hAnsi="Symbol"/>
      </w:rPr>
    </w:lvl>
    <w:lvl w:ilvl="4" w:tplc="6C5459E8">
      <w:start w:val="1"/>
      <w:numFmt w:val="bullet"/>
      <w:lvlText w:val=""/>
      <w:lvlJc w:val="left"/>
      <w:pPr>
        <w:ind w:left="720" w:hanging="360"/>
      </w:pPr>
      <w:rPr>
        <w:rFonts w:ascii="Symbol" w:hAnsi="Symbol"/>
      </w:rPr>
    </w:lvl>
    <w:lvl w:ilvl="5" w:tplc="91C24CE8">
      <w:start w:val="1"/>
      <w:numFmt w:val="bullet"/>
      <w:lvlText w:val=""/>
      <w:lvlJc w:val="left"/>
      <w:pPr>
        <w:ind w:left="720" w:hanging="360"/>
      </w:pPr>
      <w:rPr>
        <w:rFonts w:ascii="Symbol" w:hAnsi="Symbol"/>
      </w:rPr>
    </w:lvl>
    <w:lvl w:ilvl="6" w:tplc="F3C0963A">
      <w:start w:val="1"/>
      <w:numFmt w:val="bullet"/>
      <w:lvlText w:val=""/>
      <w:lvlJc w:val="left"/>
      <w:pPr>
        <w:ind w:left="720" w:hanging="360"/>
      </w:pPr>
      <w:rPr>
        <w:rFonts w:ascii="Symbol" w:hAnsi="Symbol"/>
      </w:rPr>
    </w:lvl>
    <w:lvl w:ilvl="7" w:tplc="9E1C1BC6">
      <w:start w:val="1"/>
      <w:numFmt w:val="bullet"/>
      <w:lvlText w:val=""/>
      <w:lvlJc w:val="left"/>
      <w:pPr>
        <w:ind w:left="720" w:hanging="360"/>
      </w:pPr>
      <w:rPr>
        <w:rFonts w:ascii="Symbol" w:hAnsi="Symbol"/>
      </w:rPr>
    </w:lvl>
    <w:lvl w:ilvl="8" w:tplc="EF9819BA">
      <w:start w:val="1"/>
      <w:numFmt w:val="bullet"/>
      <w:lvlText w:val=""/>
      <w:lvlJc w:val="left"/>
      <w:pPr>
        <w:ind w:left="720" w:hanging="360"/>
      </w:pPr>
      <w:rPr>
        <w:rFonts w:ascii="Symbol" w:hAnsi="Symbol"/>
      </w:rPr>
    </w:lvl>
  </w:abstractNum>
  <w:abstractNum w:abstractNumId="5" w15:restartNumberingAfterBreak="0">
    <w:nsid w:val="16FF68AC"/>
    <w:multiLevelType w:val="multilevel"/>
    <w:tmpl w:val="9F0E5084"/>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1B7D85"/>
    <w:multiLevelType w:val="hybridMultilevel"/>
    <w:tmpl w:val="8B3E6A8E"/>
    <w:lvl w:ilvl="0" w:tplc="C18A8650">
      <w:start w:val="1"/>
      <w:numFmt w:val="bullet"/>
      <w:lvlText w:val=""/>
      <w:lvlJc w:val="left"/>
      <w:pPr>
        <w:ind w:left="720" w:hanging="360"/>
      </w:pPr>
      <w:rPr>
        <w:rFonts w:ascii="Symbol" w:hAnsi="Symbol"/>
      </w:rPr>
    </w:lvl>
    <w:lvl w:ilvl="1" w:tplc="60FAF496">
      <w:start w:val="1"/>
      <w:numFmt w:val="bullet"/>
      <w:lvlText w:val=""/>
      <w:lvlJc w:val="left"/>
      <w:pPr>
        <w:ind w:left="1440" w:hanging="360"/>
      </w:pPr>
      <w:rPr>
        <w:rFonts w:ascii="Symbol" w:hAnsi="Symbol"/>
      </w:rPr>
    </w:lvl>
    <w:lvl w:ilvl="2" w:tplc="7A5CA744">
      <w:start w:val="1"/>
      <w:numFmt w:val="bullet"/>
      <w:lvlText w:val=""/>
      <w:lvlJc w:val="left"/>
      <w:pPr>
        <w:ind w:left="720" w:hanging="360"/>
      </w:pPr>
      <w:rPr>
        <w:rFonts w:ascii="Symbol" w:hAnsi="Symbol"/>
      </w:rPr>
    </w:lvl>
    <w:lvl w:ilvl="3" w:tplc="72FCCD5E">
      <w:start w:val="1"/>
      <w:numFmt w:val="bullet"/>
      <w:lvlText w:val=""/>
      <w:lvlJc w:val="left"/>
      <w:pPr>
        <w:ind w:left="720" w:hanging="360"/>
      </w:pPr>
      <w:rPr>
        <w:rFonts w:ascii="Symbol" w:hAnsi="Symbol"/>
      </w:rPr>
    </w:lvl>
    <w:lvl w:ilvl="4" w:tplc="0E6EDEEA">
      <w:start w:val="1"/>
      <w:numFmt w:val="bullet"/>
      <w:lvlText w:val=""/>
      <w:lvlJc w:val="left"/>
      <w:pPr>
        <w:ind w:left="720" w:hanging="360"/>
      </w:pPr>
      <w:rPr>
        <w:rFonts w:ascii="Symbol" w:hAnsi="Symbol"/>
      </w:rPr>
    </w:lvl>
    <w:lvl w:ilvl="5" w:tplc="792883DA">
      <w:start w:val="1"/>
      <w:numFmt w:val="bullet"/>
      <w:lvlText w:val=""/>
      <w:lvlJc w:val="left"/>
      <w:pPr>
        <w:ind w:left="720" w:hanging="360"/>
      </w:pPr>
      <w:rPr>
        <w:rFonts w:ascii="Symbol" w:hAnsi="Symbol"/>
      </w:rPr>
    </w:lvl>
    <w:lvl w:ilvl="6" w:tplc="D96E0468">
      <w:start w:val="1"/>
      <w:numFmt w:val="bullet"/>
      <w:lvlText w:val=""/>
      <w:lvlJc w:val="left"/>
      <w:pPr>
        <w:ind w:left="720" w:hanging="360"/>
      </w:pPr>
      <w:rPr>
        <w:rFonts w:ascii="Symbol" w:hAnsi="Symbol"/>
      </w:rPr>
    </w:lvl>
    <w:lvl w:ilvl="7" w:tplc="48F89E6E">
      <w:start w:val="1"/>
      <w:numFmt w:val="bullet"/>
      <w:lvlText w:val=""/>
      <w:lvlJc w:val="left"/>
      <w:pPr>
        <w:ind w:left="720" w:hanging="360"/>
      </w:pPr>
      <w:rPr>
        <w:rFonts w:ascii="Symbol" w:hAnsi="Symbol"/>
      </w:rPr>
    </w:lvl>
    <w:lvl w:ilvl="8" w:tplc="67161C74">
      <w:start w:val="1"/>
      <w:numFmt w:val="bullet"/>
      <w:lvlText w:val=""/>
      <w:lvlJc w:val="left"/>
      <w:pPr>
        <w:ind w:left="720" w:hanging="360"/>
      </w:pPr>
      <w:rPr>
        <w:rFonts w:ascii="Symbol" w:hAnsi="Symbol"/>
      </w:rPr>
    </w:lvl>
  </w:abstractNum>
  <w:abstractNum w:abstractNumId="7" w15:restartNumberingAfterBreak="0">
    <w:nsid w:val="4444374B"/>
    <w:multiLevelType w:val="multilevel"/>
    <w:tmpl w:val="D8864260"/>
    <w:lvl w:ilvl="0">
      <w:start w:val="1"/>
      <w:numFmt w:val="bullet"/>
      <w:pStyle w:val="TableBullet"/>
      <w:lvlText w:val="●"/>
      <w:lvlJc w:val="left"/>
      <w:pPr>
        <w:ind w:left="81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BE0A6C"/>
    <w:multiLevelType w:val="hybridMultilevel"/>
    <w:tmpl w:val="EBCA519C"/>
    <w:lvl w:ilvl="0" w:tplc="328A27E6">
      <w:start w:val="1"/>
      <w:numFmt w:val="bullet"/>
      <w:lvlText w:val=""/>
      <w:lvlJc w:val="left"/>
      <w:pPr>
        <w:ind w:left="720" w:hanging="360"/>
      </w:pPr>
      <w:rPr>
        <w:rFonts w:ascii="Symbol" w:hAnsi="Symbol"/>
      </w:rPr>
    </w:lvl>
    <w:lvl w:ilvl="1" w:tplc="FD4870FC">
      <w:start w:val="1"/>
      <w:numFmt w:val="bullet"/>
      <w:lvlText w:val=""/>
      <w:lvlJc w:val="left"/>
      <w:pPr>
        <w:ind w:left="720" w:hanging="360"/>
      </w:pPr>
      <w:rPr>
        <w:rFonts w:ascii="Symbol" w:hAnsi="Symbol"/>
      </w:rPr>
    </w:lvl>
    <w:lvl w:ilvl="2" w:tplc="FD88FDEA">
      <w:start w:val="1"/>
      <w:numFmt w:val="bullet"/>
      <w:lvlText w:val=""/>
      <w:lvlJc w:val="left"/>
      <w:pPr>
        <w:ind w:left="720" w:hanging="360"/>
      </w:pPr>
      <w:rPr>
        <w:rFonts w:ascii="Symbol" w:hAnsi="Symbol"/>
      </w:rPr>
    </w:lvl>
    <w:lvl w:ilvl="3" w:tplc="924E31D8">
      <w:start w:val="1"/>
      <w:numFmt w:val="bullet"/>
      <w:lvlText w:val=""/>
      <w:lvlJc w:val="left"/>
      <w:pPr>
        <w:ind w:left="720" w:hanging="360"/>
      </w:pPr>
      <w:rPr>
        <w:rFonts w:ascii="Symbol" w:hAnsi="Symbol"/>
      </w:rPr>
    </w:lvl>
    <w:lvl w:ilvl="4" w:tplc="B6765CC0">
      <w:start w:val="1"/>
      <w:numFmt w:val="bullet"/>
      <w:lvlText w:val=""/>
      <w:lvlJc w:val="left"/>
      <w:pPr>
        <w:ind w:left="720" w:hanging="360"/>
      </w:pPr>
      <w:rPr>
        <w:rFonts w:ascii="Symbol" w:hAnsi="Symbol"/>
      </w:rPr>
    </w:lvl>
    <w:lvl w:ilvl="5" w:tplc="B8A29A90">
      <w:start w:val="1"/>
      <w:numFmt w:val="bullet"/>
      <w:lvlText w:val=""/>
      <w:lvlJc w:val="left"/>
      <w:pPr>
        <w:ind w:left="720" w:hanging="360"/>
      </w:pPr>
      <w:rPr>
        <w:rFonts w:ascii="Symbol" w:hAnsi="Symbol"/>
      </w:rPr>
    </w:lvl>
    <w:lvl w:ilvl="6" w:tplc="132038D0">
      <w:start w:val="1"/>
      <w:numFmt w:val="bullet"/>
      <w:lvlText w:val=""/>
      <w:lvlJc w:val="left"/>
      <w:pPr>
        <w:ind w:left="720" w:hanging="360"/>
      </w:pPr>
      <w:rPr>
        <w:rFonts w:ascii="Symbol" w:hAnsi="Symbol"/>
      </w:rPr>
    </w:lvl>
    <w:lvl w:ilvl="7" w:tplc="E8C8CD0C">
      <w:start w:val="1"/>
      <w:numFmt w:val="bullet"/>
      <w:lvlText w:val=""/>
      <w:lvlJc w:val="left"/>
      <w:pPr>
        <w:ind w:left="720" w:hanging="360"/>
      </w:pPr>
      <w:rPr>
        <w:rFonts w:ascii="Symbol" w:hAnsi="Symbol"/>
      </w:rPr>
    </w:lvl>
    <w:lvl w:ilvl="8" w:tplc="F3D031CA">
      <w:start w:val="1"/>
      <w:numFmt w:val="bullet"/>
      <w:lvlText w:val=""/>
      <w:lvlJc w:val="left"/>
      <w:pPr>
        <w:ind w:left="720" w:hanging="360"/>
      </w:pPr>
      <w:rPr>
        <w:rFonts w:ascii="Symbol" w:hAnsi="Symbol"/>
      </w:rPr>
    </w:lvl>
  </w:abstractNum>
  <w:abstractNum w:abstractNumId="9" w15:restartNumberingAfterBreak="0">
    <w:nsid w:val="4F525510"/>
    <w:multiLevelType w:val="multilevel"/>
    <w:tmpl w:val="DD1CFB42"/>
    <w:lvl w:ilvl="0">
      <w:start w:val="1"/>
      <w:numFmt w:val="decimal"/>
      <w:pStyle w:val="HeadingNumbered01"/>
      <w:lvlText w:val="%1."/>
      <w:lvlJc w:val="left"/>
      <w:pPr>
        <w:ind w:left="432" w:hanging="432"/>
      </w:pPr>
    </w:lvl>
    <w:lvl w:ilvl="1">
      <w:start w:val="1"/>
      <w:numFmt w:val="decimal"/>
      <w:pStyle w:val="HeadingNumbered02"/>
      <w:lvlText w:val="%1.%2"/>
      <w:lvlJc w:val="left"/>
      <w:pPr>
        <w:ind w:left="0" w:firstLine="0"/>
      </w:pPr>
      <w:rPr>
        <w:b/>
        <w:bCs/>
        <w:sz w:val="28"/>
        <w:szCs w:val="28"/>
      </w:rPr>
    </w:lvl>
    <w:lvl w:ilvl="2">
      <w:start w:val="1"/>
      <w:numFmt w:val="decimal"/>
      <w:pStyle w:val="HeadingNumbered03"/>
      <w:lvlText w:val="%1.%2.%3"/>
      <w:lvlJc w:val="left"/>
      <w:pPr>
        <w:ind w:left="0" w:firstLine="0"/>
      </w:pPr>
    </w:lvl>
    <w:lvl w:ilvl="3">
      <w:start w:val="1"/>
      <w:numFmt w:val="decimal"/>
      <w:pStyle w:val="HeadingNumbered04"/>
      <w:lvlText w:val="%1.%2.%3.%4"/>
      <w:lvlJc w:val="left"/>
      <w:pPr>
        <w:ind w:left="0" w:firstLine="0"/>
      </w:pPr>
    </w:lvl>
    <w:lvl w:ilvl="4">
      <w:start w:val="1"/>
      <w:numFmt w:val="decimal"/>
      <w:pStyle w:val="Heading0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2A00D49"/>
    <w:multiLevelType w:val="multilevel"/>
    <w:tmpl w:val="9EDA9BBC"/>
    <w:lvl w:ilvl="0">
      <w:start w:val="1"/>
      <w:numFmt w:val="decimal"/>
      <w:lvlText w:val="%1."/>
      <w:lvlJc w:val="left"/>
      <w:pPr>
        <w:tabs>
          <w:tab w:val="num" w:pos="720"/>
        </w:tabs>
        <w:ind w:left="720" w:hanging="720"/>
      </w:pPr>
    </w:lvl>
    <w:lvl w:ilvl="1">
      <w:start w:val="1"/>
      <w:numFmt w:val="decimal"/>
      <w:pStyle w:val="App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AppHeading4"/>
      <w:lvlText w:val="%4."/>
      <w:lvlJc w:val="left"/>
      <w:pPr>
        <w:tabs>
          <w:tab w:val="num" w:pos="2880"/>
        </w:tabs>
        <w:ind w:left="2880" w:hanging="720"/>
      </w:pPr>
    </w:lvl>
    <w:lvl w:ilvl="4">
      <w:start w:val="1"/>
      <w:numFmt w:val="decimal"/>
      <w:pStyle w:val="AppHeading5"/>
      <w:lvlText w:val="%5."/>
      <w:lvlJc w:val="left"/>
      <w:pPr>
        <w:tabs>
          <w:tab w:val="num" w:pos="3600"/>
        </w:tabs>
        <w:ind w:left="3600" w:hanging="720"/>
      </w:pPr>
    </w:lvl>
    <w:lvl w:ilvl="5">
      <w:start w:val="1"/>
      <w:numFmt w:val="decimal"/>
      <w:pStyle w:val="OutlineDetails6"/>
      <w:lvlText w:val="%6."/>
      <w:lvlJc w:val="left"/>
      <w:pPr>
        <w:tabs>
          <w:tab w:val="num" w:pos="4320"/>
        </w:tabs>
        <w:ind w:left="4320" w:hanging="720"/>
      </w:pPr>
    </w:lvl>
    <w:lvl w:ilvl="6">
      <w:start w:val="1"/>
      <w:numFmt w:val="decimal"/>
      <w:pStyle w:val="OutlineDetails7"/>
      <w:lvlText w:val="%7."/>
      <w:lvlJc w:val="left"/>
      <w:pPr>
        <w:tabs>
          <w:tab w:val="num" w:pos="5040"/>
        </w:tabs>
        <w:ind w:left="5040" w:hanging="720"/>
      </w:pPr>
    </w:lvl>
    <w:lvl w:ilvl="7">
      <w:start w:val="1"/>
      <w:numFmt w:val="decimal"/>
      <w:pStyle w:val="OutlineDetails8"/>
      <w:lvlText w:val="%8."/>
      <w:lvlJc w:val="left"/>
      <w:pPr>
        <w:tabs>
          <w:tab w:val="num" w:pos="5760"/>
        </w:tabs>
        <w:ind w:left="5760" w:hanging="720"/>
      </w:pPr>
    </w:lvl>
    <w:lvl w:ilvl="8">
      <w:start w:val="1"/>
      <w:numFmt w:val="decimal"/>
      <w:pStyle w:val="OutlineDetails9"/>
      <w:lvlText w:val="%9."/>
      <w:lvlJc w:val="left"/>
      <w:pPr>
        <w:tabs>
          <w:tab w:val="num" w:pos="6480"/>
        </w:tabs>
        <w:ind w:left="6480" w:hanging="720"/>
      </w:pPr>
    </w:lvl>
  </w:abstractNum>
  <w:abstractNum w:abstractNumId="11" w15:restartNumberingAfterBreak="0">
    <w:nsid w:val="63E517E6"/>
    <w:multiLevelType w:val="multilevel"/>
    <w:tmpl w:val="10DC06C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2" w15:restartNumberingAfterBreak="0">
    <w:nsid w:val="71F642A5"/>
    <w:multiLevelType w:val="multilevel"/>
    <w:tmpl w:val="6C8EDBD2"/>
    <w:lvl w:ilvl="0">
      <w:start w:val="1"/>
      <w:numFmt w:val="bullet"/>
      <w:pStyle w:val="BulletTab"/>
      <w:lvlText w:val="●"/>
      <w:lvlJc w:val="left"/>
      <w:pPr>
        <w:ind w:left="81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20104055">
    <w:abstractNumId w:val="1"/>
  </w:num>
  <w:num w:numId="2" w16cid:durableId="1396511095">
    <w:abstractNumId w:val="12"/>
  </w:num>
  <w:num w:numId="3" w16cid:durableId="685864258">
    <w:abstractNumId w:val="9"/>
  </w:num>
  <w:num w:numId="4" w16cid:durableId="346098112">
    <w:abstractNumId w:val="11"/>
  </w:num>
  <w:num w:numId="5" w16cid:durableId="1037001245">
    <w:abstractNumId w:val="7"/>
  </w:num>
  <w:num w:numId="6" w16cid:durableId="1047223023">
    <w:abstractNumId w:val="5"/>
  </w:num>
  <w:num w:numId="7" w16cid:durableId="2081638012">
    <w:abstractNumId w:val="10"/>
  </w:num>
  <w:num w:numId="8" w16cid:durableId="1056657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92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4105824">
    <w:abstractNumId w:val="3"/>
  </w:num>
  <w:num w:numId="11" w16cid:durableId="2115855497">
    <w:abstractNumId w:val="6"/>
  </w:num>
  <w:num w:numId="12" w16cid:durableId="963538685">
    <w:abstractNumId w:val="4"/>
  </w:num>
  <w:num w:numId="13" w16cid:durableId="1763601035">
    <w:abstractNumId w:val="0"/>
  </w:num>
  <w:num w:numId="14" w16cid:durableId="975061598">
    <w:abstractNumId w:val="8"/>
  </w:num>
  <w:num w:numId="15" w16cid:durableId="65418621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5A0"/>
    <w:rsid w:val="00002E44"/>
    <w:rsid w:val="000112FC"/>
    <w:rsid w:val="0001134A"/>
    <w:rsid w:val="00013EBC"/>
    <w:rsid w:val="00015242"/>
    <w:rsid w:val="000268C4"/>
    <w:rsid w:val="00026C52"/>
    <w:rsid w:val="00031608"/>
    <w:rsid w:val="00032319"/>
    <w:rsid w:val="000343EF"/>
    <w:rsid w:val="00036A43"/>
    <w:rsid w:val="00041BB0"/>
    <w:rsid w:val="0004262E"/>
    <w:rsid w:val="00045391"/>
    <w:rsid w:val="00050A83"/>
    <w:rsid w:val="00052693"/>
    <w:rsid w:val="000554ED"/>
    <w:rsid w:val="0005708E"/>
    <w:rsid w:val="000655FC"/>
    <w:rsid w:val="00066E19"/>
    <w:rsid w:val="000830E5"/>
    <w:rsid w:val="0008601A"/>
    <w:rsid w:val="00093022"/>
    <w:rsid w:val="00093B11"/>
    <w:rsid w:val="0009791B"/>
    <w:rsid w:val="000A0049"/>
    <w:rsid w:val="000A6EB0"/>
    <w:rsid w:val="000B1A2B"/>
    <w:rsid w:val="000B2C27"/>
    <w:rsid w:val="000B7AE8"/>
    <w:rsid w:val="000C00A0"/>
    <w:rsid w:val="000C4B50"/>
    <w:rsid w:val="000C6A78"/>
    <w:rsid w:val="000C6AC2"/>
    <w:rsid w:val="000D09BE"/>
    <w:rsid w:val="000D1328"/>
    <w:rsid w:val="000D18F2"/>
    <w:rsid w:val="000D4F29"/>
    <w:rsid w:val="000D4F9B"/>
    <w:rsid w:val="000D6BB2"/>
    <w:rsid w:val="000E2131"/>
    <w:rsid w:val="000E572B"/>
    <w:rsid w:val="000E69C8"/>
    <w:rsid w:val="000E7A34"/>
    <w:rsid w:val="000F27A6"/>
    <w:rsid w:val="000F4CB5"/>
    <w:rsid w:val="000F74E3"/>
    <w:rsid w:val="0010273C"/>
    <w:rsid w:val="001051D6"/>
    <w:rsid w:val="00111F4B"/>
    <w:rsid w:val="00113799"/>
    <w:rsid w:val="001141AF"/>
    <w:rsid w:val="0011468A"/>
    <w:rsid w:val="00116CA1"/>
    <w:rsid w:val="001170B4"/>
    <w:rsid w:val="00120F12"/>
    <w:rsid w:val="00130C2A"/>
    <w:rsid w:val="001332BD"/>
    <w:rsid w:val="00133A3B"/>
    <w:rsid w:val="00137D52"/>
    <w:rsid w:val="00140562"/>
    <w:rsid w:val="00140636"/>
    <w:rsid w:val="00141B5A"/>
    <w:rsid w:val="001424FF"/>
    <w:rsid w:val="00144175"/>
    <w:rsid w:val="00147D45"/>
    <w:rsid w:val="0015011E"/>
    <w:rsid w:val="00151ED3"/>
    <w:rsid w:val="00152843"/>
    <w:rsid w:val="00155208"/>
    <w:rsid w:val="001618FC"/>
    <w:rsid w:val="00163DB7"/>
    <w:rsid w:val="00164862"/>
    <w:rsid w:val="00165CE4"/>
    <w:rsid w:val="00166A56"/>
    <w:rsid w:val="0016799E"/>
    <w:rsid w:val="00171E7B"/>
    <w:rsid w:val="001768E8"/>
    <w:rsid w:val="00181054"/>
    <w:rsid w:val="0018285D"/>
    <w:rsid w:val="00185058"/>
    <w:rsid w:val="001875A0"/>
    <w:rsid w:val="00187ABD"/>
    <w:rsid w:val="001923AF"/>
    <w:rsid w:val="00193BA7"/>
    <w:rsid w:val="00196D3F"/>
    <w:rsid w:val="00196FD4"/>
    <w:rsid w:val="00197A6D"/>
    <w:rsid w:val="001A3B43"/>
    <w:rsid w:val="001A517A"/>
    <w:rsid w:val="001A6DA8"/>
    <w:rsid w:val="001B6B5C"/>
    <w:rsid w:val="001B7361"/>
    <w:rsid w:val="001C0AAB"/>
    <w:rsid w:val="001C1E47"/>
    <w:rsid w:val="001C762E"/>
    <w:rsid w:val="001D0DA2"/>
    <w:rsid w:val="001D13E9"/>
    <w:rsid w:val="001D401C"/>
    <w:rsid w:val="001D5D57"/>
    <w:rsid w:val="001E0385"/>
    <w:rsid w:val="001E0E45"/>
    <w:rsid w:val="001E3FA9"/>
    <w:rsid w:val="001E611C"/>
    <w:rsid w:val="001F4433"/>
    <w:rsid w:val="001F6A6B"/>
    <w:rsid w:val="002002B1"/>
    <w:rsid w:val="00200BE1"/>
    <w:rsid w:val="00202842"/>
    <w:rsid w:val="00213574"/>
    <w:rsid w:val="0021364C"/>
    <w:rsid w:val="002151FF"/>
    <w:rsid w:val="00222671"/>
    <w:rsid w:val="00223C46"/>
    <w:rsid w:val="002258FF"/>
    <w:rsid w:val="002263AA"/>
    <w:rsid w:val="0022708D"/>
    <w:rsid w:val="00234A4F"/>
    <w:rsid w:val="00237654"/>
    <w:rsid w:val="0024015C"/>
    <w:rsid w:val="00241909"/>
    <w:rsid w:val="00241927"/>
    <w:rsid w:val="00245205"/>
    <w:rsid w:val="00246066"/>
    <w:rsid w:val="002518AC"/>
    <w:rsid w:val="002563CF"/>
    <w:rsid w:val="0025683D"/>
    <w:rsid w:val="0025766D"/>
    <w:rsid w:val="00265AF4"/>
    <w:rsid w:val="00267D24"/>
    <w:rsid w:val="00270050"/>
    <w:rsid w:val="00272378"/>
    <w:rsid w:val="002734C5"/>
    <w:rsid w:val="00280962"/>
    <w:rsid w:val="002923CE"/>
    <w:rsid w:val="00292712"/>
    <w:rsid w:val="002928C5"/>
    <w:rsid w:val="00296EBA"/>
    <w:rsid w:val="002970BC"/>
    <w:rsid w:val="00297619"/>
    <w:rsid w:val="002A4344"/>
    <w:rsid w:val="002A5ADA"/>
    <w:rsid w:val="002B00A8"/>
    <w:rsid w:val="002B1DA4"/>
    <w:rsid w:val="002B5F10"/>
    <w:rsid w:val="002C075D"/>
    <w:rsid w:val="002C36A9"/>
    <w:rsid w:val="002C57EF"/>
    <w:rsid w:val="002C774C"/>
    <w:rsid w:val="002D1A03"/>
    <w:rsid w:val="002D28F8"/>
    <w:rsid w:val="002D6E33"/>
    <w:rsid w:val="002D7951"/>
    <w:rsid w:val="002E1800"/>
    <w:rsid w:val="002E1E05"/>
    <w:rsid w:val="002E451D"/>
    <w:rsid w:val="002E5177"/>
    <w:rsid w:val="002F0E72"/>
    <w:rsid w:val="002F795F"/>
    <w:rsid w:val="00301576"/>
    <w:rsid w:val="00301D09"/>
    <w:rsid w:val="003020E1"/>
    <w:rsid w:val="003050E8"/>
    <w:rsid w:val="00315E2D"/>
    <w:rsid w:val="00316A4C"/>
    <w:rsid w:val="003201D7"/>
    <w:rsid w:val="003241C8"/>
    <w:rsid w:val="00324FBE"/>
    <w:rsid w:val="003318FC"/>
    <w:rsid w:val="0033685C"/>
    <w:rsid w:val="00341574"/>
    <w:rsid w:val="00342132"/>
    <w:rsid w:val="00344584"/>
    <w:rsid w:val="003453DA"/>
    <w:rsid w:val="00352F7C"/>
    <w:rsid w:val="0035305F"/>
    <w:rsid w:val="00357E3F"/>
    <w:rsid w:val="00361028"/>
    <w:rsid w:val="003653AC"/>
    <w:rsid w:val="00366827"/>
    <w:rsid w:val="00367276"/>
    <w:rsid w:val="0036777D"/>
    <w:rsid w:val="00370C5D"/>
    <w:rsid w:val="00371118"/>
    <w:rsid w:val="003751D7"/>
    <w:rsid w:val="00380486"/>
    <w:rsid w:val="00381B56"/>
    <w:rsid w:val="0039151F"/>
    <w:rsid w:val="00392D89"/>
    <w:rsid w:val="00393D1A"/>
    <w:rsid w:val="003941AA"/>
    <w:rsid w:val="0039677A"/>
    <w:rsid w:val="003A00CF"/>
    <w:rsid w:val="003A0BAC"/>
    <w:rsid w:val="003A1F83"/>
    <w:rsid w:val="003A3592"/>
    <w:rsid w:val="003A6981"/>
    <w:rsid w:val="003A6B11"/>
    <w:rsid w:val="003B0EBD"/>
    <w:rsid w:val="003B3017"/>
    <w:rsid w:val="003B62EA"/>
    <w:rsid w:val="003B7C7A"/>
    <w:rsid w:val="003C2694"/>
    <w:rsid w:val="003D28BE"/>
    <w:rsid w:val="003D46F6"/>
    <w:rsid w:val="003D4DE4"/>
    <w:rsid w:val="003D77D4"/>
    <w:rsid w:val="003D7812"/>
    <w:rsid w:val="003E67AF"/>
    <w:rsid w:val="003F4C90"/>
    <w:rsid w:val="003F70AE"/>
    <w:rsid w:val="004066E8"/>
    <w:rsid w:val="004077C6"/>
    <w:rsid w:val="004115B7"/>
    <w:rsid w:val="0041226A"/>
    <w:rsid w:val="0041289C"/>
    <w:rsid w:val="0041437D"/>
    <w:rsid w:val="004162F1"/>
    <w:rsid w:val="0041775D"/>
    <w:rsid w:val="00422F65"/>
    <w:rsid w:val="0042432A"/>
    <w:rsid w:val="00426CAD"/>
    <w:rsid w:val="00426CE9"/>
    <w:rsid w:val="00431829"/>
    <w:rsid w:val="004321C6"/>
    <w:rsid w:val="00434017"/>
    <w:rsid w:val="00436910"/>
    <w:rsid w:val="00437B95"/>
    <w:rsid w:val="00440210"/>
    <w:rsid w:val="00441649"/>
    <w:rsid w:val="00441DA6"/>
    <w:rsid w:val="0044282E"/>
    <w:rsid w:val="00445479"/>
    <w:rsid w:val="0046083C"/>
    <w:rsid w:val="004635F4"/>
    <w:rsid w:val="00465FAC"/>
    <w:rsid w:val="004670CA"/>
    <w:rsid w:val="00472CDB"/>
    <w:rsid w:val="004745C6"/>
    <w:rsid w:val="0047468E"/>
    <w:rsid w:val="0048041A"/>
    <w:rsid w:val="00481E02"/>
    <w:rsid w:val="004854FF"/>
    <w:rsid w:val="00486657"/>
    <w:rsid w:val="004866B2"/>
    <w:rsid w:val="0048682D"/>
    <w:rsid w:val="004875E0"/>
    <w:rsid w:val="0049299C"/>
    <w:rsid w:val="004962D8"/>
    <w:rsid w:val="00496B92"/>
    <w:rsid w:val="004A0FB3"/>
    <w:rsid w:val="004A3196"/>
    <w:rsid w:val="004A4053"/>
    <w:rsid w:val="004A48C6"/>
    <w:rsid w:val="004A77F6"/>
    <w:rsid w:val="004B0928"/>
    <w:rsid w:val="004B2A48"/>
    <w:rsid w:val="004B2C09"/>
    <w:rsid w:val="004B4D94"/>
    <w:rsid w:val="004B6D34"/>
    <w:rsid w:val="004C0616"/>
    <w:rsid w:val="004C0CA6"/>
    <w:rsid w:val="004C5748"/>
    <w:rsid w:val="004E0F2B"/>
    <w:rsid w:val="004E26FB"/>
    <w:rsid w:val="004E2AB6"/>
    <w:rsid w:val="004E7AD0"/>
    <w:rsid w:val="00505ED4"/>
    <w:rsid w:val="00507703"/>
    <w:rsid w:val="00510654"/>
    <w:rsid w:val="00512C83"/>
    <w:rsid w:val="00517583"/>
    <w:rsid w:val="00517942"/>
    <w:rsid w:val="00521478"/>
    <w:rsid w:val="00522159"/>
    <w:rsid w:val="005222EB"/>
    <w:rsid w:val="00523520"/>
    <w:rsid w:val="0052499A"/>
    <w:rsid w:val="00527241"/>
    <w:rsid w:val="00532B30"/>
    <w:rsid w:val="00534421"/>
    <w:rsid w:val="00537AE1"/>
    <w:rsid w:val="00541178"/>
    <w:rsid w:val="00545B3C"/>
    <w:rsid w:val="00553E42"/>
    <w:rsid w:val="00557750"/>
    <w:rsid w:val="005627DD"/>
    <w:rsid w:val="00563FA1"/>
    <w:rsid w:val="005665F4"/>
    <w:rsid w:val="00572232"/>
    <w:rsid w:val="00573919"/>
    <w:rsid w:val="00585286"/>
    <w:rsid w:val="00585A9D"/>
    <w:rsid w:val="0058737C"/>
    <w:rsid w:val="00587D38"/>
    <w:rsid w:val="0059275D"/>
    <w:rsid w:val="005931D1"/>
    <w:rsid w:val="005936FC"/>
    <w:rsid w:val="005974A5"/>
    <w:rsid w:val="005A26A5"/>
    <w:rsid w:val="005A2F0F"/>
    <w:rsid w:val="005B0CA1"/>
    <w:rsid w:val="005B1458"/>
    <w:rsid w:val="005B14B4"/>
    <w:rsid w:val="005B596E"/>
    <w:rsid w:val="005B68AB"/>
    <w:rsid w:val="005B7F5C"/>
    <w:rsid w:val="005C06FF"/>
    <w:rsid w:val="005C0D1A"/>
    <w:rsid w:val="005C334F"/>
    <w:rsid w:val="005C62EA"/>
    <w:rsid w:val="005D0D83"/>
    <w:rsid w:val="005D7D03"/>
    <w:rsid w:val="005E0DF4"/>
    <w:rsid w:val="005E12DF"/>
    <w:rsid w:val="005E1B60"/>
    <w:rsid w:val="005E28E5"/>
    <w:rsid w:val="005E5336"/>
    <w:rsid w:val="005E604B"/>
    <w:rsid w:val="005F09CE"/>
    <w:rsid w:val="005F190D"/>
    <w:rsid w:val="005F1C37"/>
    <w:rsid w:val="00603067"/>
    <w:rsid w:val="00610489"/>
    <w:rsid w:val="00610C40"/>
    <w:rsid w:val="0061125B"/>
    <w:rsid w:val="00611A43"/>
    <w:rsid w:val="00612B00"/>
    <w:rsid w:val="006144E5"/>
    <w:rsid w:val="00615541"/>
    <w:rsid w:val="00615FDB"/>
    <w:rsid w:val="0063583D"/>
    <w:rsid w:val="00637495"/>
    <w:rsid w:val="0064156B"/>
    <w:rsid w:val="00644A85"/>
    <w:rsid w:val="0064619E"/>
    <w:rsid w:val="00650B7D"/>
    <w:rsid w:val="0065180B"/>
    <w:rsid w:val="00651AAB"/>
    <w:rsid w:val="00657E49"/>
    <w:rsid w:val="0066318F"/>
    <w:rsid w:val="0066453A"/>
    <w:rsid w:val="006651DF"/>
    <w:rsid w:val="0067243D"/>
    <w:rsid w:val="006737C4"/>
    <w:rsid w:val="00674DA1"/>
    <w:rsid w:val="00676FC8"/>
    <w:rsid w:val="00683E74"/>
    <w:rsid w:val="00690D4B"/>
    <w:rsid w:val="006917AC"/>
    <w:rsid w:val="00694A3B"/>
    <w:rsid w:val="00697C87"/>
    <w:rsid w:val="006A1339"/>
    <w:rsid w:val="006A4E08"/>
    <w:rsid w:val="006B03E8"/>
    <w:rsid w:val="006B1A43"/>
    <w:rsid w:val="006B2002"/>
    <w:rsid w:val="006B6F5E"/>
    <w:rsid w:val="006C4F53"/>
    <w:rsid w:val="006C79BE"/>
    <w:rsid w:val="006D06BB"/>
    <w:rsid w:val="006D096D"/>
    <w:rsid w:val="006D2372"/>
    <w:rsid w:val="006D2993"/>
    <w:rsid w:val="006D3AA0"/>
    <w:rsid w:val="006D422F"/>
    <w:rsid w:val="006D5BF4"/>
    <w:rsid w:val="006E02DF"/>
    <w:rsid w:val="006E3483"/>
    <w:rsid w:val="006F27D4"/>
    <w:rsid w:val="006F3091"/>
    <w:rsid w:val="006F53DD"/>
    <w:rsid w:val="00702072"/>
    <w:rsid w:val="00705D2E"/>
    <w:rsid w:val="007075A1"/>
    <w:rsid w:val="00710E03"/>
    <w:rsid w:val="00713EB4"/>
    <w:rsid w:val="007149BC"/>
    <w:rsid w:val="00716787"/>
    <w:rsid w:val="00717C45"/>
    <w:rsid w:val="007201E8"/>
    <w:rsid w:val="00724D96"/>
    <w:rsid w:val="00725CD7"/>
    <w:rsid w:val="00725D89"/>
    <w:rsid w:val="00726A03"/>
    <w:rsid w:val="00726D11"/>
    <w:rsid w:val="00734C5C"/>
    <w:rsid w:val="00735856"/>
    <w:rsid w:val="00741C41"/>
    <w:rsid w:val="00741FAC"/>
    <w:rsid w:val="00744F34"/>
    <w:rsid w:val="007471C7"/>
    <w:rsid w:val="007551EB"/>
    <w:rsid w:val="007562C1"/>
    <w:rsid w:val="00756794"/>
    <w:rsid w:val="007576D0"/>
    <w:rsid w:val="0076136F"/>
    <w:rsid w:val="00761E77"/>
    <w:rsid w:val="007649C1"/>
    <w:rsid w:val="0076531F"/>
    <w:rsid w:val="0076540A"/>
    <w:rsid w:val="00765F0B"/>
    <w:rsid w:val="00770C8D"/>
    <w:rsid w:val="00770F93"/>
    <w:rsid w:val="0077578A"/>
    <w:rsid w:val="00777232"/>
    <w:rsid w:val="0078010D"/>
    <w:rsid w:val="00783875"/>
    <w:rsid w:val="00785E12"/>
    <w:rsid w:val="007910F5"/>
    <w:rsid w:val="00794F84"/>
    <w:rsid w:val="00795447"/>
    <w:rsid w:val="007958E5"/>
    <w:rsid w:val="0079600A"/>
    <w:rsid w:val="00796198"/>
    <w:rsid w:val="007A6AB7"/>
    <w:rsid w:val="007A7F35"/>
    <w:rsid w:val="007B2BC0"/>
    <w:rsid w:val="007B329F"/>
    <w:rsid w:val="007B4E76"/>
    <w:rsid w:val="007B64A4"/>
    <w:rsid w:val="007C01EB"/>
    <w:rsid w:val="007C2679"/>
    <w:rsid w:val="007C723C"/>
    <w:rsid w:val="007C7694"/>
    <w:rsid w:val="007D193B"/>
    <w:rsid w:val="007D70B6"/>
    <w:rsid w:val="007E362E"/>
    <w:rsid w:val="007E44CB"/>
    <w:rsid w:val="007E4532"/>
    <w:rsid w:val="007E5FEA"/>
    <w:rsid w:val="007F0277"/>
    <w:rsid w:val="007F080C"/>
    <w:rsid w:val="00800A0A"/>
    <w:rsid w:val="00800B5D"/>
    <w:rsid w:val="0080102E"/>
    <w:rsid w:val="008026E0"/>
    <w:rsid w:val="008036CA"/>
    <w:rsid w:val="00803FF3"/>
    <w:rsid w:val="00806D60"/>
    <w:rsid w:val="00810805"/>
    <w:rsid w:val="00811CE6"/>
    <w:rsid w:val="00812076"/>
    <w:rsid w:val="00813184"/>
    <w:rsid w:val="008149F9"/>
    <w:rsid w:val="0081632A"/>
    <w:rsid w:val="00822C95"/>
    <w:rsid w:val="008251AE"/>
    <w:rsid w:val="008263E2"/>
    <w:rsid w:val="00826B57"/>
    <w:rsid w:val="00826CE6"/>
    <w:rsid w:val="00832494"/>
    <w:rsid w:val="00840FFC"/>
    <w:rsid w:val="0084344B"/>
    <w:rsid w:val="008458D9"/>
    <w:rsid w:val="008472AE"/>
    <w:rsid w:val="00850270"/>
    <w:rsid w:val="008519C3"/>
    <w:rsid w:val="00852ABC"/>
    <w:rsid w:val="00854733"/>
    <w:rsid w:val="00854B74"/>
    <w:rsid w:val="00855185"/>
    <w:rsid w:val="00856666"/>
    <w:rsid w:val="00857EDA"/>
    <w:rsid w:val="0086589B"/>
    <w:rsid w:val="00866EE6"/>
    <w:rsid w:val="00870132"/>
    <w:rsid w:val="008734C8"/>
    <w:rsid w:val="0088268C"/>
    <w:rsid w:val="0088407F"/>
    <w:rsid w:val="00887B3A"/>
    <w:rsid w:val="00893134"/>
    <w:rsid w:val="00894285"/>
    <w:rsid w:val="00896788"/>
    <w:rsid w:val="0089742B"/>
    <w:rsid w:val="008A0B1F"/>
    <w:rsid w:val="008A3784"/>
    <w:rsid w:val="008B0213"/>
    <w:rsid w:val="008B2062"/>
    <w:rsid w:val="008B367B"/>
    <w:rsid w:val="008B6FAA"/>
    <w:rsid w:val="008C114C"/>
    <w:rsid w:val="008C60BE"/>
    <w:rsid w:val="008D477D"/>
    <w:rsid w:val="008E4E0E"/>
    <w:rsid w:val="008E7EEC"/>
    <w:rsid w:val="008F0A5F"/>
    <w:rsid w:val="008F1005"/>
    <w:rsid w:val="008F4D41"/>
    <w:rsid w:val="00904E0F"/>
    <w:rsid w:val="00906413"/>
    <w:rsid w:val="00907615"/>
    <w:rsid w:val="00916F6D"/>
    <w:rsid w:val="0092292A"/>
    <w:rsid w:val="00923D6D"/>
    <w:rsid w:val="009247FF"/>
    <w:rsid w:val="0092666A"/>
    <w:rsid w:val="0093104B"/>
    <w:rsid w:val="00932E57"/>
    <w:rsid w:val="00947CD7"/>
    <w:rsid w:val="00950411"/>
    <w:rsid w:val="00951371"/>
    <w:rsid w:val="009522EE"/>
    <w:rsid w:val="00952A48"/>
    <w:rsid w:val="0095481E"/>
    <w:rsid w:val="00956DB7"/>
    <w:rsid w:val="00960504"/>
    <w:rsid w:val="00967C9C"/>
    <w:rsid w:val="00972CAF"/>
    <w:rsid w:val="00973730"/>
    <w:rsid w:val="00974467"/>
    <w:rsid w:val="00975566"/>
    <w:rsid w:val="009770C3"/>
    <w:rsid w:val="009802EA"/>
    <w:rsid w:val="00984751"/>
    <w:rsid w:val="00985BD2"/>
    <w:rsid w:val="009920C7"/>
    <w:rsid w:val="00993B67"/>
    <w:rsid w:val="0099432A"/>
    <w:rsid w:val="009956C3"/>
    <w:rsid w:val="009A30F9"/>
    <w:rsid w:val="009A5AD8"/>
    <w:rsid w:val="009B6625"/>
    <w:rsid w:val="009C16F9"/>
    <w:rsid w:val="009C5BB4"/>
    <w:rsid w:val="009C64F4"/>
    <w:rsid w:val="009C6B56"/>
    <w:rsid w:val="009D2DD2"/>
    <w:rsid w:val="009D4879"/>
    <w:rsid w:val="009D4B32"/>
    <w:rsid w:val="009E3B34"/>
    <w:rsid w:val="009F1037"/>
    <w:rsid w:val="009F13E3"/>
    <w:rsid w:val="009F654C"/>
    <w:rsid w:val="009F69C9"/>
    <w:rsid w:val="00A07CE7"/>
    <w:rsid w:val="00A1068D"/>
    <w:rsid w:val="00A17985"/>
    <w:rsid w:val="00A20969"/>
    <w:rsid w:val="00A301A0"/>
    <w:rsid w:val="00A30E1D"/>
    <w:rsid w:val="00A31EEB"/>
    <w:rsid w:val="00A329BE"/>
    <w:rsid w:val="00A35933"/>
    <w:rsid w:val="00A43D4B"/>
    <w:rsid w:val="00A4400F"/>
    <w:rsid w:val="00A44E4E"/>
    <w:rsid w:val="00A458DF"/>
    <w:rsid w:val="00A55624"/>
    <w:rsid w:val="00A56676"/>
    <w:rsid w:val="00A572CF"/>
    <w:rsid w:val="00A57968"/>
    <w:rsid w:val="00A61957"/>
    <w:rsid w:val="00A62E1E"/>
    <w:rsid w:val="00A64916"/>
    <w:rsid w:val="00A67DAC"/>
    <w:rsid w:val="00A73A3C"/>
    <w:rsid w:val="00A80404"/>
    <w:rsid w:val="00A813AC"/>
    <w:rsid w:val="00A819BC"/>
    <w:rsid w:val="00A81F63"/>
    <w:rsid w:val="00A82AD4"/>
    <w:rsid w:val="00A832C3"/>
    <w:rsid w:val="00A94EA2"/>
    <w:rsid w:val="00A95A93"/>
    <w:rsid w:val="00AA701B"/>
    <w:rsid w:val="00AA7522"/>
    <w:rsid w:val="00AB0185"/>
    <w:rsid w:val="00AB1BD6"/>
    <w:rsid w:val="00AB2B08"/>
    <w:rsid w:val="00AB68AB"/>
    <w:rsid w:val="00AC14E2"/>
    <w:rsid w:val="00AC1906"/>
    <w:rsid w:val="00AC3514"/>
    <w:rsid w:val="00AC606B"/>
    <w:rsid w:val="00AC6FA0"/>
    <w:rsid w:val="00AD16CD"/>
    <w:rsid w:val="00AE4DE0"/>
    <w:rsid w:val="00AE56FA"/>
    <w:rsid w:val="00AE6D03"/>
    <w:rsid w:val="00AE7368"/>
    <w:rsid w:val="00AF05E3"/>
    <w:rsid w:val="00AF0806"/>
    <w:rsid w:val="00AF3AB7"/>
    <w:rsid w:val="00B011E8"/>
    <w:rsid w:val="00B01711"/>
    <w:rsid w:val="00B04547"/>
    <w:rsid w:val="00B05177"/>
    <w:rsid w:val="00B05705"/>
    <w:rsid w:val="00B06093"/>
    <w:rsid w:val="00B066CF"/>
    <w:rsid w:val="00B0698E"/>
    <w:rsid w:val="00B111EC"/>
    <w:rsid w:val="00B17DC4"/>
    <w:rsid w:val="00B216BA"/>
    <w:rsid w:val="00B223C9"/>
    <w:rsid w:val="00B25609"/>
    <w:rsid w:val="00B2657C"/>
    <w:rsid w:val="00B27A5F"/>
    <w:rsid w:val="00B35BBD"/>
    <w:rsid w:val="00B4329A"/>
    <w:rsid w:val="00B4448A"/>
    <w:rsid w:val="00B44869"/>
    <w:rsid w:val="00B4507D"/>
    <w:rsid w:val="00B46B63"/>
    <w:rsid w:val="00B522AB"/>
    <w:rsid w:val="00B548AA"/>
    <w:rsid w:val="00B61D20"/>
    <w:rsid w:val="00B62C1C"/>
    <w:rsid w:val="00B63385"/>
    <w:rsid w:val="00B64016"/>
    <w:rsid w:val="00B64903"/>
    <w:rsid w:val="00B81CF9"/>
    <w:rsid w:val="00B83C10"/>
    <w:rsid w:val="00B846FC"/>
    <w:rsid w:val="00B91F60"/>
    <w:rsid w:val="00B93891"/>
    <w:rsid w:val="00B942E0"/>
    <w:rsid w:val="00B9616B"/>
    <w:rsid w:val="00BA069C"/>
    <w:rsid w:val="00BA2A92"/>
    <w:rsid w:val="00BA6A54"/>
    <w:rsid w:val="00BB02B4"/>
    <w:rsid w:val="00BB4A26"/>
    <w:rsid w:val="00BB5B59"/>
    <w:rsid w:val="00BB77E8"/>
    <w:rsid w:val="00BC1454"/>
    <w:rsid w:val="00BC19C9"/>
    <w:rsid w:val="00BC2538"/>
    <w:rsid w:val="00BC2C77"/>
    <w:rsid w:val="00BC578B"/>
    <w:rsid w:val="00BD2ECF"/>
    <w:rsid w:val="00BD44F4"/>
    <w:rsid w:val="00BD4FCA"/>
    <w:rsid w:val="00BD6094"/>
    <w:rsid w:val="00BD7105"/>
    <w:rsid w:val="00BE1232"/>
    <w:rsid w:val="00BE2E3A"/>
    <w:rsid w:val="00BE5293"/>
    <w:rsid w:val="00BE5595"/>
    <w:rsid w:val="00BE5ADB"/>
    <w:rsid w:val="00BE7117"/>
    <w:rsid w:val="00BF25EE"/>
    <w:rsid w:val="00BF52B5"/>
    <w:rsid w:val="00BF6B29"/>
    <w:rsid w:val="00C01AE7"/>
    <w:rsid w:val="00C02015"/>
    <w:rsid w:val="00C02E2A"/>
    <w:rsid w:val="00C03FA2"/>
    <w:rsid w:val="00C0478D"/>
    <w:rsid w:val="00C04B34"/>
    <w:rsid w:val="00C075B1"/>
    <w:rsid w:val="00C16292"/>
    <w:rsid w:val="00C20B4B"/>
    <w:rsid w:val="00C26296"/>
    <w:rsid w:val="00C3394E"/>
    <w:rsid w:val="00C34698"/>
    <w:rsid w:val="00C3664C"/>
    <w:rsid w:val="00C37937"/>
    <w:rsid w:val="00C4251B"/>
    <w:rsid w:val="00C42851"/>
    <w:rsid w:val="00C51ED2"/>
    <w:rsid w:val="00C549A8"/>
    <w:rsid w:val="00C5753B"/>
    <w:rsid w:val="00C604C3"/>
    <w:rsid w:val="00C6122A"/>
    <w:rsid w:val="00C6260A"/>
    <w:rsid w:val="00C62718"/>
    <w:rsid w:val="00C67B84"/>
    <w:rsid w:val="00C74652"/>
    <w:rsid w:val="00C75C16"/>
    <w:rsid w:val="00C81DB2"/>
    <w:rsid w:val="00C8287E"/>
    <w:rsid w:val="00C945F3"/>
    <w:rsid w:val="00C95E89"/>
    <w:rsid w:val="00CA1430"/>
    <w:rsid w:val="00CA492F"/>
    <w:rsid w:val="00CA4AC3"/>
    <w:rsid w:val="00CB219D"/>
    <w:rsid w:val="00CB7433"/>
    <w:rsid w:val="00CB7D8C"/>
    <w:rsid w:val="00CC44C0"/>
    <w:rsid w:val="00CC5B8D"/>
    <w:rsid w:val="00CC7080"/>
    <w:rsid w:val="00CC785B"/>
    <w:rsid w:val="00CC79C1"/>
    <w:rsid w:val="00CD4B88"/>
    <w:rsid w:val="00CD5A8F"/>
    <w:rsid w:val="00CE5621"/>
    <w:rsid w:val="00CE7220"/>
    <w:rsid w:val="00CF1247"/>
    <w:rsid w:val="00CF1693"/>
    <w:rsid w:val="00CF1C24"/>
    <w:rsid w:val="00CF2938"/>
    <w:rsid w:val="00CF3479"/>
    <w:rsid w:val="00CF5FEC"/>
    <w:rsid w:val="00CF62B2"/>
    <w:rsid w:val="00CF67C2"/>
    <w:rsid w:val="00D00670"/>
    <w:rsid w:val="00D02A5D"/>
    <w:rsid w:val="00D037EE"/>
    <w:rsid w:val="00D059F4"/>
    <w:rsid w:val="00D06633"/>
    <w:rsid w:val="00D10040"/>
    <w:rsid w:val="00D10792"/>
    <w:rsid w:val="00D127B5"/>
    <w:rsid w:val="00D144E7"/>
    <w:rsid w:val="00D148AF"/>
    <w:rsid w:val="00D14B4B"/>
    <w:rsid w:val="00D16D1D"/>
    <w:rsid w:val="00D21E01"/>
    <w:rsid w:val="00D23154"/>
    <w:rsid w:val="00D2444D"/>
    <w:rsid w:val="00D36ABB"/>
    <w:rsid w:val="00D36E5F"/>
    <w:rsid w:val="00D41401"/>
    <w:rsid w:val="00D44131"/>
    <w:rsid w:val="00D457A6"/>
    <w:rsid w:val="00D47873"/>
    <w:rsid w:val="00D516CC"/>
    <w:rsid w:val="00D51E6C"/>
    <w:rsid w:val="00D5201E"/>
    <w:rsid w:val="00D52A8D"/>
    <w:rsid w:val="00D578D8"/>
    <w:rsid w:val="00D6069E"/>
    <w:rsid w:val="00D609DC"/>
    <w:rsid w:val="00D60E55"/>
    <w:rsid w:val="00D62B9C"/>
    <w:rsid w:val="00D63BCC"/>
    <w:rsid w:val="00D67AF3"/>
    <w:rsid w:val="00D70606"/>
    <w:rsid w:val="00D76296"/>
    <w:rsid w:val="00D82F77"/>
    <w:rsid w:val="00D837CF"/>
    <w:rsid w:val="00D93E54"/>
    <w:rsid w:val="00D940B2"/>
    <w:rsid w:val="00D9660E"/>
    <w:rsid w:val="00DA2F0A"/>
    <w:rsid w:val="00DA37DC"/>
    <w:rsid w:val="00DB03BB"/>
    <w:rsid w:val="00DB2E05"/>
    <w:rsid w:val="00DB6E11"/>
    <w:rsid w:val="00DC0CEE"/>
    <w:rsid w:val="00DC2642"/>
    <w:rsid w:val="00DC2ACF"/>
    <w:rsid w:val="00DC7652"/>
    <w:rsid w:val="00DD01CC"/>
    <w:rsid w:val="00DD418F"/>
    <w:rsid w:val="00DD43D7"/>
    <w:rsid w:val="00DD47CC"/>
    <w:rsid w:val="00DE72C8"/>
    <w:rsid w:val="00DF13F6"/>
    <w:rsid w:val="00DF67D9"/>
    <w:rsid w:val="00E00364"/>
    <w:rsid w:val="00E01DC9"/>
    <w:rsid w:val="00E03285"/>
    <w:rsid w:val="00E073A5"/>
    <w:rsid w:val="00E12288"/>
    <w:rsid w:val="00E139A0"/>
    <w:rsid w:val="00E1413B"/>
    <w:rsid w:val="00E159DB"/>
    <w:rsid w:val="00E15F21"/>
    <w:rsid w:val="00E17CE9"/>
    <w:rsid w:val="00E316D0"/>
    <w:rsid w:val="00E411D2"/>
    <w:rsid w:val="00E4441F"/>
    <w:rsid w:val="00E46547"/>
    <w:rsid w:val="00E46B65"/>
    <w:rsid w:val="00E47600"/>
    <w:rsid w:val="00E51CD8"/>
    <w:rsid w:val="00E52954"/>
    <w:rsid w:val="00E53A6E"/>
    <w:rsid w:val="00E558FC"/>
    <w:rsid w:val="00E55910"/>
    <w:rsid w:val="00E56202"/>
    <w:rsid w:val="00E56BDD"/>
    <w:rsid w:val="00E572FF"/>
    <w:rsid w:val="00E62201"/>
    <w:rsid w:val="00E63775"/>
    <w:rsid w:val="00E67133"/>
    <w:rsid w:val="00E672E6"/>
    <w:rsid w:val="00E67BC6"/>
    <w:rsid w:val="00E7329A"/>
    <w:rsid w:val="00E8044C"/>
    <w:rsid w:val="00E80819"/>
    <w:rsid w:val="00E8202B"/>
    <w:rsid w:val="00E85754"/>
    <w:rsid w:val="00E85A44"/>
    <w:rsid w:val="00E8760A"/>
    <w:rsid w:val="00E87EAA"/>
    <w:rsid w:val="00E9406D"/>
    <w:rsid w:val="00E957A9"/>
    <w:rsid w:val="00EA4E50"/>
    <w:rsid w:val="00EA52BF"/>
    <w:rsid w:val="00EB05A9"/>
    <w:rsid w:val="00EB1EE8"/>
    <w:rsid w:val="00EB5968"/>
    <w:rsid w:val="00EB68AA"/>
    <w:rsid w:val="00EC0DB9"/>
    <w:rsid w:val="00EC2A9A"/>
    <w:rsid w:val="00EC3C34"/>
    <w:rsid w:val="00EC606C"/>
    <w:rsid w:val="00EC7719"/>
    <w:rsid w:val="00ED0656"/>
    <w:rsid w:val="00ED2FEF"/>
    <w:rsid w:val="00ED5C9A"/>
    <w:rsid w:val="00ED73F4"/>
    <w:rsid w:val="00EE2372"/>
    <w:rsid w:val="00EE681E"/>
    <w:rsid w:val="00EF60DF"/>
    <w:rsid w:val="00F0775E"/>
    <w:rsid w:val="00F10BD5"/>
    <w:rsid w:val="00F11D96"/>
    <w:rsid w:val="00F14F33"/>
    <w:rsid w:val="00F22067"/>
    <w:rsid w:val="00F22216"/>
    <w:rsid w:val="00F23B05"/>
    <w:rsid w:val="00F25567"/>
    <w:rsid w:val="00F26BE5"/>
    <w:rsid w:val="00F30A99"/>
    <w:rsid w:val="00F340A7"/>
    <w:rsid w:val="00F37D68"/>
    <w:rsid w:val="00F453D9"/>
    <w:rsid w:val="00F47546"/>
    <w:rsid w:val="00F62D19"/>
    <w:rsid w:val="00F71D69"/>
    <w:rsid w:val="00F72C45"/>
    <w:rsid w:val="00F74967"/>
    <w:rsid w:val="00F801A3"/>
    <w:rsid w:val="00F95934"/>
    <w:rsid w:val="00FA00AB"/>
    <w:rsid w:val="00FA08BA"/>
    <w:rsid w:val="00FA3BB6"/>
    <w:rsid w:val="00FA3F6C"/>
    <w:rsid w:val="00FB2188"/>
    <w:rsid w:val="00FB36A5"/>
    <w:rsid w:val="00FB5952"/>
    <w:rsid w:val="00FB5D39"/>
    <w:rsid w:val="00FB6DB6"/>
    <w:rsid w:val="00FC5E99"/>
    <w:rsid w:val="00FD1C58"/>
    <w:rsid w:val="00FD23BB"/>
    <w:rsid w:val="00FD267E"/>
    <w:rsid w:val="00FD4C6C"/>
    <w:rsid w:val="00FD7825"/>
    <w:rsid w:val="00FE06B0"/>
    <w:rsid w:val="00FE10CD"/>
    <w:rsid w:val="00FE1EB2"/>
    <w:rsid w:val="00FE59B1"/>
    <w:rsid w:val="00FE79E6"/>
    <w:rsid w:val="00FF4A54"/>
    <w:rsid w:val="00FF663C"/>
    <w:rsid w:val="00FF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118F"/>
  <w15:docId w15:val="{104CA27A-FE39-446D-A349-82CF8B37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4"/>
        <w:szCs w:val="24"/>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9A"/>
    <w:pPr>
      <w:jc w:val="left"/>
    </w:pPr>
  </w:style>
  <w:style w:type="paragraph" w:styleId="Heading1">
    <w:name w:val="heading 1"/>
    <w:aliases w:val="h1"/>
    <w:basedOn w:val="Normal"/>
    <w:next w:val="Normal"/>
    <w:uiPriority w:val="9"/>
    <w:qFormat/>
    <w:rsid w:val="00EB6A1C"/>
    <w:pPr>
      <w:keepNext/>
      <w:pageBreakBefore/>
      <w:numPr>
        <w:numId w:val="4"/>
      </w:numPr>
      <w:spacing w:after="180"/>
      <w:outlineLvl w:val="0"/>
    </w:pPr>
    <w:rPr>
      <w:rFonts w:cs="Arial"/>
      <w:b/>
      <w:bCs/>
      <w:kern w:val="32"/>
      <w:sz w:val="32"/>
      <w:szCs w:val="32"/>
    </w:rPr>
  </w:style>
  <w:style w:type="paragraph" w:styleId="Heading2">
    <w:name w:val="heading 2"/>
    <w:aliases w:val="h2"/>
    <w:basedOn w:val="StyleHeading1H1Left"/>
    <w:next w:val="Normal"/>
    <w:link w:val="Heading2Char1"/>
    <w:uiPriority w:val="9"/>
    <w:semiHidden/>
    <w:unhideWhenUsed/>
    <w:qFormat/>
    <w:rsid w:val="004C73FE"/>
    <w:pPr>
      <w:pageBreakBefore w:val="0"/>
      <w:numPr>
        <w:ilvl w:val="1"/>
        <w:numId w:val="4"/>
      </w:numPr>
      <w:pBdr>
        <w:bottom w:val="none" w:sz="0" w:space="0" w:color="auto"/>
      </w:pBdr>
      <w:outlineLvl w:val="1"/>
    </w:pPr>
    <w:rPr>
      <w:rFonts w:ascii="Arial" w:eastAsia="MS Mincho" w:hAnsi="Arial"/>
      <w:bCs/>
      <w:iCs/>
      <w:sz w:val="24"/>
      <w:szCs w:val="28"/>
      <w:lang w:val="x-none" w:eastAsia="x-none"/>
    </w:rPr>
  </w:style>
  <w:style w:type="paragraph" w:styleId="Heading3">
    <w:name w:val="heading 3"/>
    <w:aliases w:val="h3"/>
    <w:basedOn w:val="Heading2"/>
    <w:next w:val="Normal"/>
    <w:link w:val="Heading3Char"/>
    <w:uiPriority w:val="9"/>
    <w:semiHidden/>
    <w:unhideWhenUsed/>
    <w:qFormat/>
    <w:rsid w:val="00740B9A"/>
    <w:pPr>
      <w:numPr>
        <w:ilvl w:val="2"/>
        <w:numId w:val="7"/>
      </w:numPr>
      <w:autoSpaceDE w:val="0"/>
      <w:autoSpaceDN w:val="0"/>
      <w:adjustRightInd w:val="0"/>
      <w:spacing w:before="240"/>
      <w:outlineLvl w:val="2"/>
    </w:pPr>
    <w:rPr>
      <w:rFonts w:ascii="Arial Bold" w:hAnsi="Arial Bold" w:cs="Arial"/>
      <w:b w:val="0"/>
      <w:bCs w:val="0"/>
      <w:szCs w:val="32"/>
    </w:rPr>
  </w:style>
  <w:style w:type="paragraph" w:styleId="Heading4">
    <w:name w:val="heading 4"/>
    <w:aliases w:val="h4,l4 + Justified,Left:  0.25&quot;,Before:  12 pt,After:  3 pt + Justif...,l4,Memo Heading 4,H4,4,H4-Heading 4,a.,Heading4"/>
    <w:basedOn w:val="Normal"/>
    <w:next w:val="Normal"/>
    <w:uiPriority w:val="9"/>
    <w:semiHidden/>
    <w:unhideWhenUsed/>
    <w:qFormat/>
    <w:rsid w:val="00A506C5"/>
    <w:pPr>
      <w:keepNext/>
      <w:numPr>
        <w:ilvl w:val="3"/>
        <w:numId w:val="4"/>
      </w:numPr>
      <w:spacing w:before="180"/>
      <w:outlineLvl w:val="3"/>
    </w:pPr>
    <w:rPr>
      <w:b/>
      <w:bCs/>
    </w:rPr>
  </w:style>
  <w:style w:type="paragraph" w:styleId="Heading5">
    <w:name w:val="heading 5"/>
    <w:aliases w:val="H5,5,H5-Heading 5,h5,Heading5,l5,heading5"/>
    <w:basedOn w:val="Normal"/>
    <w:next w:val="Normal"/>
    <w:uiPriority w:val="9"/>
    <w:semiHidden/>
    <w:unhideWhenUsed/>
    <w:qFormat/>
    <w:rsid w:val="00A506C5"/>
    <w:pPr>
      <w:keepNext/>
      <w:numPr>
        <w:ilvl w:val="4"/>
        <w:numId w:val="4"/>
      </w:numPr>
      <w:tabs>
        <w:tab w:val="left" w:pos="1080"/>
      </w:tabs>
      <w:kinsoku w:val="0"/>
      <w:spacing w:before="180" w:after="80"/>
      <w:outlineLvl w:val="4"/>
    </w:pPr>
    <w:rPr>
      <w:rFonts w:eastAsia="MS Mincho"/>
      <w:b/>
      <w:iCs/>
      <w:szCs w:val="26"/>
      <w:lang w:eastAsia="zh-TW"/>
    </w:rPr>
  </w:style>
  <w:style w:type="paragraph" w:styleId="Heading6">
    <w:name w:val="heading 6"/>
    <w:aliases w:val="h6,H6"/>
    <w:basedOn w:val="Normal"/>
    <w:next w:val="Normal"/>
    <w:uiPriority w:val="9"/>
    <w:semiHidden/>
    <w:unhideWhenUsed/>
    <w:qFormat/>
    <w:rsid w:val="00A506C5"/>
    <w:pPr>
      <w:keepNext/>
      <w:numPr>
        <w:ilvl w:val="5"/>
        <w:numId w:val="4"/>
      </w:numPr>
      <w:spacing w:before="240"/>
      <w:outlineLvl w:val="5"/>
    </w:pPr>
    <w:rPr>
      <w:b/>
      <w:bCs/>
      <w:sz w:val="18"/>
      <w:szCs w:val="22"/>
    </w:rPr>
  </w:style>
  <w:style w:type="paragraph" w:styleId="Heading7">
    <w:name w:val="heading 7"/>
    <w:basedOn w:val="Normal"/>
    <w:next w:val="Normal"/>
    <w:rsid w:val="00A506C5"/>
    <w:pPr>
      <w:keepNext/>
      <w:numPr>
        <w:ilvl w:val="6"/>
        <w:numId w:val="4"/>
      </w:numPr>
      <w:spacing w:before="240" w:after="60"/>
      <w:outlineLvl w:val="6"/>
    </w:pPr>
    <w:rPr>
      <w:b/>
      <w:sz w:val="18"/>
      <w:szCs w:val="22"/>
    </w:rPr>
  </w:style>
  <w:style w:type="paragraph" w:styleId="Heading8">
    <w:name w:val="heading 8"/>
    <w:basedOn w:val="Normal"/>
    <w:next w:val="Normal"/>
    <w:autoRedefine/>
    <w:rsid w:val="00A506C5"/>
    <w:pPr>
      <w:keepNext/>
      <w:numPr>
        <w:ilvl w:val="7"/>
        <w:numId w:val="4"/>
      </w:numPr>
      <w:spacing w:before="240" w:after="60"/>
      <w:outlineLvl w:val="7"/>
    </w:pPr>
    <w:rPr>
      <w:b/>
      <w:iCs/>
      <w:sz w:val="18"/>
      <w:szCs w:val="22"/>
    </w:rPr>
  </w:style>
  <w:style w:type="paragraph" w:styleId="Heading9">
    <w:name w:val="heading 9"/>
    <w:basedOn w:val="Normal"/>
    <w:next w:val="Normal"/>
    <w:rsid w:val="00A506C5"/>
    <w:pPr>
      <w:numPr>
        <w:ilvl w:val="8"/>
        <w:numId w:val="4"/>
      </w:numPr>
      <w:spacing w:before="240" w:after="60"/>
      <w:outlineLvl w:val="8"/>
    </w:pPr>
    <w:rPr>
      <w:rFonts w:eastAsia="SimSun" w:cs="Arial"/>
      <w:b/>
      <w:sz w:val="18"/>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506C5"/>
    <w:pPr>
      <w:spacing w:before="240" w:after="60"/>
      <w:jc w:val="center"/>
      <w:outlineLvl w:val="0"/>
    </w:pPr>
    <w:rPr>
      <w:rFonts w:cs="Arial"/>
      <w:b/>
      <w:bCs/>
      <w:kern w:val="28"/>
      <w:sz w:val="32"/>
      <w:szCs w:val="32"/>
    </w:rPr>
  </w:style>
  <w:style w:type="character" w:customStyle="1" w:styleId="Heading2Char1">
    <w:name w:val="Heading 2 Char1"/>
    <w:aliases w:val="h2 Char"/>
    <w:link w:val="Heading2"/>
    <w:uiPriority w:val="9"/>
    <w:semiHidden/>
    <w:rsid w:val="004C73FE"/>
    <w:rPr>
      <w:rFonts w:ascii="Arial" w:eastAsia="MS Mincho" w:hAnsi="Arial" w:cs="Times New Roman"/>
      <w:b/>
      <w:bCs/>
      <w:iCs/>
      <w:smallCaps/>
      <w:szCs w:val="28"/>
      <w:lang w:val="x-none" w:eastAsia="x-none"/>
    </w:rPr>
  </w:style>
  <w:style w:type="paragraph" w:customStyle="1" w:styleId="Style3">
    <w:name w:val="Style3"/>
    <w:basedOn w:val="Style2"/>
    <w:next w:val="BodyText"/>
    <w:autoRedefine/>
    <w:semiHidden/>
    <w:locked/>
    <w:rsid w:val="00A506C5"/>
    <w:pPr>
      <w:outlineLvl w:val="2"/>
    </w:pPr>
  </w:style>
  <w:style w:type="paragraph" w:customStyle="1" w:styleId="Style2">
    <w:name w:val="Style2"/>
    <w:basedOn w:val="Style1"/>
    <w:next w:val="BodyText"/>
    <w:autoRedefine/>
    <w:semiHidden/>
    <w:locked/>
    <w:rsid w:val="00A506C5"/>
    <w:pPr>
      <w:tabs>
        <w:tab w:val="clear" w:pos="864"/>
        <w:tab w:val="num" w:pos="720"/>
      </w:tabs>
      <w:outlineLvl w:val="1"/>
    </w:pPr>
    <w:rPr>
      <w:szCs w:val="32"/>
    </w:rPr>
  </w:style>
  <w:style w:type="paragraph" w:customStyle="1" w:styleId="Style1">
    <w:name w:val="Style1"/>
    <w:basedOn w:val="Normal"/>
    <w:autoRedefine/>
    <w:semiHidden/>
    <w:locked/>
    <w:rsid w:val="00A506C5"/>
    <w:pPr>
      <w:tabs>
        <w:tab w:val="num" w:pos="864"/>
      </w:tabs>
      <w:spacing w:before="240" w:after="240"/>
      <w:ind w:left="720" w:hanging="720"/>
      <w:outlineLvl w:val="0"/>
    </w:pPr>
    <w:rPr>
      <w:sz w:val="32"/>
    </w:rPr>
  </w:style>
  <w:style w:type="paragraph" w:styleId="BodyText">
    <w:name w:val="Body Text"/>
    <w:aliases w:val="bt,text Char,text Char Char,text, ändrad"/>
    <w:basedOn w:val="Normal"/>
    <w:link w:val="BodyTextChar"/>
    <w:rsid w:val="00A506C5"/>
    <w:rPr>
      <w:rFonts w:eastAsia="MS Mincho"/>
      <w:lang w:eastAsia="ja-JP"/>
    </w:rPr>
  </w:style>
  <w:style w:type="character" w:customStyle="1" w:styleId="BodyTextChar">
    <w:name w:val="Body Text Char"/>
    <w:aliases w:val="bt Char,text Char Char2,text Char Char Char,text Char2, ändrad Char1"/>
    <w:link w:val="BodyText"/>
    <w:rsid w:val="00A506C5"/>
    <w:rPr>
      <w:rFonts w:ascii="Times" w:eastAsia="MS Mincho" w:hAnsi="Times"/>
      <w:szCs w:val="24"/>
      <w:lang w:val="en-US" w:eastAsia="ja-JP" w:bidi="ar-SA"/>
    </w:rPr>
  </w:style>
  <w:style w:type="character" w:customStyle="1" w:styleId="CharChar1">
    <w:name w:val="Char Char1"/>
    <w:semiHidden/>
    <w:locked/>
    <w:rsid w:val="00A506C5"/>
    <w:rPr>
      <w:b/>
      <w:bCs/>
      <w:i/>
      <w:iCs/>
      <w:sz w:val="26"/>
      <w:szCs w:val="26"/>
      <w:lang w:val="en-US" w:eastAsia="en-US" w:bidi="ar-SA"/>
    </w:rPr>
  </w:style>
  <w:style w:type="paragraph" w:styleId="TOC1">
    <w:name w:val="toc 1"/>
    <w:basedOn w:val="Normal"/>
    <w:next w:val="Normal"/>
    <w:autoRedefine/>
    <w:uiPriority w:val="39"/>
    <w:qFormat/>
    <w:rsid w:val="00A47EDD"/>
    <w:pPr>
      <w:keepNext/>
      <w:tabs>
        <w:tab w:val="left" w:pos="630"/>
        <w:tab w:val="right" w:leader="dot" w:pos="9360"/>
      </w:tabs>
      <w:spacing w:before="240"/>
    </w:pPr>
    <w:rPr>
      <w:b/>
      <w:bCs/>
      <w:caps/>
      <w:noProof/>
    </w:rPr>
  </w:style>
  <w:style w:type="character" w:styleId="Hyperlink">
    <w:name w:val="Hyperlink"/>
    <w:uiPriority w:val="99"/>
    <w:rsid w:val="00A506C5"/>
    <w:rPr>
      <w:color w:val="0000FF"/>
      <w:u w:val="single"/>
    </w:rPr>
  </w:style>
  <w:style w:type="paragraph" w:styleId="TOC2">
    <w:name w:val="toc 2"/>
    <w:basedOn w:val="Normal"/>
    <w:next w:val="Normal"/>
    <w:autoRedefine/>
    <w:uiPriority w:val="39"/>
    <w:qFormat/>
    <w:rsid w:val="00004937"/>
    <w:pPr>
      <w:tabs>
        <w:tab w:val="left" w:pos="806"/>
        <w:tab w:val="right" w:leader="dot" w:pos="9350"/>
      </w:tabs>
      <w:spacing w:after="0"/>
      <w:ind w:left="202"/>
    </w:pPr>
    <w:rPr>
      <w:b/>
      <w:iCs/>
      <w:noProof/>
      <w:szCs w:val="20"/>
    </w:rPr>
  </w:style>
  <w:style w:type="paragraph" w:styleId="BalloonText">
    <w:name w:val="Balloon Text"/>
    <w:basedOn w:val="Normal"/>
    <w:semiHidden/>
    <w:rsid w:val="00A506C5"/>
    <w:rPr>
      <w:sz w:val="16"/>
      <w:szCs w:val="16"/>
    </w:rPr>
  </w:style>
  <w:style w:type="paragraph" w:customStyle="1" w:styleId="StyleANNEXA12pt">
    <w:name w:val="Style ANNEX A + 12 pt"/>
    <w:basedOn w:val="ANNEXA"/>
    <w:rsid w:val="00EE4CE1"/>
    <w:pPr>
      <w:spacing w:after="120"/>
      <w:ind w:left="431" w:right="1077" w:hanging="431"/>
    </w:pPr>
    <w:rPr>
      <w:sz w:val="24"/>
    </w:rPr>
  </w:style>
  <w:style w:type="paragraph" w:customStyle="1" w:styleId="ANNEXA">
    <w:name w:val="ANNEX A"/>
    <w:basedOn w:val="Normal"/>
    <w:rsid w:val="009E1A94"/>
    <w:pPr>
      <w:keepNext/>
      <w:tabs>
        <w:tab w:val="num" w:pos="720"/>
      </w:tabs>
      <w:spacing w:before="240" w:after="0"/>
      <w:ind w:left="720" w:right="1080" w:hanging="720"/>
      <w:outlineLvl w:val="0"/>
    </w:pPr>
    <w:rPr>
      <w:rFonts w:eastAsia="SimSun" w:cs="Arial"/>
      <w:b/>
      <w:bCs/>
      <w:kern w:val="32"/>
      <w:sz w:val="32"/>
      <w:szCs w:val="32"/>
    </w:rPr>
  </w:style>
  <w:style w:type="paragraph" w:styleId="Subtitle">
    <w:name w:val="Subtitle"/>
    <w:basedOn w:val="Normal"/>
    <w:next w:val="Normal"/>
    <w:link w:val="SubtitleChar"/>
    <w:uiPriority w:val="11"/>
    <w:qFormat/>
    <w:pPr>
      <w:spacing w:after="60"/>
      <w:jc w:val="center"/>
    </w:pPr>
    <w:rPr>
      <w:rFonts w:ascii="Helvetica Neue" w:eastAsia="Helvetica Neue" w:hAnsi="Helvetica Neue" w:cs="Helvetica Neue"/>
      <w:i/>
    </w:rPr>
  </w:style>
  <w:style w:type="paragraph" w:customStyle="1" w:styleId="Body">
    <w:name w:val="Body"/>
    <w:basedOn w:val="Normal"/>
    <w:locked/>
    <w:rsid w:val="00A506C5"/>
    <w:rPr>
      <w:kern w:val="28"/>
      <w:szCs w:val="20"/>
    </w:rPr>
  </w:style>
  <w:style w:type="paragraph" w:styleId="Caption">
    <w:name w:val="caption"/>
    <w:basedOn w:val="Normal"/>
    <w:next w:val="Normal"/>
    <w:uiPriority w:val="35"/>
    <w:qFormat/>
    <w:rsid w:val="00E2215D"/>
    <w:pPr>
      <w:spacing w:before="240"/>
    </w:pPr>
    <w:rPr>
      <w:b/>
      <w:szCs w:val="20"/>
    </w:rPr>
  </w:style>
  <w:style w:type="character" w:customStyle="1" w:styleId="CharChar">
    <w:name w:val="Char Char"/>
    <w:semiHidden/>
    <w:locked/>
    <w:rsid w:val="00A506C5"/>
    <w:rPr>
      <w:b/>
      <w:sz w:val="24"/>
      <w:lang w:val="en-US" w:eastAsia="en-US" w:bidi="ar-SA"/>
    </w:rPr>
  </w:style>
  <w:style w:type="paragraph" w:customStyle="1" w:styleId="StyleCaption11ptBold">
    <w:name w:val="Style Caption + 11 pt Bold"/>
    <w:basedOn w:val="Caption"/>
    <w:semiHidden/>
    <w:locked/>
    <w:rsid w:val="00A506C5"/>
    <w:rPr>
      <w:b w:val="0"/>
      <w:bCs/>
    </w:rPr>
  </w:style>
  <w:style w:type="character" w:customStyle="1" w:styleId="StyleCaption11ptBoldChar">
    <w:name w:val="Style Caption + 11 pt Bold Char"/>
    <w:semiHidden/>
    <w:locked/>
    <w:rsid w:val="00A506C5"/>
    <w:rPr>
      <w:rFonts w:ascii="Arial" w:hAnsi="Arial"/>
      <w:b/>
      <w:bCs/>
      <w:sz w:val="22"/>
      <w:lang w:val="en-US" w:eastAsia="en-US" w:bidi="ar-SA"/>
    </w:rPr>
  </w:style>
  <w:style w:type="paragraph" w:styleId="BodyTextIndent3">
    <w:name w:val="Body Text Indent 3"/>
    <w:basedOn w:val="Normal"/>
    <w:rsid w:val="00A506C5"/>
    <w:pPr>
      <w:ind w:left="360"/>
    </w:pPr>
    <w:rPr>
      <w:sz w:val="16"/>
      <w:szCs w:val="16"/>
    </w:rPr>
  </w:style>
  <w:style w:type="paragraph" w:styleId="TOC3">
    <w:name w:val="toc 3"/>
    <w:basedOn w:val="Normal"/>
    <w:next w:val="Normal"/>
    <w:autoRedefine/>
    <w:uiPriority w:val="39"/>
    <w:qFormat/>
    <w:rsid w:val="00004937"/>
    <w:pPr>
      <w:tabs>
        <w:tab w:val="left" w:pos="1170"/>
        <w:tab w:val="right" w:leader="dot" w:pos="9360"/>
      </w:tabs>
      <w:spacing w:after="0"/>
      <w:ind w:left="400"/>
    </w:pPr>
    <w:rPr>
      <w:noProof/>
      <w:szCs w:val="20"/>
    </w:rPr>
  </w:style>
  <w:style w:type="paragraph" w:customStyle="1" w:styleId="Reference">
    <w:name w:val="Reference"/>
    <w:basedOn w:val="Normal"/>
    <w:locked/>
    <w:rsid w:val="00A506C5"/>
    <w:pPr>
      <w:tabs>
        <w:tab w:val="num" w:pos="720"/>
      </w:tabs>
      <w:ind w:left="720" w:hanging="720"/>
    </w:pPr>
    <w:rPr>
      <w:rFonts w:cs="Arial"/>
      <w:lang w:eastAsia="he-IL" w:bidi="he-IL"/>
    </w:rPr>
  </w:style>
  <w:style w:type="paragraph" w:customStyle="1" w:styleId="StyleCaptionBold">
    <w:name w:val="Style Caption + Bold"/>
    <w:basedOn w:val="Caption"/>
    <w:semiHidden/>
    <w:locked/>
    <w:rsid w:val="00A506C5"/>
    <w:rPr>
      <w:rFonts w:ascii="Times New Roman" w:hAnsi="Times New Roman"/>
      <w:b w:val="0"/>
      <w:bCs/>
    </w:rPr>
  </w:style>
  <w:style w:type="character" w:customStyle="1" w:styleId="StyleCaptionBoldChar">
    <w:name w:val="Style Caption + Bold Char"/>
    <w:semiHidden/>
    <w:locked/>
    <w:rsid w:val="00A506C5"/>
    <w:rPr>
      <w:b/>
      <w:bCs/>
      <w:sz w:val="24"/>
      <w:lang w:val="en-US" w:eastAsia="en-US" w:bidi="ar-SA"/>
    </w:rPr>
  </w:style>
  <w:style w:type="paragraph" w:customStyle="1" w:styleId="StandardBoldUnderlined">
    <w:name w:val="StandardBoldUnderlined"/>
    <w:basedOn w:val="Normal"/>
    <w:rsid w:val="00A506C5"/>
    <w:rPr>
      <w:b/>
      <w:u w:val="single"/>
    </w:rPr>
  </w:style>
  <w:style w:type="character" w:styleId="CommentReference">
    <w:name w:val="annotation reference"/>
    <w:uiPriority w:val="99"/>
    <w:rsid w:val="00A506C5"/>
    <w:rPr>
      <w:sz w:val="16"/>
      <w:szCs w:val="16"/>
    </w:rPr>
  </w:style>
  <w:style w:type="paragraph" w:customStyle="1" w:styleId="CellTextNarrow">
    <w:name w:val="CellTextNarrow"/>
    <w:basedOn w:val="Normal"/>
    <w:locked/>
    <w:rsid w:val="00A506C5"/>
    <w:pPr>
      <w:spacing w:before="60" w:after="60"/>
      <w:ind w:left="-72"/>
    </w:pPr>
    <w:rPr>
      <w:rFonts w:eastAsia="MS Mincho"/>
      <w:szCs w:val="20"/>
      <w:lang w:eastAsia="he-IL" w:bidi="he-IL"/>
    </w:rPr>
  </w:style>
  <w:style w:type="paragraph" w:customStyle="1" w:styleId="StyleHeading4Arial10ptItalic">
    <w:name w:val="Style Heading 4 + Arial 10 pt Italic"/>
    <w:basedOn w:val="Heading4"/>
    <w:semiHidden/>
    <w:locked/>
    <w:rsid w:val="00A506C5"/>
    <w:pPr>
      <w:numPr>
        <w:ilvl w:val="0"/>
        <w:numId w:val="0"/>
      </w:numPr>
    </w:pPr>
    <w:rPr>
      <w:rFonts w:eastAsia="Batang"/>
      <w:i/>
      <w:iCs/>
      <w:szCs w:val="28"/>
      <w:lang w:eastAsia="ko-KR"/>
    </w:rPr>
  </w:style>
  <w:style w:type="paragraph" w:customStyle="1" w:styleId="Appendix">
    <w:name w:val="Appendix"/>
    <w:basedOn w:val="Normal"/>
    <w:autoRedefine/>
    <w:locked/>
    <w:rsid w:val="00A506C5"/>
    <w:pPr>
      <w:tabs>
        <w:tab w:val="num" w:pos="360"/>
      </w:tabs>
      <w:ind w:left="360" w:hanging="360"/>
    </w:pPr>
    <w:rPr>
      <w:rFonts w:eastAsia="Batang"/>
      <w:b/>
    </w:rPr>
  </w:style>
  <w:style w:type="paragraph" w:customStyle="1" w:styleId="Appendix3">
    <w:name w:val="Appendix 3"/>
    <w:basedOn w:val="Normal"/>
    <w:locked/>
    <w:rsid w:val="00A506C5"/>
    <w:pPr>
      <w:spacing w:before="160" w:after="160"/>
    </w:pPr>
    <w:rPr>
      <w:rFonts w:eastAsia="Batang"/>
      <w:b/>
    </w:rPr>
  </w:style>
  <w:style w:type="paragraph" w:customStyle="1" w:styleId="Appendix2">
    <w:name w:val="Appendix 2"/>
    <w:basedOn w:val="Appendix"/>
    <w:autoRedefine/>
    <w:locked/>
    <w:rsid w:val="00A506C5"/>
    <w:rPr>
      <w:bCs/>
      <w:i/>
      <w:iCs/>
      <w:lang w:bidi="he-IL"/>
    </w:rPr>
  </w:style>
  <w:style w:type="paragraph" w:styleId="Footer">
    <w:name w:val="footer"/>
    <w:basedOn w:val="Normal"/>
    <w:link w:val="FooterChar"/>
    <w:uiPriority w:val="99"/>
    <w:rsid w:val="00A506C5"/>
    <w:pPr>
      <w:tabs>
        <w:tab w:val="center" w:pos="4320"/>
        <w:tab w:val="right" w:pos="8640"/>
      </w:tabs>
    </w:pPr>
    <w:rPr>
      <w:szCs w:val="20"/>
    </w:rPr>
  </w:style>
  <w:style w:type="paragraph" w:customStyle="1" w:styleId="EW">
    <w:name w:val="EW"/>
    <w:basedOn w:val="Normal"/>
    <w:locked/>
    <w:rsid w:val="00A506C5"/>
    <w:pPr>
      <w:keepLines/>
      <w:overflowPunct w:val="0"/>
      <w:autoSpaceDE w:val="0"/>
      <w:autoSpaceDN w:val="0"/>
      <w:adjustRightInd w:val="0"/>
      <w:ind w:left="1702" w:hanging="1418"/>
      <w:textAlignment w:val="baseline"/>
    </w:pPr>
    <w:rPr>
      <w:rFonts w:eastAsia="MS Mincho"/>
      <w:szCs w:val="20"/>
      <w:lang w:val="en-GB"/>
    </w:rPr>
  </w:style>
  <w:style w:type="paragraph" w:customStyle="1" w:styleId="CellText">
    <w:name w:val="CellText"/>
    <w:basedOn w:val="Normal"/>
    <w:locked/>
    <w:rsid w:val="00A506C5"/>
    <w:pPr>
      <w:ind w:left="115" w:right="115"/>
    </w:pPr>
    <w:rPr>
      <w:rFonts w:eastAsia="MS Mincho"/>
      <w:szCs w:val="20"/>
      <w:lang w:eastAsia="he-IL" w:bidi="he-IL"/>
    </w:rPr>
  </w:style>
  <w:style w:type="character" w:customStyle="1" w:styleId="CaptionChar">
    <w:name w:val="Caption Char"/>
    <w:semiHidden/>
    <w:locked/>
    <w:rsid w:val="00A506C5"/>
    <w:rPr>
      <w:rFonts w:ascii="Arial" w:eastAsia="Batang" w:hAnsi="Arial"/>
      <w:b/>
      <w:bCs/>
      <w:sz w:val="20"/>
      <w:lang w:val="en-US" w:eastAsia="en-US"/>
    </w:rPr>
  </w:style>
  <w:style w:type="paragraph" w:customStyle="1" w:styleId="covertext">
    <w:name w:val="cover text"/>
    <w:basedOn w:val="Normal"/>
    <w:locked/>
    <w:rsid w:val="00A506C5"/>
    <w:rPr>
      <w:szCs w:val="20"/>
    </w:rPr>
  </w:style>
  <w:style w:type="paragraph" w:customStyle="1" w:styleId="ProcAuthor">
    <w:name w:val="ProcAuthor"/>
    <w:basedOn w:val="Normal"/>
    <w:locked/>
    <w:rsid w:val="00A506C5"/>
    <w:pPr>
      <w:jc w:val="center"/>
    </w:pPr>
    <w:rPr>
      <w:szCs w:val="20"/>
    </w:rPr>
  </w:style>
  <w:style w:type="paragraph" w:styleId="TOC4">
    <w:name w:val="toc 4"/>
    <w:basedOn w:val="Normal"/>
    <w:next w:val="Normal"/>
    <w:autoRedefine/>
    <w:uiPriority w:val="39"/>
    <w:qFormat/>
    <w:rsid w:val="00A506C5"/>
    <w:pPr>
      <w:spacing w:after="0"/>
      <w:ind w:left="600"/>
    </w:pPr>
    <w:rPr>
      <w:szCs w:val="20"/>
    </w:rPr>
  </w:style>
  <w:style w:type="paragraph" w:styleId="TOC5">
    <w:name w:val="toc 5"/>
    <w:basedOn w:val="Normal"/>
    <w:next w:val="Normal"/>
    <w:autoRedefine/>
    <w:uiPriority w:val="39"/>
    <w:rsid w:val="00A506C5"/>
    <w:pPr>
      <w:spacing w:after="0"/>
      <w:ind w:left="800"/>
    </w:pPr>
    <w:rPr>
      <w:szCs w:val="20"/>
    </w:rPr>
  </w:style>
  <w:style w:type="paragraph" w:styleId="TOC6">
    <w:name w:val="toc 6"/>
    <w:basedOn w:val="Normal"/>
    <w:next w:val="Normal"/>
    <w:autoRedefine/>
    <w:uiPriority w:val="39"/>
    <w:rsid w:val="00A506C5"/>
    <w:pPr>
      <w:spacing w:after="0"/>
      <w:ind w:left="1000"/>
    </w:pPr>
    <w:rPr>
      <w:szCs w:val="20"/>
    </w:rPr>
  </w:style>
  <w:style w:type="paragraph" w:styleId="TOC7">
    <w:name w:val="toc 7"/>
    <w:basedOn w:val="Normal"/>
    <w:next w:val="Normal"/>
    <w:autoRedefine/>
    <w:uiPriority w:val="39"/>
    <w:rsid w:val="00A506C5"/>
    <w:pPr>
      <w:spacing w:after="0"/>
      <w:ind w:left="1200"/>
    </w:pPr>
    <w:rPr>
      <w:szCs w:val="20"/>
    </w:rPr>
  </w:style>
  <w:style w:type="paragraph" w:styleId="TOC8">
    <w:name w:val="toc 8"/>
    <w:basedOn w:val="Normal"/>
    <w:next w:val="Normal"/>
    <w:autoRedefine/>
    <w:uiPriority w:val="39"/>
    <w:rsid w:val="00A506C5"/>
    <w:pPr>
      <w:spacing w:after="0"/>
      <w:ind w:left="1400"/>
    </w:pPr>
    <w:rPr>
      <w:szCs w:val="20"/>
    </w:rPr>
  </w:style>
  <w:style w:type="paragraph" w:styleId="TOC9">
    <w:name w:val="toc 9"/>
    <w:basedOn w:val="Normal"/>
    <w:next w:val="Normal"/>
    <w:autoRedefine/>
    <w:uiPriority w:val="39"/>
    <w:rsid w:val="003149D0"/>
    <w:pPr>
      <w:keepNext/>
      <w:tabs>
        <w:tab w:val="left" w:pos="630"/>
        <w:tab w:val="right" w:leader="dot" w:pos="9360"/>
      </w:tabs>
      <w:spacing w:before="240"/>
    </w:pPr>
    <w:rPr>
      <w:szCs w:val="20"/>
    </w:rPr>
  </w:style>
  <w:style w:type="character" w:styleId="FootnoteReference">
    <w:name w:val="footnote reference"/>
    <w:rsid w:val="00A506C5"/>
    <w:rPr>
      <w:vertAlign w:val="superscript"/>
    </w:rPr>
  </w:style>
  <w:style w:type="paragraph" w:styleId="FootnoteText">
    <w:name w:val="footnote text"/>
    <w:aliases w:val="footnote text,footnote text1,footnote text2,footnote text3,footnote text4,footnote text5,footnote text6,footnote text7,footnote text11,footnote text21,footnote text31,footnote text41,footnote text51,footnote text61,footnote text8"/>
    <w:basedOn w:val="Normal"/>
    <w:link w:val="FootnoteTextChar"/>
    <w:semiHidden/>
    <w:rsid w:val="00A506C5"/>
    <w:pPr>
      <w:spacing w:after="40"/>
    </w:pPr>
    <w:rPr>
      <w:sz w:val="18"/>
      <w:szCs w:val="20"/>
      <w:lang w:val="x-none" w:eastAsia="x-none"/>
    </w:rPr>
  </w:style>
  <w:style w:type="paragraph" w:styleId="TOAHeading">
    <w:name w:val="toa heading"/>
    <w:basedOn w:val="Normal"/>
    <w:next w:val="Normal"/>
    <w:semiHidden/>
    <w:rsid w:val="00A506C5"/>
    <w:pPr>
      <w:tabs>
        <w:tab w:val="left" w:pos="9000"/>
        <w:tab w:val="right" w:pos="9360"/>
      </w:tabs>
      <w:suppressAutoHyphens/>
    </w:pPr>
    <w:rPr>
      <w:szCs w:val="20"/>
    </w:rPr>
  </w:style>
  <w:style w:type="paragraph" w:styleId="PlainText">
    <w:name w:val="Plain Text"/>
    <w:basedOn w:val="Normal"/>
    <w:link w:val="PlainTextChar"/>
    <w:uiPriority w:val="99"/>
    <w:rsid w:val="00A506C5"/>
    <w:rPr>
      <w:rFonts w:ascii="Courier New" w:hAnsi="Courier New"/>
      <w:bCs/>
      <w:szCs w:val="20"/>
      <w:lang w:val="x-none" w:eastAsia="x-none"/>
    </w:rPr>
  </w:style>
  <w:style w:type="paragraph" w:customStyle="1" w:styleId="ProcAbstract">
    <w:name w:val="ProcAbstract"/>
    <w:basedOn w:val="Normal"/>
    <w:locked/>
    <w:rsid w:val="00A506C5"/>
    <w:pPr>
      <w:spacing w:after="240"/>
    </w:pPr>
    <w:rPr>
      <w:rFonts w:eastAsia="SimSun"/>
      <w:b/>
      <w:sz w:val="18"/>
    </w:rPr>
  </w:style>
  <w:style w:type="paragraph" w:styleId="TableofFigures">
    <w:name w:val="table of figures"/>
    <w:basedOn w:val="Normal"/>
    <w:next w:val="Normal"/>
    <w:autoRedefine/>
    <w:uiPriority w:val="99"/>
    <w:qFormat/>
    <w:rsid w:val="00887B3A"/>
    <w:pPr>
      <w:tabs>
        <w:tab w:val="right" w:leader="dot" w:pos="9350"/>
      </w:tabs>
      <w:spacing w:after="0"/>
    </w:pPr>
    <w:rPr>
      <w:caps/>
      <w:noProof/>
    </w:rPr>
  </w:style>
  <w:style w:type="paragraph" w:customStyle="1" w:styleId="B1">
    <w:name w:val="B1"/>
    <w:basedOn w:val="List"/>
    <w:semiHidden/>
    <w:locked/>
    <w:rsid w:val="00A506C5"/>
    <w:pPr>
      <w:spacing w:after="180"/>
      <w:ind w:left="568" w:hanging="284"/>
    </w:pPr>
    <w:rPr>
      <w:rFonts w:eastAsia="Batang"/>
      <w:szCs w:val="20"/>
      <w:lang w:val="en-GB"/>
    </w:rPr>
  </w:style>
  <w:style w:type="paragraph" w:styleId="List">
    <w:name w:val="List"/>
    <w:basedOn w:val="Normal"/>
    <w:rsid w:val="00A506C5"/>
    <w:pPr>
      <w:ind w:left="360" w:hanging="360"/>
    </w:pPr>
  </w:style>
  <w:style w:type="character" w:customStyle="1" w:styleId="Heading4Char">
    <w:name w:val="Heading 4 Char"/>
    <w:locked/>
    <w:rsid w:val="00A506C5"/>
    <w:rPr>
      <w:b/>
      <w:bCs/>
      <w:sz w:val="24"/>
      <w:szCs w:val="24"/>
      <w:lang w:val="en-US" w:eastAsia="en-US" w:bidi="ar-SA"/>
    </w:rPr>
  </w:style>
  <w:style w:type="paragraph" w:customStyle="1" w:styleId="TAC">
    <w:name w:val="TAC"/>
    <w:basedOn w:val="Normal"/>
    <w:locked/>
    <w:rsid w:val="00A506C5"/>
    <w:pPr>
      <w:keepNext/>
      <w:keepLines/>
      <w:jc w:val="center"/>
    </w:pPr>
    <w:rPr>
      <w:rFonts w:cs="Arial"/>
      <w:color w:val="000000"/>
      <w:sz w:val="18"/>
      <w:szCs w:val="20"/>
      <w:lang w:val="en-GB"/>
    </w:rPr>
  </w:style>
  <w:style w:type="paragraph" w:customStyle="1" w:styleId="normal-hanging">
    <w:name w:val="normal-hanging"/>
    <w:basedOn w:val="Normal"/>
    <w:autoRedefine/>
    <w:locked/>
    <w:rsid w:val="00A506C5"/>
    <w:pPr>
      <w:ind w:left="1008" w:hanging="1008"/>
    </w:pPr>
    <w:rPr>
      <w:rFonts w:eastAsia="BatangChe" w:cs="Arial"/>
      <w:szCs w:val="20"/>
    </w:rPr>
  </w:style>
  <w:style w:type="character" w:customStyle="1" w:styleId="Sprint">
    <w:name w:val="Sprint"/>
    <w:semiHidden/>
    <w:locked/>
    <w:rsid w:val="00A506C5"/>
    <w:rPr>
      <w:rFonts w:ascii="Arial" w:hAnsi="Arial"/>
      <w:i/>
      <w:color w:val="0000FF"/>
      <w:sz w:val="22"/>
      <w:szCs w:val="20"/>
    </w:rPr>
  </w:style>
  <w:style w:type="character" w:customStyle="1" w:styleId="CharChar2">
    <w:name w:val="Char Char2"/>
    <w:semiHidden/>
    <w:locked/>
    <w:rsid w:val="00A506C5"/>
    <w:rPr>
      <w:b/>
      <w:bCs/>
      <w:sz w:val="24"/>
      <w:szCs w:val="24"/>
      <w:lang w:val="en-US" w:eastAsia="en-US" w:bidi="ar-SA"/>
    </w:rPr>
  </w:style>
  <w:style w:type="paragraph" w:styleId="ListBullet">
    <w:name w:val="List Bullet"/>
    <w:basedOn w:val="Normal"/>
    <w:rsid w:val="00A506C5"/>
    <w:pPr>
      <w:numPr>
        <w:numId w:val="6"/>
      </w:numPr>
      <w:spacing w:after="80"/>
    </w:pPr>
    <w:rPr>
      <w:rFonts w:cs="Arial"/>
      <w:snapToGrid w:val="0"/>
      <w:szCs w:val="20"/>
    </w:rPr>
  </w:style>
  <w:style w:type="paragraph" w:customStyle="1" w:styleId="list-letters">
    <w:name w:val="list-letters"/>
    <w:basedOn w:val="Normal"/>
    <w:locked/>
    <w:rsid w:val="00A506C5"/>
    <w:rPr>
      <w:rFonts w:cs="Arial"/>
      <w:snapToGrid w:val="0"/>
      <w:szCs w:val="20"/>
    </w:rPr>
  </w:style>
  <w:style w:type="paragraph" w:styleId="NormalIndent">
    <w:name w:val="Normal Indent"/>
    <w:basedOn w:val="Normal"/>
    <w:rsid w:val="00A506C5"/>
    <w:pPr>
      <w:tabs>
        <w:tab w:val="num" w:pos="1710"/>
      </w:tabs>
      <w:ind w:left="1710" w:hanging="360"/>
    </w:pPr>
  </w:style>
  <w:style w:type="paragraph" w:customStyle="1" w:styleId="formula">
    <w:name w:val="formula"/>
    <w:basedOn w:val="IndexHeading"/>
    <w:semiHidden/>
    <w:locked/>
    <w:rsid w:val="00A506C5"/>
    <w:pPr>
      <w:ind w:left="1728" w:hanging="288"/>
    </w:pPr>
    <w:rPr>
      <w:rFonts w:eastAsia="SimSun"/>
      <w:snapToGrid w:val="0"/>
      <w:szCs w:val="20"/>
      <w:lang w:eastAsia="zh-CN" w:bidi="he-IL"/>
    </w:rPr>
  </w:style>
  <w:style w:type="paragraph" w:styleId="IndexHeading">
    <w:name w:val="index heading"/>
    <w:basedOn w:val="Normal"/>
    <w:next w:val="Index1"/>
    <w:semiHidden/>
    <w:rsid w:val="00A506C5"/>
    <w:rPr>
      <w:rFonts w:cs="Arial"/>
      <w:b/>
      <w:bCs/>
    </w:rPr>
  </w:style>
  <w:style w:type="paragraph" w:styleId="Index1">
    <w:name w:val="index 1"/>
    <w:basedOn w:val="Normal"/>
    <w:next w:val="Normal"/>
    <w:autoRedefine/>
    <w:semiHidden/>
    <w:rsid w:val="00A506C5"/>
    <w:pPr>
      <w:ind w:left="200" w:hanging="200"/>
    </w:pPr>
  </w:style>
  <w:style w:type="paragraph" w:styleId="CommentText">
    <w:name w:val="annotation text"/>
    <w:basedOn w:val="Normal"/>
    <w:link w:val="CommentTextChar"/>
    <w:uiPriority w:val="99"/>
    <w:rsid w:val="00A506C5"/>
    <w:rPr>
      <w:rFonts w:eastAsia="SimSun"/>
      <w:lang w:val="x-none" w:eastAsia="x-none"/>
    </w:rPr>
  </w:style>
  <w:style w:type="character" w:customStyle="1" w:styleId="CommentTextChar">
    <w:name w:val="Comment Text Char"/>
    <w:link w:val="CommentText"/>
    <w:uiPriority w:val="99"/>
    <w:rsid w:val="0020120A"/>
    <w:rPr>
      <w:rFonts w:eastAsia="SimSun"/>
      <w:szCs w:val="24"/>
    </w:rPr>
  </w:style>
  <w:style w:type="paragraph" w:customStyle="1" w:styleId="AppendixChar">
    <w:name w:val="Appendix Char"/>
    <w:basedOn w:val="Normal"/>
    <w:locked/>
    <w:rsid w:val="00A506C5"/>
    <w:pPr>
      <w:tabs>
        <w:tab w:val="num" w:pos="432"/>
      </w:tabs>
      <w:ind w:left="432" w:hanging="432"/>
    </w:pPr>
    <w:rPr>
      <w:rFonts w:eastAsia="Batang"/>
    </w:rPr>
  </w:style>
  <w:style w:type="paragraph" w:styleId="Date">
    <w:name w:val="Date"/>
    <w:basedOn w:val="Normal"/>
    <w:next w:val="Normal"/>
    <w:rsid w:val="00A506C5"/>
  </w:style>
  <w:style w:type="paragraph" w:styleId="BodyTextIndent">
    <w:name w:val="Body Text Indent"/>
    <w:basedOn w:val="Normal"/>
    <w:rsid w:val="00A506C5"/>
    <w:pPr>
      <w:ind w:left="360"/>
    </w:pPr>
  </w:style>
  <w:style w:type="paragraph" w:styleId="HTMLPreformatted">
    <w:name w:val="HTML Preformatted"/>
    <w:basedOn w:val="Normal"/>
    <w:link w:val="HTMLPreformattedChar"/>
    <w:uiPriority w:val="99"/>
    <w:rsid w:val="00A50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000000"/>
      <w:szCs w:val="20"/>
      <w:lang w:eastAsia="zh-TW"/>
    </w:rPr>
  </w:style>
  <w:style w:type="paragraph" w:styleId="ListBullet2">
    <w:name w:val="List Bullet 2"/>
    <w:basedOn w:val="Normal"/>
    <w:uiPriority w:val="2"/>
    <w:qFormat/>
    <w:rsid w:val="00A506C5"/>
    <w:pPr>
      <w:tabs>
        <w:tab w:val="num" w:pos="720"/>
      </w:tabs>
      <w:ind w:left="720" w:hanging="720"/>
    </w:pPr>
    <w:rPr>
      <w:rFonts w:cs="Times"/>
      <w:szCs w:val="20"/>
    </w:rPr>
  </w:style>
  <w:style w:type="paragraph" w:customStyle="1" w:styleId="Definition--Level2">
    <w:name w:val="Definition--Level 2"/>
    <w:basedOn w:val="Heading3"/>
    <w:next w:val="Heading3"/>
    <w:locked/>
    <w:rsid w:val="00A506C5"/>
    <w:pPr>
      <w:tabs>
        <w:tab w:val="num" w:pos="360"/>
      </w:tabs>
      <w:spacing w:before="60"/>
      <w:ind w:left="360" w:hanging="360"/>
    </w:pPr>
    <w:rPr>
      <w:rFonts w:ascii="Times New Roman" w:hAnsi="Times New Roman"/>
      <w:b/>
    </w:rPr>
  </w:style>
  <w:style w:type="character" w:styleId="PageNumber">
    <w:name w:val="page number"/>
    <w:basedOn w:val="DefaultParagraphFont"/>
    <w:rsid w:val="00A506C5"/>
  </w:style>
  <w:style w:type="paragraph" w:styleId="Index2">
    <w:name w:val="index 2"/>
    <w:basedOn w:val="Normal"/>
    <w:semiHidden/>
    <w:rsid w:val="00A506C5"/>
    <w:pPr>
      <w:tabs>
        <w:tab w:val="left" w:leader="dot" w:pos="9000"/>
        <w:tab w:val="right" w:pos="9360"/>
      </w:tabs>
      <w:suppressAutoHyphens/>
      <w:ind w:left="1440" w:right="720" w:hanging="720"/>
    </w:pPr>
    <w:rPr>
      <w:rFonts w:eastAsia="SimSun"/>
      <w:szCs w:val="20"/>
    </w:rPr>
  </w:style>
  <w:style w:type="paragraph" w:customStyle="1" w:styleId="ProcAffiliation">
    <w:name w:val="ProcAffiliation"/>
    <w:basedOn w:val="Normal"/>
    <w:locked/>
    <w:rsid w:val="00A506C5"/>
    <w:pPr>
      <w:jc w:val="center"/>
    </w:pPr>
    <w:rPr>
      <w:rFonts w:eastAsia="SimSun"/>
      <w:szCs w:val="20"/>
    </w:rPr>
  </w:style>
  <w:style w:type="paragraph" w:customStyle="1" w:styleId="ProcBody">
    <w:name w:val="ProcBody"/>
    <w:basedOn w:val="Normal"/>
    <w:locked/>
    <w:rsid w:val="00A506C5"/>
    <w:pPr>
      <w:ind w:firstLine="288"/>
    </w:pPr>
    <w:rPr>
      <w:rFonts w:eastAsia="SimSun"/>
      <w:szCs w:val="20"/>
    </w:rPr>
  </w:style>
  <w:style w:type="paragraph" w:customStyle="1" w:styleId="ProcBullet">
    <w:name w:val="ProcBullet"/>
    <w:basedOn w:val="ListBullet"/>
    <w:locked/>
    <w:rsid w:val="00A506C5"/>
    <w:pPr>
      <w:ind w:left="584" w:right="227"/>
    </w:pPr>
    <w:rPr>
      <w:rFonts w:eastAsia="SimSun" w:cs="Times New Roman"/>
      <w:snapToGrid/>
    </w:rPr>
  </w:style>
  <w:style w:type="paragraph" w:customStyle="1" w:styleId="ProcBullet2">
    <w:name w:val="ProcBullet2"/>
    <w:basedOn w:val="ListBullet2"/>
    <w:locked/>
    <w:rsid w:val="00A506C5"/>
    <w:rPr>
      <w:rFonts w:eastAsia="SimSun" w:cs="Times New Roman"/>
    </w:rPr>
  </w:style>
  <w:style w:type="paragraph" w:customStyle="1" w:styleId="ProcRefs">
    <w:name w:val="ProcRefs"/>
    <w:basedOn w:val="Normal"/>
    <w:locked/>
    <w:rsid w:val="00A506C5"/>
    <w:pPr>
      <w:ind w:left="720" w:hanging="720"/>
    </w:pPr>
    <w:rPr>
      <w:rFonts w:eastAsia="SimSun"/>
      <w:sz w:val="16"/>
      <w:szCs w:val="20"/>
    </w:rPr>
  </w:style>
  <w:style w:type="paragraph" w:customStyle="1" w:styleId="ProcSectionTitle">
    <w:name w:val="ProcSectionTitle"/>
    <w:basedOn w:val="Normal"/>
    <w:locked/>
    <w:rsid w:val="00A506C5"/>
    <w:pPr>
      <w:spacing w:before="240"/>
      <w:jc w:val="center"/>
    </w:pPr>
    <w:rPr>
      <w:rFonts w:eastAsia="SimSun"/>
      <w:b/>
      <w:szCs w:val="20"/>
    </w:rPr>
  </w:style>
  <w:style w:type="paragraph" w:customStyle="1" w:styleId="ProcSubHeading">
    <w:name w:val="ProcSubHeading"/>
    <w:basedOn w:val="Normal"/>
    <w:locked/>
    <w:rsid w:val="00A506C5"/>
    <w:pPr>
      <w:spacing w:before="240"/>
    </w:pPr>
    <w:rPr>
      <w:rFonts w:eastAsia="SimSun"/>
      <w:i/>
      <w:szCs w:val="20"/>
    </w:rPr>
  </w:style>
  <w:style w:type="paragraph" w:customStyle="1" w:styleId="ProcTitle">
    <w:name w:val="ProcTitle"/>
    <w:basedOn w:val="Heading1"/>
    <w:locked/>
    <w:rsid w:val="00A506C5"/>
    <w:pPr>
      <w:numPr>
        <w:numId w:val="0"/>
      </w:numPr>
      <w:tabs>
        <w:tab w:val="num" w:pos="2160"/>
      </w:tabs>
      <w:ind w:left="2160" w:hanging="360"/>
      <w:jc w:val="center"/>
      <w:outlineLvl w:val="9"/>
    </w:pPr>
    <w:rPr>
      <w:rFonts w:ascii="Times" w:eastAsia="SimSun" w:hAnsi="Times" w:cs="Times New Roman"/>
      <w:bCs w:val="0"/>
      <w:kern w:val="28"/>
      <w:sz w:val="28"/>
      <w:szCs w:val="20"/>
    </w:rPr>
  </w:style>
  <w:style w:type="character" w:styleId="FollowedHyperlink">
    <w:name w:val="FollowedHyperlink"/>
    <w:rsid w:val="00A506C5"/>
    <w:rPr>
      <w:color w:val="0000FF"/>
    </w:rPr>
  </w:style>
  <w:style w:type="paragraph" w:customStyle="1" w:styleId="FFTitle">
    <w:name w:val="FF Title"/>
    <w:basedOn w:val="Normal"/>
    <w:locked/>
    <w:rsid w:val="00A506C5"/>
    <w:pPr>
      <w:spacing w:before="240"/>
      <w:jc w:val="center"/>
    </w:pPr>
    <w:rPr>
      <w:rFonts w:ascii="Helvetica" w:eastAsia="SimSun" w:hAnsi="Helvetica"/>
      <w:b/>
      <w:i/>
      <w:sz w:val="16"/>
      <w:szCs w:val="20"/>
    </w:rPr>
  </w:style>
  <w:style w:type="paragraph" w:customStyle="1" w:styleId="Text">
    <w:name w:val="Text"/>
    <w:aliases w:val="no after"/>
    <w:basedOn w:val="Body"/>
    <w:locked/>
    <w:rsid w:val="00A506C5"/>
    <w:pPr>
      <w:keepNext/>
      <w:pBdr>
        <w:top w:val="single" w:sz="6" w:space="1" w:color="auto"/>
        <w:left w:val="single" w:sz="6" w:space="1" w:color="auto"/>
        <w:bottom w:val="single" w:sz="6" w:space="1" w:color="auto"/>
        <w:right w:val="single" w:sz="6" w:space="1" w:color="auto"/>
      </w:pBdr>
      <w:spacing w:after="0"/>
      <w:jc w:val="center"/>
    </w:pPr>
    <w:rPr>
      <w:rFonts w:eastAsia="SimSun"/>
    </w:rPr>
  </w:style>
  <w:style w:type="paragraph" w:customStyle="1" w:styleId="BalloonText1">
    <w:name w:val="Balloon Text1"/>
    <w:basedOn w:val="Normal"/>
    <w:semiHidden/>
    <w:locked/>
    <w:rsid w:val="00A506C5"/>
    <w:rPr>
      <w:rFonts w:eastAsia="SimSun"/>
      <w:sz w:val="16"/>
      <w:szCs w:val="16"/>
    </w:rPr>
  </w:style>
  <w:style w:type="character" w:customStyle="1" w:styleId="Heading5Char">
    <w:name w:val="Heading 5 Char"/>
    <w:semiHidden/>
    <w:locked/>
    <w:rsid w:val="00A506C5"/>
    <w:rPr>
      <w:b/>
      <w:bCs/>
      <w:i/>
      <w:iCs/>
      <w:noProof w:val="0"/>
      <w:sz w:val="26"/>
      <w:szCs w:val="26"/>
      <w:lang w:val="en-US" w:eastAsia="en-US" w:bidi="ar-SA"/>
    </w:rPr>
  </w:style>
  <w:style w:type="paragraph" w:customStyle="1" w:styleId="FigureDescription">
    <w:name w:val="Figure Description"/>
    <w:basedOn w:val="Normal"/>
    <w:rsid w:val="00A506C5"/>
    <w:pPr>
      <w:jc w:val="center"/>
    </w:pPr>
    <w:rPr>
      <w:b/>
      <w:szCs w:val="20"/>
    </w:rPr>
  </w:style>
  <w:style w:type="paragraph" w:styleId="CommentSubject">
    <w:name w:val="annotation subject"/>
    <w:basedOn w:val="CommentText"/>
    <w:next w:val="CommentText"/>
    <w:link w:val="CommentSubjectChar"/>
    <w:rsid w:val="00A506C5"/>
    <w:rPr>
      <w:rFonts w:ascii="Times" w:eastAsia="Times New Roman" w:hAnsi="Times"/>
    </w:rPr>
  </w:style>
  <w:style w:type="paragraph" w:customStyle="1" w:styleId="NOTE">
    <w:name w:val="NOTE"/>
    <w:basedOn w:val="Normal"/>
    <w:next w:val="Normal"/>
    <w:locked/>
    <w:rsid w:val="00A506C5"/>
    <w:pPr>
      <w:ind w:left="720" w:hanging="720"/>
    </w:pPr>
  </w:style>
  <w:style w:type="character" w:customStyle="1" w:styleId="spelle">
    <w:name w:val="spelle"/>
    <w:basedOn w:val="DefaultParagraphFont"/>
    <w:locked/>
    <w:rsid w:val="00A506C5"/>
  </w:style>
  <w:style w:type="paragraph" w:customStyle="1" w:styleId="Tableheader">
    <w:name w:val="Table header"/>
    <w:basedOn w:val="Normal"/>
    <w:locked/>
    <w:rsid w:val="00A506C5"/>
    <w:pPr>
      <w:keepNext/>
      <w:jc w:val="center"/>
    </w:pPr>
    <w:rPr>
      <w:b/>
    </w:rPr>
  </w:style>
  <w:style w:type="paragraph" w:customStyle="1" w:styleId="Tablecell">
    <w:name w:val="Table cell"/>
    <w:basedOn w:val="Normal"/>
    <w:locked/>
    <w:rsid w:val="00A506C5"/>
    <w:rPr>
      <w:sz w:val="18"/>
    </w:rPr>
  </w:style>
  <w:style w:type="paragraph" w:customStyle="1" w:styleId="AppendixP">
    <w:name w:val="Appendix P"/>
    <w:basedOn w:val="Appendix"/>
    <w:next w:val="Normal"/>
    <w:locked/>
    <w:rsid w:val="00A506C5"/>
    <w:pPr>
      <w:tabs>
        <w:tab w:val="clear" w:pos="360"/>
        <w:tab w:val="num" w:pos="0"/>
      </w:tabs>
      <w:ind w:left="0" w:hanging="720"/>
    </w:pPr>
  </w:style>
  <w:style w:type="paragraph" w:customStyle="1" w:styleId="list-numbered">
    <w:name w:val="list-numbered"/>
    <w:basedOn w:val="Normal"/>
    <w:locked/>
    <w:rsid w:val="00A506C5"/>
    <w:pPr>
      <w:tabs>
        <w:tab w:val="num" w:pos="648"/>
      </w:tabs>
      <w:spacing w:after="60"/>
      <w:ind w:left="720" w:hanging="360"/>
    </w:pPr>
  </w:style>
  <w:style w:type="character" w:customStyle="1" w:styleId="grame">
    <w:name w:val="grame"/>
    <w:basedOn w:val="DefaultParagraphFont"/>
    <w:locked/>
    <w:rsid w:val="00A506C5"/>
  </w:style>
  <w:style w:type="character" w:customStyle="1" w:styleId="ZchnZchn">
    <w:name w:val="Zchn Zchn"/>
    <w:semiHidden/>
    <w:locked/>
    <w:rsid w:val="00A506C5"/>
    <w:rPr>
      <w:rFonts w:eastAsia="Batang"/>
      <w:b/>
      <w:bCs/>
      <w:lang w:val="en-US" w:eastAsia="en-US" w:bidi="ar-SA"/>
    </w:rPr>
  </w:style>
  <w:style w:type="paragraph" w:customStyle="1" w:styleId="1">
    <w:name w:val="풍선 도움말 텍스트1"/>
    <w:basedOn w:val="Normal"/>
    <w:semiHidden/>
    <w:locked/>
    <w:rsid w:val="00A506C5"/>
    <w:rPr>
      <w:rFonts w:eastAsia="Dotum"/>
      <w:sz w:val="18"/>
      <w:szCs w:val="18"/>
    </w:rPr>
  </w:style>
  <w:style w:type="character" w:styleId="LineNumber">
    <w:name w:val="line number"/>
    <w:basedOn w:val="DefaultParagraphFont"/>
    <w:rsid w:val="00A506C5"/>
  </w:style>
  <w:style w:type="character" w:customStyle="1" w:styleId="Style1Char">
    <w:name w:val="Style1 Char"/>
    <w:rsid w:val="00A506C5"/>
    <w:rPr>
      <w:sz w:val="32"/>
      <w:szCs w:val="24"/>
      <w:lang w:val="en-US" w:eastAsia="en-US" w:bidi="ar-SA"/>
    </w:rPr>
  </w:style>
  <w:style w:type="character" w:customStyle="1" w:styleId="Style2Char">
    <w:name w:val="Style2 Char"/>
    <w:rsid w:val="00A506C5"/>
    <w:rPr>
      <w:sz w:val="32"/>
      <w:szCs w:val="32"/>
      <w:lang w:val="en-US" w:eastAsia="en-US" w:bidi="ar-SA"/>
    </w:rPr>
  </w:style>
  <w:style w:type="character" w:customStyle="1" w:styleId="Style3Char">
    <w:name w:val="Style3 Char"/>
    <w:basedOn w:val="Style2Char"/>
    <w:rsid w:val="00A506C5"/>
    <w:rPr>
      <w:sz w:val="32"/>
      <w:szCs w:val="32"/>
      <w:lang w:val="en-US" w:eastAsia="en-US" w:bidi="ar-SA"/>
    </w:rPr>
  </w:style>
  <w:style w:type="character" w:customStyle="1" w:styleId="Char3CharCharChar">
    <w:name w:val="Char3 Char Char Char"/>
    <w:rsid w:val="00A506C5"/>
    <w:rPr>
      <w:rFonts w:ascii="Arial" w:hAnsi="Arial" w:cs="Arial"/>
      <w:b/>
      <w:bCs/>
      <w:sz w:val="22"/>
      <w:szCs w:val="32"/>
      <w:lang w:val="en-US" w:eastAsia="en-US" w:bidi="ar-SA"/>
    </w:rPr>
  </w:style>
  <w:style w:type="paragraph" w:customStyle="1" w:styleId="Heading3CharArial">
    <w:name w:val="Heading 3 Char + Arial"/>
    <w:aliases w:val="Kern at 16 pt"/>
    <w:basedOn w:val="Heading3"/>
    <w:link w:val="Heading3CharArialChar"/>
    <w:semiHidden/>
    <w:locked/>
    <w:rsid w:val="00A506C5"/>
    <w:pPr>
      <w:keepNext w:val="0"/>
      <w:numPr>
        <w:ilvl w:val="0"/>
        <w:numId w:val="0"/>
      </w:numPr>
      <w:spacing w:before="0"/>
      <w:outlineLvl w:val="9"/>
    </w:pPr>
  </w:style>
  <w:style w:type="character" w:customStyle="1" w:styleId="Heading3CharArialChar">
    <w:name w:val="Heading 3 Char + Arial Char"/>
    <w:aliases w:val="Kern at 16 pt Char"/>
    <w:basedOn w:val="Char3CharCharChar"/>
    <w:link w:val="Heading3CharArial"/>
    <w:rsid w:val="00A506C5"/>
    <w:rPr>
      <w:rFonts w:ascii="Arial" w:hAnsi="Arial" w:cs="Arial"/>
      <w:b/>
      <w:bCs/>
      <w:sz w:val="22"/>
      <w:szCs w:val="32"/>
      <w:lang w:val="en-US" w:eastAsia="en-US" w:bidi="ar-SA"/>
    </w:rPr>
  </w:style>
  <w:style w:type="paragraph" w:customStyle="1" w:styleId="StyleHeading2Heading2Char2Heading2Char1Char1Heading2Cha">
    <w:name w:val="Style Heading 2Heading 2 Char2Heading 2 Char1 Char1Heading 2 Cha..."/>
    <w:basedOn w:val="Heading2"/>
    <w:autoRedefine/>
    <w:semiHidden/>
    <w:locked/>
    <w:rsid w:val="00A506C5"/>
    <w:pPr>
      <w:numPr>
        <w:ilvl w:val="0"/>
        <w:numId w:val="0"/>
      </w:numPr>
      <w:tabs>
        <w:tab w:val="num" w:pos="792"/>
      </w:tabs>
      <w:spacing w:after="60"/>
      <w:ind w:left="576" w:hanging="576"/>
    </w:pPr>
    <w:rPr>
      <w:rFonts w:ascii="Helvetica" w:hAnsi="Helvetica"/>
      <w:iCs w:val="0"/>
      <w:szCs w:val="20"/>
    </w:rPr>
  </w:style>
  <w:style w:type="paragraph" w:customStyle="1" w:styleId="StyleHeading2Heading2Char2Heading2Char1Char1Heading2Cha1">
    <w:name w:val="Style Heading 2Heading 2 Char2Heading 2 Char1 Char1Heading 2 Cha...1"/>
    <w:basedOn w:val="Heading2"/>
    <w:autoRedefine/>
    <w:semiHidden/>
    <w:locked/>
    <w:rsid w:val="00A506C5"/>
    <w:pPr>
      <w:numPr>
        <w:ilvl w:val="0"/>
        <w:numId w:val="0"/>
      </w:numPr>
      <w:tabs>
        <w:tab w:val="num" w:pos="576"/>
      </w:tabs>
      <w:spacing w:after="60"/>
      <w:ind w:left="576" w:hanging="576"/>
    </w:pPr>
    <w:rPr>
      <w:iCs w:val="0"/>
      <w:szCs w:val="20"/>
    </w:rPr>
  </w:style>
  <w:style w:type="paragraph" w:customStyle="1" w:styleId="StandardBold">
    <w:name w:val="StandardBold"/>
    <w:basedOn w:val="BodyText"/>
    <w:rsid w:val="00A506C5"/>
    <w:rPr>
      <w:b/>
      <w:bCs/>
    </w:rPr>
  </w:style>
  <w:style w:type="character" w:customStyle="1" w:styleId="CharChar5">
    <w:name w:val="Char Char5"/>
    <w:rsid w:val="00A506C5"/>
    <w:rPr>
      <w:rFonts w:eastAsia="MS Mincho"/>
      <w:szCs w:val="24"/>
      <w:lang w:val="en-US" w:eastAsia="ja-JP" w:bidi="ar-SA"/>
    </w:rPr>
  </w:style>
  <w:style w:type="paragraph" w:customStyle="1" w:styleId="Style4">
    <w:name w:val="Style4"/>
    <w:basedOn w:val="Heading2"/>
    <w:semiHidden/>
    <w:locked/>
    <w:rsid w:val="00A506C5"/>
    <w:pPr>
      <w:numPr>
        <w:ilvl w:val="0"/>
        <w:numId w:val="0"/>
      </w:numPr>
      <w:tabs>
        <w:tab w:val="num" w:pos="576"/>
      </w:tabs>
      <w:ind w:left="576" w:hanging="576"/>
    </w:pPr>
  </w:style>
  <w:style w:type="paragraph" w:customStyle="1" w:styleId="Style5">
    <w:name w:val="Style5"/>
    <w:basedOn w:val="Heading3CharArial"/>
    <w:autoRedefine/>
    <w:semiHidden/>
    <w:locked/>
    <w:rsid w:val="00A506C5"/>
    <w:pPr>
      <w:tabs>
        <w:tab w:val="num" w:pos="720"/>
      </w:tabs>
      <w:ind w:left="720" w:hanging="720"/>
    </w:pPr>
  </w:style>
  <w:style w:type="paragraph" w:customStyle="1" w:styleId="RFCText">
    <w:name w:val="RFC Text"/>
    <w:basedOn w:val="Normal"/>
    <w:locked/>
    <w:rsid w:val="00A506C5"/>
    <w:pPr>
      <w:spacing w:line="240" w:lineRule="exact"/>
      <w:ind w:left="432"/>
    </w:pPr>
    <w:rPr>
      <w:rFonts w:ascii="Courier New" w:eastAsia="BatangChe" w:hAnsi="Courier New"/>
      <w:snapToGrid w:val="0"/>
      <w:szCs w:val="20"/>
    </w:rPr>
  </w:style>
  <w:style w:type="paragraph" w:styleId="ListBullet5">
    <w:name w:val="List Bullet 5"/>
    <w:basedOn w:val="Normal"/>
    <w:autoRedefine/>
    <w:rsid w:val="00A506C5"/>
    <w:pPr>
      <w:tabs>
        <w:tab w:val="num" w:pos="1800"/>
      </w:tabs>
      <w:ind w:left="1800" w:hanging="360"/>
    </w:pPr>
    <w:rPr>
      <w:rFonts w:eastAsia="BatangChe"/>
      <w:snapToGrid w:val="0"/>
      <w:szCs w:val="20"/>
    </w:rPr>
  </w:style>
  <w:style w:type="paragraph" w:styleId="ListNumber2">
    <w:name w:val="List Number 2"/>
    <w:basedOn w:val="Normal"/>
    <w:rsid w:val="00A506C5"/>
    <w:pPr>
      <w:tabs>
        <w:tab w:val="num" w:pos="720"/>
      </w:tabs>
      <w:ind w:left="720" w:hanging="720"/>
    </w:pPr>
    <w:rPr>
      <w:rFonts w:eastAsia="BatangChe"/>
      <w:snapToGrid w:val="0"/>
      <w:szCs w:val="20"/>
    </w:rPr>
  </w:style>
  <w:style w:type="paragraph" w:customStyle="1" w:styleId="List-1">
    <w:name w:val="List-1"/>
    <w:basedOn w:val="List"/>
    <w:locked/>
    <w:rsid w:val="00A506C5"/>
    <w:pPr>
      <w:ind w:left="0" w:firstLine="0"/>
    </w:pPr>
    <w:rPr>
      <w:snapToGrid w:val="0"/>
      <w:sz w:val="18"/>
      <w:szCs w:val="20"/>
    </w:rPr>
  </w:style>
  <w:style w:type="paragraph" w:customStyle="1" w:styleId="listindent">
    <w:name w:val="list_indent"/>
    <w:basedOn w:val="Normal"/>
    <w:semiHidden/>
    <w:locked/>
    <w:rsid w:val="00A506C5"/>
    <w:pPr>
      <w:ind w:left="360" w:right="187"/>
    </w:pPr>
    <w:rPr>
      <w:snapToGrid w:val="0"/>
      <w:szCs w:val="20"/>
    </w:rPr>
  </w:style>
  <w:style w:type="paragraph" w:customStyle="1" w:styleId="MyNormal">
    <w:name w:val="My Normal"/>
    <w:basedOn w:val="Normal"/>
    <w:autoRedefine/>
    <w:semiHidden/>
    <w:locked/>
    <w:rsid w:val="00A506C5"/>
    <w:pPr>
      <w:jc w:val="center"/>
    </w:pPr>
    <w:rPr>
      <w:snapToGrid w:val="0"/>
      <w:szCs w:val="20"/>
    </w:rPr>
  </w:style>
  <w:style w:type="paragraph" w:customStyle="1" w:styleId="L1-Body">
    <w:name w:val="L1-Body"/>
    <w:basedOn w:val="Normal"/>
    <w:semiHidden/>
    <w:locked/>
    <w:rsid w:val="00A506C5"/>
    <w:pPr>
      <w:widowControl w:val="0"/>
      <w:tabs>
        <w:tab w:val="center" w:pos="2520"/>
        <w:tab w:val="left" w:pos="5760"/>
      </w:tabs>
    </w:pPr>
    <w:rPr>
      <w:snapToGrid w:val="0"/>
      <w:szCs w:val="20"/>
    </w:rPr>
  </w:style>
  <w:style w:type="paragraph" w:customStyle="1" w:styleId="L3-Body">
    <w:name w:val="L3-Body"/>
    <w:basedOn w:val="Normal"/>
    <w:semiHidden/>
    <w:locked/>
    <w:rsid w:val="00A506C5"/>
    <w:pPr>
      <w:widowControl w:val="0"/>
      <w:tabs>
        <w:tab w:val="left" w:pos="432"/>
        <w:tab w:val="center" w:pos="2520"/>
        <w:tab w:val="left" w:pos="5760"/>
      </w:tabs>
      <w:ind w:left="432"/>
    </w:pPr>
    <w:rPr>
      <w:snapToGrid w:val="0"/>
      <w:szCs w:val="20"/>
    </w:rPr>
  </w:style>
  <w:style w:type="character" w:customStyle="1" w:styleId="CharChar4">
    <w:name w:val="Char Char4"/>
    <w:locked/>
    <w:rsid w:val="00A506C5"/>
    <w:rPr>
      <w:rFonts w:ascii="Arial" w:hAnsi="Arial"/>
      <w:b/>
      <w:lang w:val="en-US" w:eastAsia="en-US" w:bidi="ar-SA"/>
    </w:rPr>
  </w:style>
  <w:style w:type="character" w:customStyle="1" w:styleId="CharChar6">
    <w:name w:val="Char Char6"/>
    <w:rsid w:val="00A506C5"/>
    <w:rPr>
      <w:rFonts w:ascii="Arial" w:hAnsi="Arial"/>
      <w:b/>
      <w:bCs/>
      <w:szCs w:val="22"/>
      <w:lang w:val="en-US" w:eastAsia="en-US" w:bidi="ar-SA"/>
    </w:rPr>
  </w:style>
  <w:style w:type="paragraph" w:customStyle="1" w:styleId="Annex">
    <w:name w:val="Annex"/>
    <w:basedOn w:val="Heading1"/>
    <w:locked/>
    <w:rsid w:val="00A506C5"/>
    <w:rPr>
      <w:bCs w:val="0"/>
      <w:kern w:val="0"/>
      <w:szCs w:val="24"/>
    </w:rPr>
  </w:style>
  <w:style w:type="paragraph" w:styleId="NormalWeb">
    <w:name w:val="Normal (Web)"/>
    <w:basedOn w:val="Normal"/>
    <w:uiPriority w:val="99"/>
    <w:rsid w:val="00A506C5"/>
    <w:pPr>
      <w:spacing w:before="100" w:beforeAutospacing="1" w:after="100" w:afterAutospacing="1"/>
    </w:pPr>
    <w:rPr>
      <w:rFonts w:ascii="Verdana" w:eastAsia="Batang" w:hAnsi="Verdana"/>
      <w:color w:val="000000"/>
      <w:sz w:val="16"/>
      <w:szCs w:val="16"/>
      <w:lang w:eastAsia="ko-KR"/>
    </w:rPr>
  </w:style>
  <w:style w:type="character" w:customStyle="1" w:styleId="CaptionChar1">
    <w:name w:val="Caption Char1"/>
    <w:semiHidden/>
    <w:locked/>
    <w:rsid w:val="00A506C5"/>
    <w:rPr>
      <w:rFonts w:ascii="Arial" w:hAnsi="Arial"/>
      <w:b/>
      <w:lang w:val="en-US" w:eastAsia="en-US" w:bidi="ar-SA"/>
    </w:rPr>
  </w:style>
  <w:style w:type="character" w:customStyle="1" w:styleId="CharChar7">
    <w:name w:val="Char Char7"/>
    <w:rsid w:val="00A506C5"/>
    <w:rPr>
      <w:rFonts w:ascii="Arial" w:hAnsi="Arial"/>
      <w:b/>
      <w:bCs/>
      <w:szCs w:val="24"/>
      <w:lang w:val="en-US" w:eastAsia="en-US" w:bidi="ar-SA"/>
    </w:rPr>
  </w:style>
  <w:style w:type="character" w:customStyle="1" w:styleId="Char1">
    <w:name w:val="Char1"/>
    <w:semiHidden/>
    <w:locked/>
    <w:rsid w:val="00A506C5"/>
    <w:rPr>
      <w:rFonts w:ascii="Arial" w:eastAsia="SimSun" w:hAnsi="Arial"/>
      <w:b/>
      <w:bCs/>
      <w:szCs w:val="22"/>
      <w:lang w:val="en-US" w:eastAsia="en-US" w:bidi="ar-SA"/>
    </w:rPr>
  </w:style>
  <w:style w:type="paragraph" w:styleId="DocumentMap">
    <w:name w:val="Document Map"/>
    <w:basedOn w:val="Normal"/>
    <w:semiHidden/>
    <w:rsid w:val="00A506C5"/>
    <w:pPr>
      <w:shd w:val="clear" w:color="auto" w:fill="000080"/>
      <w:spacing w:after="0"/>
    </w:pPr>
    <w:rPr>
      <w:rFonts w:eastAsia="SimSun"/>
    </w:rPr>
  </w:style>
  <w:style w:type="paragraph" w:customStyle="1" w:styleId="StyleHeading2Heading2Char2Heading2Char1Char1Heading2Cha2">
    <w:name w:val="Style Heading 2Heading 2 Char2Heading 2 Char1 Char1Heading 2 Cha...2"/>
    <w:basedOn w:val="Heading2"/>
    <w:semiHidden/>
    <w:locked/>
    <w:rsid w:val="00A506C5"/>
    <w:pPr>
      <w:numPr>
        <w:ilvl w:val="0"/>
        <w:numId w:val="0"/>
      </w:numPr>
      <w:tabs>
        <w:tab w:val="num" w:pos="432"/>
      </w:tabs>
      <w:spacing w:before="360" w:after="180"/>
      <w:ind w:left="432" w:hanging="432"/>
    </w:pPr>
  </w:style>
  <w:style w:type="paragraph" w:customStyle="1" w:styleId="StyleHeading2Heading2Char2Heading2Char1Char1Heading2Cha3">
    <w:name w:val="Style Heading 2Heading 2 Char2Heading 2 Char1 Char1Heading 2 Cha...3"/>
    <w:basedOn w:val="Heading2"/>
    <w:semiHidden/>
    <w:locked/>
    <w:rsid w:val="00A506C5"/>
    <w:pPr>
      <w:numPr>
        <w:ilvl w:val="0"/>
        <w:numId w:val="0"/>
      </w:numPr>
      <w:tabs>
        <w:tab w:val="num" w:pos="576"/>
      </w:tabs>
      <w:ind w:left="576" w:hanging="576"/>
    </w:pPr>
    <w:rPr>
      <w:szCs w:val="22"/>
    </w:rPr>
  </w:style>
  <w:style w:type="character" w:customStyle="1" w:styleId="StyleHeading2Heading2Char2Heading2Char1Char1Heading2Cha3CharChar">
    <w:name w:val="Style Heading 2Heading 2 Char2Heading 2 Char1 Char1Heading 2 Cha...3 Char Char"/>
    <w:rsid w:val="00A506C5"/>
    <w:rPr>
      <w:rFonts w:ascii="Arial" w:eastAsia="MS Mincho" w:hAnsi="Arial" w:cs="Arial"/>
      <w:b/>
      <w:bCs/>
      <w:iCs/>
      <w:sz w:val="22"/>
      <w:szCs w:val="22"/>
      <w:lang w:val="en-US" w:eastAsia="en-US" w:bidi="ar-SA"/>
    </w:rPr>
  </w:style>
  <w:style w:type="paragraph" w:customStyle="1" w:styleId="xl23">
    <w:name w:val="xl23"/>
    <w:basedOn w:val="Normal"/>
    <w:semiHidden/>
    <w:locked/>
    <w:rsid w:val="00A506C5"/>
    <w:pPr>
      <w:spacing w:before="100" w:beforeAutospacing="1" w:after="100" w:afterAutospacing="1"/>
      <w:jc w:val="right"/>
    </w:pPr>
    <w:rPr>
      <w:rFonts w:ascii="Arial Unicode MS" w:eastAsia="Arial Unicode MS" w:hAnsi="Arial Unicode MS" w:cs="Arial Unicode MS"/>
      <w:lang w:bidi="he-IL"/>
    </w:rPr>
  </w:style>
  <w:style w:type="paragraph" w:customStyle="1" w:styleId="BodyFigure">
    <w:name w:val="Body Figure"/>
    <w:basedOn w:val="BodyText"/>
    <w:next w:val="BodyText"/>
    <w:locked/>
    <w:rsid w:val="00A506C5"/>
    <w:pPr>
      <w:keepNext/>
      <w:spacing w:line="240" w:lineRule="atLeast"/>
      <w:jc w:val="center"/>
    </w:pPr>
    <w:rPr>
      <w:rFonts w:eastAsia="Times New Roman" w:cs="Miriam"/>
      <w:snapToGrid w:val="0"/>
      <w:lang w:eastAsia="en-US" w:bidi="he-IL"/>
    </w:rPr>
  </w:style>
  <w:style w:type="paragraph" w:customStyle="1" w:styleId="xl22">
    <w:name w:val="xl22"/>
    <w:basedOn w:val="Normal"/>
    <w:semiHidden/>
    <w:locked/>
    <w:rsid w:val="00A506C5"/>
    <w:pPr>
      <w:spacing w:before="100" w:beforeAutospacing="1" w:after="100" w:afterAutospacing="1"/>
    </w:pPr>
    <w:rPr>
      <w:rFonts w:ascii="Arial Unicode MS" w:eastAsia="Arial Unicode MS" w:hAnsi="Arial Unicode MS" w:cs="Arial Unicode MS"/>
      <w:lang w:bidi="he-IL"/>
    </w:rPr>
  </w:style>
  <w:style w:type="character" w:customStyle="1" w:styleId="StandardBoldZchn">
    <w:name w:val="StandardBold Zchn"/>
    <w:rsid w:val="00A506C5"/>
    <w:rPr>
      <w:rFonts w:eastAsia="MS Mincho"/>
      <w:b/>
      <w:bCs/>
      <w:szCs w:val="24"/>
      <w:lang w:val="en-US" w:eastAsia="ja-JP" w:bidi="ar-SA"/>
    </w:rPr>
  </w:style>
  <w:style w:type="character" w:customStyle="1" w:styleId="CharChar3">
    <w:name w:val="Char Char3"/>
    <w:rsid w:val="00A506C5"/>
    <w:rPr>
      <w:rFonts w:ascii="Verdana" w:eastAsia="Batang" w:hAnsi="Verdana"/>
      <w:color w:val="000000"/>
      <w:sz w:val="16"/>
      <w:szCs w:val="16"/>
      <w:lang w:val="en-US" w:eastAsia="ko-KR" w:bidi="ar-SA"/>
    </w:rPr>
  </w:style>
  <w:style w:type="paragraph" w:customStyle="1" w:styleId="TitleNormal">
    <w:name w:val="TitleNormal"/>
    <w:basedOn w:val="Normal"/>
    <w:rsid w:val="00A506C5"/>
    <w:pPr>
      <w:jc w:val="center"/>
    </w:pPr>
    <w:rPr>
      <w:sz w:val="44"/>
      <w:szCs w:val="20"/>
    </w:rPr>
  </w:style>
  <w:style w:type="paragraph" w:customStyle="1" w:styleId="TitleBold">
    <w:name w:val="TitleBold"/>
    <w:basedOn w:val="Subtitle"/>
    <w:rsid w:val="00A506C5"/>
    <w:rPr>
      <w:rFonts w:ascii="Times New Roman" w:hAnsi="Times New Roman"/>
      <w:b/>
      <w:bCs/>
      <w:iCs/>
      <w:sz w:val="40"/>
    </w:rPr>
  </w:style>
  <w:style w:type="paragraph" w:customStyle="1" w:styleId="TitleSmall">
    <w:name w:val="TitleSmall"/>
    <w:basedOn w:val="Normal"/>
    <w:rsid w:val="00A506C5"/>
    <w:pPr>
      <w:jc w:val="center"/>
    </w:pPr>
    <w:rPr>
      <w:szCs w:val="20"/>
    </w:rPr>
  </w:style>
  <w:style w:type="paragraph" w:customStyle="1" w:styleId="TitleBold2">
    <w:name w:val="TitleBold2"/>
    <w:basedOn w:val="Normal"/>
    <w:rsid w:val="00A506C5"/>
    <w:pPr>
      <w:jc w:val="center"/>
    </w:pPr>
    <w:rPr>
      <w:rFonts w:ascii="Arial Black" w:hAnsi="Arial Black"/>
      <w:sz w:val="32"/>
      <w:szCs w:val="20"/>
    </w:rPr>
  </w:style>
  <w:style w:type="paragraph" w:customStyle="1" w:styleId="TitleSmallBold">
    <w:name w:val="TitleSmallBold"/>
    <w:basedOn w:val="Normal"/>
    <w:rsid w:val="00A506C5"/>
    <w:pPr>
      <w:jc w:val="center"/>
    </w:pPr>
    <w:rPr>
      <w:rFonts w:ascii="Arial Black" w:hAnsi="Arial Black"/>
      <w:szCs w:val="20"/>
    </w:rPr>
  </w:style>
  <w:style w:type="character" w:customStyle="1" w:styleId="StandardBoldUppercase">
    <w:name w:val="StandardBoldUppercase"/>
    <w:rsid w:val="00A506C5"/>
    <w:rPr>
      <w:b/>
      <w:bCs/>
      <w:caps/>
      <w:sz w:val="18"/>
      <w:szCs w:val="18"/>
    </w:rPr>
  </w:style>
  <w:style w:type="character" w:customStyle="1" w:styleId="12ptBold">
    <w:name w:val="12pt Bold"/>
    <w:rsid w:val="00A506C5"/>
    <w:rPr>
      <w:b/>
      <w:bCs/>
      <w:sz w:val="24"/>
    </w:rPr>
  </w:style>
  <w:style w:type="character" w:customStyle="1" w:styleId="Standard9pt">
    <w:name w:val="Standard 9 pt"/>
    <w:rsid w:val="00A506C5"/>
    <w:rPr>
      <w:sz w:val="18"/>
    </w:rPr>
  </w:style>
  <w:style w:type="character" w:customStyle="1" w:styleId="StandardBoldKursiv9pt">
    <w:name w:val="Standard Bold Kursiv 9pt"/>
    <w:rsid w:val="00A506C5"/>
    <w:rPr>
      <w:b/>
      <w:bCs/>
      <w:i/>
      <w:iCs/>
      <w:sz w:val="18"/>
    </w:rPr>
  </w:style>
  <w:style w:type="character" w:customStyle="1" w:styleId="EditorsNote">
    <w:name w:val="Editors Note"/>
    <w:rsid w:val="00A506C5"/>
    <w:rPr>
      <w:color w:val="000000"/>
      <w:bdr w:val="none" w:sz="0" w:space="0" w:color="auto"/>
      <w:shd w:val="clear" w:color="auto" w:fill="FFFF00"/>
    </w:rPr>
  </w:style>
  <w:style w:type="paragraph" w:styleId="ListBullet3">
    <w:name w:val="List Bullet 3"/>
    <w:aliases w:val="Bullet tab2"/>
    <w:basedOn w:val="Normal"/>
    <w:uiPriority w:val="2"/>
    <w:qFormat/>
    <w:rsid w:val="00492A11"/>
    <w:pPr>
      <w:numPr>
        <w:numId w:val="1"/>
      </w:numPr>
      <w:tabs>
        <w:tab w:val="num" w:pos="2070"/>
      </w:tabs>
      <w:spacing w:before="0" w:after="0"/>
      <w:ind w:left="1170"/>
    </w:pPr>
  </w:style>
  <w:style w:type="character" w:customStyle="1" w:styleId="TableheaderChar">
    <w:name w:val="Table header Char"/>
    <w:rsid w:val="00A506C5"/>
    <w:rPr>
      <w:rFonts w:ascii="Times" w:hAnsi="Times"/>
      <w:b/>
      <w:sz w:val="18"/>
      <w:szCs w:val="24"/>
      <w:lang w:val="en-US" w:eastAsia="en-US" w:bidi="ar-SA"/>
    </w:rPr>
  </w:style>
  <w:style w:type="paragraph" w:customStyle="1" w:styleId="NormalPar">
    <w:name w:val="NormalPar"/>
    <w:basedOn w:val="Normal"/>
    <w:rsid w:val="00A506C5"/>
    <w:pPr>
      <w:tabs>
        <w:tab w:val="left" w:pos="1260"/>
      </w:tabs>
      <w:spacing w:after="0"/>
    </w:pPr>
    <w:rPr>
      <w:rFonts w:eastAsia="SimSun"/>
      <w:bCs/>
    </w:rPr>
  </w:style>
  <w:style w:type="paragraph" w:styleId="TOCHeading">
    <w:name w:val="TOC Heading"/>
    <w:basedOn w:val="TOC1"/>
    <w:autoRedefine/>
    <w:uiPriority w:val="39"/>
    <w:qFormat/>
    <w:rsid w:val="00E616FE"/>
    <w:pPr>
      <w:spacing w:before="0" w:after="0"/>
      <w:outlineLvl w:val="0"/>
    </w:pPr>
    <w:rPr>
      <w:rFonts w:cs="Arial"/>
      <w:caps w:val="0"/>
    </w:rPr>
  </w:style>
  <w:style w:type="paragraph" w:customStyle="1" w:styleId="TableText">
    <w:name w:val="Table Text"/>
    <w:basedOn w:val="Normal"/>
    <w:rsid w:val="00A506C5"/>
    <w:pPr>
      <w:spacing w:before="60" w:after="60"/>
    </w:pPr>
  </w:style>
  <w:style w:type="paragraph" w:customStyle="1" w:styleId="TableBullet">
    <w:name w:val="Table Bullet"/>
    <w:basedOn w:val="TableText"/>
    <w:rsid w:val="00A506C5"/>
    <w:pPr>
      <w:numPr>
        <w:numId w:val="5"/>
      </w:numPr>
      <w:ind w:left="360"/>
    </w:pPr>
    <w:rPr>
      <w:rFonts w:cs="Courier New"/>
      <w:szCs w:val="20"/>
    </w:rPr>
  </w:style>
  <w:style w:type="paragraph" w:customStyle="1" w:styleId="UndewrConstruction">
    <w:name w:val="Undewr Construction"/>
    <w:basedOn w:val="BodyText"/>
    <w:rsid w:val="00A506C5"/>
  </w:style>
  <w:style w:type="paragraph" w:customStyle="1" w:styleId="UnderConstruction">
    <w:name w:val="Under Construction"/>
    <w:basedOn w:val="UndewrConstruction"/>
    <w:rsid w:val="00A506C5"/>
    <w:rPr>
      <w:color w:val="3366FF"/>
    </w:rPr>
  </w:style>
  <w:style w:type="paragraph" w:customStyle="1" w:styleId="TableBody">
    <w:name w:val="Table Body"/>
    <w:basedOn w:val="Normal"/>
    <w:rsid w:val="00A506C5"/>
    <w:pPr>
      <w:spacing w:before="60" w:after="60"/>
    </w:pPr>
  </w:style>
  <w:style w:type="paragraph" w:customStyle="1" w:styleId="Picture">
    <w:name w:val="Picture"/>
    <w:basedOn w:val="Normal"/>
    <w:rsid w:val="00A506C5"/>
    <w:pPr>
      <w:keepNext/>
      <w:spacing w:before="240"/>
      <w:jc w:val="center"/>
    </w:pPr>
  </w:style>
  <w:style w:type="paragraph" w:styleId="BlockText">
    <w:name w:val="Block Text"/>
    <w:basedOn w:val="Normal"/>
    <w:rsid w:val="00A506C5"/>
    <w:pPr>
      <w:ind w:left="1440" w:right="1440"/>
    </w:pPr>
  </w:style>
  <w:style w:type="paragraph" w:customStyle="1" w:styleId="ListAlpha">
    <w:name w:val="List Alpha"/>
    <w:basedOn w:val="Normal"/>
    <w:rsid w:val="00A506C5"/>
    <w:pPr>
      <w:tabs>
        <w:tab w:val="num" w:pos="720"/>
      </w:tabs>
      <w:ind w:left="720" w:hanging="720"/>
    </w:pPr>
  </w:style>
  <w:style w:type="paragraph" w:styleId="BodyTextIndent2">
    <w:name w:val="Body Text Indent 2"/>
    <w:basedOn w:val="Normal"/>
    <w:rsid w:val="00A506C5"/>
    <w:pPr>
      <w:ind w:left="720" w:hanging="720"/>
    </w:pPr>
  </w:style>
  <w:style w:type="paragraph" w:customStyle="1" w:styleId="TOCHeader">
    <w:name w:val="TOC Header"/>
    <w:basedOn w:val="Normal"/>
    <w:rsid w:val="00A506C5"/>
    <w:rPr>
      <w:b/>
      <w:bCs/>
      <w:u w:val="single"/>
    </w:rPr>
  </w:style>
  <w:style w:type="paragraph" w:customStyle="1" w:styleId="TextBody">
    <w:name w:val="Text Body"/>
    <w:basedOn w:val="Normal"/>
    <w:rsid w:val="00A506C5"/>
  </w:style>
  <w:style w:type="paragraph" w:customStyle="1" w:styleId="ListBullety">
    <w:name w:val="List Bullety"/>
    <w:basedOn w:val="Normal"/>
    <w:rsid w:val="00A506C5"/>
    <w:pPr>
      <w:spacing w:before="60" w:after="60"/>
      <w:ind w:left="810" w:hanging="360"/>
    </w:pPr>
  </w:style>
  <w:style w:type="paragraph" w:customStyle="1" w:styleId="BodyText6">
    <w:name w:val="Body Text6"/>
    <w:basedOn w:val="Normal"/>
    <w:rsid w:val="00A506C5"/>
  </w:style>
  <w:style w:type="paragraph" w:customStyle="1" w:styleId="ListBulletTight">
    <w:name w:val="List Bullet Tight"/>
    <w:basedOn w:val="ListBullet3"/>
    <w:rsid w:val="00A506C5"/>
  </w:style>
  <w:style w:type="paragraph" w:customStyle="1" w:styleId="TqableBody">
    <w:name w:val="Tqable Body"/>
    <w:basedOn w:val="Normal"/>
    <w:rsid w:val="00A506C5"/>
  </w:style>
  <w:style w:type="paragraph" w:customStyle="1" w:styleId="Editor">
    <w:name w:val="Editor"/>
    <w:basedOn w:val="Normal"/>
    <w:link w:val="EditorChar"/>
    <w:rsid w:val="00A506C5"/>
    <w:rPr>
      <w:color w:val="0000FF"/>
    </w:rPr>
  </w:style>
  <w:style w:type="character" w:customStyle="1" w:styleId="EditorChar">
    <w:name w:val="Editor Char"/>
    <w:link w:val="Editor"/>
    <w:rsid w:val="00A506C5"/>
    <w:rPr>
      <w:rFonts w:ascii="Times" w:hAnsi="Times"/>
      <w:color w:val="0000FF"/>
      <w:szCs w:val="24"/>
      <w:lang w:val="en-US" w:eastAsia="en-US" w:bidi="ar-SA"/>
    </w:rPr>
  </w:style>
  <w:style w:type="paragraph" w:customStyle="1" w:styleId="HeadingNoNum">
    <w:name w:val="HeadingNoNum"/>
    <w:basedOn w:val="Normal"/>
    <w:link w:val="HeadingNoNumChar"/>
    <w:rsid w:val="00A506C5"/>
    <w:pPr>
      <w:keepNext/>
      <w:spacing w:before="240"/>
    </w:pPr>
    <w:rPr>
      <w:rFonts w:cs="Arial"/>
      <w:b/>
      <w:bCs/>
    </w:rPr>
  </w:style>
  <w:style w:type="character" w:customStyle="1" w:styleId="HeadingNoNumChar">
    <w:name w:val="HeadingNoNum Char"/>
    <w:link w:val="HeadingNoNum"/>
    <w:rsid w:val="00A506C5"/>
    <w:rPr>
      <w:rFonts w:ascii="Arial" w:hAnsi="Arial" w:cs="Arial"/>
      <w:b/>
      <w:bCs/>
      <w:szCs w:val="24"/>
      <w:lang w:val="en-US" w:eastAsia="en-US" w:bidi="ar-SA"/>
    </w:rPr>
  </w:style>
  <w:style w:type="paragraph" w:customStyle="1" w:styleId="TableHeading">
    <w:name w:val="Table Heading"/>
    <w:basedOn w:val="Normal"/>
    <w:rsid w:val="00A506C5"/>
  </w:style>
  <w:style w:type="paragraph" w:customStyle="1" w:styleId="a">
    <w:name w:val="풍선 도움말 텍스트"/>
    <w:basedOn w:val="Normal"/>
    <w:semiHidden/>
    <w:rsid w:val="00A506C5"/>
    <w:pPr>
      <w:spacing w:after="0"/>
    </w:pPr>
    <w:rPr>
      <w:rFonts w:eastAsia="SimSun"/>
      <w:sz w:val="16"/>
      <w:szCs w:val="16"/>
    </w:rPr>
  </w:style>
  <w:style w:type="character" w:customStyle="1" w:styleId="hl">
    <w:name w:val="hl"/>
    <w:basedOn w:val="DefaultParagraphFont"/>
    <w:rsid w:val="00A506C5"/>
  </w:style>
  <w:style w:type="character" w:customStyle="1" w:styleId="a0">
    <w:name w:val="이지철"/>
    <w:semiHidden/>
    <w:rsid w:val="00A506C5"/>
    <w:rPr>
      <w:rFonts w:ascii="Gulim" w:eastAsia="Gulim" w:hAnsi="Arial" w:cs="Arial"/>
      <w:color w:val="000080"/>
      <w:sz w:val="20"/>
      <w:szCs w:val="20"/>
    </w:rPr>
  </w:style>
  <w:style w:type="paragraph" w:customStyle="1" w:styleId="a1">
    <w:name w:val="메모 주제"/>
    <w:basedOn w:val="CommentText"/>
    <w:next w:val="CommentText"/>
    <w:semiHidden/>
    <w:rsid w:val="00A506C5"/>
    <w:pPr>
      <w:spacing w:after="0"/>
    </w:pPr>
    <w:rPr>
      <w:b/>
      <w:bCs/>
    </w:rPr>
  </w:style>
  <w:style w:type="character" w:customStyle="1" w:styleId="Char">
    <w:name w:val="Char"/>
    <w:locked/>
    <w:rsid w:val="00A506C5"/>
    <w:rPr>
      <w:rFonts w:ascii="Helvetica" w:hAnsi="Helvetica"/>
      <w:sz w:val="24"/>
      <w:szCs w:val="24"/>
      <w:lang w:val="en-US" w:eastAsia="en-US" w:bidi="ar-SA"/>
    </w:rPr>
  </w:style>
  <w:style w:type="character" w:customStyle="1" w:styleId="Heading6Char">
    <w:name w:val="Heading 6 Char"/>
    <w:rsid w:val="00A506C5"/>
    <w:rPr>
      <w:rFonts w:ascii="Arial" w:hAnsi="Arial"/>
      <w:b/>
      <w:bCs/>
      <w:szCs w:val="22"/>
      <w:lang w:val="en-US" w:eastAsia="en-US" w:bidi="ar-SA"/>
    </w:rPr>
  </w:style>
  <w:style w:type="character" w:customStyle="1" w:styleId="sbanerj1">
    <w:name w:val="sbanerj1"/>
    <w:semiHidden/>
    <w:rsid w:val="00A506C5"/>
    <w:rPr>
      <w:rFonts w:ascii="Arial" w:hAnsi="Arial" w:cs="Arial"/>
      <w:b w:val="0"/>
      <w:bCs w:val="0"/>
      <w:i w:val="0"/>
      <w:iCs w:val="0"/>
      <w:strike w:val="0"/>
      <w:color w:val="auto"/>
      <w:sz w:val="20"/>
      <w:szCs w:val="20"/>
      <w:u w:val="none"/>
    </w:rPr>
  </w:style>
  <w:style w:type="character" w:customStyle="1" w:styleId="AppendixCharChar">
    <w:name w:val="Appendix Char Char"/>
    <w:locked/>
    <w:rsid w:val="00A506C5"/>
    <w:rPr>
      <w:rFonts w:eastAsia="Batang"/>
      <w:sz w:val="24"/>
      <w:szCs w:val="24"/>
      <w:lang w:val="en-US" w:eastAsia="en-US"/>
    </w:rPr>
  </w:style>
  <w:style w:type="paragraph" w:customStyle="1" w:styleId="Appendix1">
    <w:name w:val="Appendix 1"/>
    <w:basedOn w:val="Normal"/>
    <w:next w:val="Appendix2"/>
    <w:rsid w:val="00A506C5"/>
    <w:pPr>
      <w:tabs>
        <w:tab w:val="num" w:pos="720"/>
      </w:tabs>
      <w:spacing w:after="240"/>
      <w:ind w:left="1296" w:hanging="360"/>
      <w:jc w:val="right"/>
      <w:outlineLvl w:val="0"/>
    </w:pPr>
    <w:rPr>
      <w:rFonts w:cs="Miriam"/>
      <w:b/>
      <w:bCs/>
      <w:snapToGrid w:val="0"/>
      <w:sz w:val="26"/>
      <w:szCs w:val="26"/>
      <w:lang w:bidi="he-IL"/>
    </w:rPr>
  </w:style>
  <w:style w:type="paragraph" w:customStyle="1" w:styleId="TableT4ext">
    <w:name w:val="Table T4ext"/>
    <w:basedOn w:val="NormalPar"/>
    <w:rsid w:val="00A506C5"/>
  </w:style>
  <w:style w:type="paragraph" w:customStyle="1" w:styleId="Formula0">
    <w:name w:val="Formula"/>
    <w:basedOn w:val="NormalPar"/>
    <w:rsid w:val="00A506C5"/>
    <w:pPr>
      <w:tabs>
        <w:tab w:val="clear" w:pos="1260"/>
      </w:tabs>
    </w:pPr>
    <w:rPr>
      <w:rFonts w:ascii="Courier New" w:eastAsia="Times New Roman" w:hAnsi="Courier New"/>
      <w:bCs w:val="0"/>
    </w:rPr>
  </w:style>
  <w:style w:type="paragraph" w:customStyle="1" w:styleId="TableBodyTight">
    <w:name w:val="Table Body Tight"/>
    <w:basedOn w:val="Normal"/>
    <w:rsid w:val="00A506C5"/>
    <w:pPr>
      <w:spacing w:before="20" w:after="20"/>
    </w:pPr>
  </w:style>
  <w:style w:type="paragraph" w:customStyle="1" w:styleId="Head6">
    <w:name w:val="Head 6"/>
    <w:basedOn w:val="Heading6"/>
    <w:rsid w:val="00A506C5"/>
    <w:pPr>
      <w:numPr>
        <w:ilvl w:val="0"/>
        <w:numId w:val="0"/>
      </w:numPr>
      <w:tabs>
        <w:tab w:val="num" w:pos="1152"/>
      </w:tabs>
      <w:ind w:left="1152" w:hanging="1152"/>
    </w:pPr>
  </w:style>
  <w:style w:type="paragraph" w:styleId="ListNumber">
    <w:name w:val="List Number"/>
    <w:basedOn w:val="Normal"/>
    <w:rsid w:val="00A506C5"/>
    <w:pPr>
      <w:tabs>
        <w:tab w:val="num" w:pos="720"/>
      </w:tabs>
      <w:ind w:left="720" w:hanging="720"/>
    </w:pPr>
  </w:style>
  <w:style w:type="paragraph" w:customStyle="1" w:styleId="BodyTxt">
    <w:name w:val="BodyTxt"/>
    <w:basedOn w:val="Normal"/>
    <w:rsid w:val="00A506C5"/>
    <w:pPr>
      <w:spacing w:line="480" w:lineRule="auto"/>
    </w:pPr>
  </w:style>
  <w:style w:type="paragraph" w:customStyle="1" w:styleId="CommentSubject1">
    <w:name w:val="Comment Subject1"/>
    <w:basedOn w:val="CommentText"/>
    <w:next w:val="CommentText"/>
    <w:semiHidden/>
    <w:rsid w:val="00A506C5"/>
    <w:rPr>
      <w:rFonts w:ascii="Times" w:eastAsia="Times New Roman" w:hAnsi="Times"/>
      <w:b/>
      <w:bCs/>
      <w:szCs w:val="20"/>
    </w:rPr>
  </w:style>
  <w:style w:type="table" w:styleId="TableGrid">
    <w:name w:val="Table Grid"/>
    <w:basedOn w:val="TableNormal"/>
    <w:uiPriority w:val="39"/>
    <w:rsid w:val="00A506C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NoNum2">
    <w:name w:val="HeadingNoNum2"/>
    <w:basedOn w:val="Normal"/>
    <w:link w:val="HeadingNoNum2Char"/>
    <w:rsid w:val="00A506C5"/>
    <w:pPr>
      <w:keepNext/>
    </w:pPr>
    <w:rPr>
      <w:b/>
      <w:lang w:eastAsia="zh-CN"/>
    </w:rPr>
  </w:style>
  <w:style w:type="character" w:customStyle="1" w:styleId="HeadingNoNum2Char">
    <w:name w:val="HeadingNoNum2 Char"/>
    <w:link w:val="HeadingNoNum2"/>
    <w:rsid w:val="00A506C5"/>
    <w:rPr>
      <w:rFonts w:ascii="Arial" w:hAnsi="Arial"/>
      <w:b/>
      <w:szCs w:val="24"/>
      <w:lang w:val="en-US" w:eastAsia="zh-CN" w:bidi="ar-SA"/>
    </w:rPr>
  </w:style>
  <w:style w:type="paragraph" w:customStyle="1" w:styleId="StyleHeadingNoNum2LucidaSansUnicode">
    <w:name w:val="Style HeadingNoNum2 + Lucida Sans Unicode"/>
    <w:basedOn w:val="HeadingNoNum2"/>
    <w:link w:val="StyleHeadingNoNum2LucidaSansUnicodeChar"/>
    <w:rsid w:val="00A506C5"/>
    <w:rPr>
      <w:sz w:val="18"/>
    </w:rPr>
  </w:style>
  <w:style w:type="character" w:customStyle="1" w:styleId="StyleHeadingNoNum2LucidaSansUnicodeChar">
    <w:name w:val="Style HeadingNoNum2 + Lucida Sans Unicode Char"/>
    <w:link w:val="StyleHeadingNoNum2LucidaSansUnicode"/>
    <w:rsid w:val="00A506C5"/>
    <w:rPr>
      <w:rFonts w:ascii="Arial" w:hAnsi="Arial"/>
      <w:b/>
      <w:sz w:val="18"/>
      <w:szCs w:val="24"/>
      <w:lang w:val="en-US" w:eastAsia="zh-CN" w:bidi="ar-SA"/>
    </w:rPr>
  </w:style>
  <w:style w:type="paragraph" w:customStyle="1" w:styleId="JeadingNo">
    <w:name w:val="JeadingNo"/>
    <w:basedOn w:val="Normal"/>
    <w:rsid w:val="00A506C5"/>
    <w:rPr>
      <w:rFonts w:ascii="Helvetica" w:hAnsi="Helvetica"/>
    </w:rPr>
  </w:style>
  <w:style w:type="character" w:customStyle="1" w:styleId="Highlight">
    <w:name w:val="Highlight"/>
    <w:rsid w:val="00A506C5"/>
    <w:rPr>
      <w:color w:val="000000"/>
      <w:bdr w:val="none" w:sz="0" w:space="0" w:color="auto"/>
      <w:shd w:val="clear" w:color="auto" w:fill="FFFF00"/>
    </w:rPr>
  </w:style>
  <w:style w:type="paragraph" w:customStyle="1" w:styleId="figuretitle">
    <w:name w:val="figure title"/>
    <w:basedOn w:val="Normal"/>
    <w:next w:val="Normal"/>
    <w:rsid w:val="00A506C5"/>
    <w:pPr>
      <w:spacing w:after="0" w:line="280" w:lineRule="atLeast"/>
      <w:jc w:val="center"/>
    </w:pPr>
    <w:rPr>
      <w:b/>
      <w:szCs w:val="20"/>
    </w:rPr>
  </w:style>
  <w:style w:type="paragraph" w:customStyle="1" w:styleId="StyleHeading4After6pt">
    <w:name w:val="Style Heading 4 + After:  6 pt"/>
    <w:basedOn w:val="Heading4"/>
    <w:rsid w:val="00A506C5"/>
    <w:rPr>
      <w:szCs w:val="20"/>
    </w:rPr>
  </w:style>
  <w:style w:type="paragraph" w:customStyle="1" w:styleId="LlistBullet">
    <w:name w:val="Llist Bullet"/>
    <w:basedOn w:val="Normal"/>
    <w:rsid w:val="00A506C5"/>
    <w:pPr>
      <w:tabs>
        <w:tab w:val="num" w:pos="720"/>
      </w:tabs>
      <w:spacing w:after="0"/>
      <w:ind w:left="720" w:hanging="360"/>
    </w:pPr>
  </w:style>
  <w:style w:type="character" w:customStyle="1" w:styleId="BodyTextCharChar">
    <w:name w:val="Body Text Char Char"/>
    <w:rsid w:val="00A506C5"/>
    <w:rPr>
      <w:rFonts w:ascii="Times" w:eastAsia="MS Mincho" w:hAnsi="Times"/>
      <w:szCs w:val="24"/>
      <w:lang w:val="en-US" w:eastAsia="ja-JP" w:bidi="ar-SA"/>
    </w:rPr>
  </w:style>
  <w:style w:type="character" w:customStyle="1" w:styleId="StyleHeading1Char4AsianMSMinchoChar">
    <w:name w:val="Style Heading 1Char4 + (Asian) MS Mincho Char"/>
    <w:rsid w:val="00A506C5"/>
    <w:rPr>
      <w:rFonts w:ascii="Arial" w:eastAsia="MS Mincho" w:hAnsi="Arial" w:cs="Arial"/>
      <w:b/>
      <w:bCs/>
      <w:kern w:val="32"/>
      <w:sz w:val="24"/>
      <w:szCs w:val="32"/>
      <w:lang w:val="en-US" w:eastAsia="en-US" w:bidi="ar-SA"/>
    </w:rPr>
  </w:style>
  <w:style w:type="paragraph" w:customStyle="1" w:styleId="TlvTypeNum">
    <w:name w:val="TlvTypeNum"/>
    <w:basedOn w:val="TableText"/>
    <w:rsid w:val="00A506C5"/>
    <w:pPr>
      <w:tabs>
        <w:tab w:val="num" w:pos="360"/>
      </w:tabs>
    </w:pPr>
    <w:rPr>
      <w:sz w:val="18"/>
    </w:rPr>
  </w:style>
  <w:style w:type="paragraph" w:customStyle="1" w:styleId="BodyTable">
    <w:name w:val="Body Table"/>
    <w:basedOn w:val="BodyText"/>
    <w:rsid w:val="00A506C5"/>
    <w:pPr>
      <w:spacing w:before="60" w:after="60"/>
    </w:pPr>
    <w:rPr>
      <w:rFonts w:eastAsia="Times New Roman" w:cs="Miriam"/>
      <w:bCs/>
      <w:snapToGrid w:val="0"/>
      <w:lang w:eastAsia="en-US" w:bidi="he-IL"/>
    </w:rPr>
  </w:style>
  <w:style w:type="paragraph" w:customStyle="1" w:styleId="NormalNum">
    <w:name w:val="NormalNum"/>
    <w:basedOn w:val="Normal"/>
    <w:rsid w:val="00A506C5"/>
    <w:pPr>
      <w:tabs>
        <w:tab w:val="num" w:pos="360"/>
      </w:tabs>
      <w:spacing w:before="60" w:after="60"/>
    </w:pPr>
    <w:rPr>
      <w:rFonts w:cs="David"/>
      <w:lang w:eastAsia="he-IL" w:bidi="he-IL"/>
    </w:rPr>
  </w:style>
  <w:style w:type="paragraph" w:customStyle="1" w:styleId="FunTypeNum">
    <w:name w:val="FunTypeNum"/>
    <w:basedOn w:val="TlvTypeNum"/>
    <w:rsid w:val="00A506C5"/>
  </w:style>
  <w:style w:type="paragraph" w:customStyle="1" w:styleId="bull3">
    <w:name w:val="bull_3"/>
    <w:basedOn w:val="Normal"/>
    <w:rsid w:val="00A506C5"/>
    <w:pPr>
      <w:widowControl w:val="0"/>
      <w:wordWrap w:val="0"/>
    </w:pPr>
    <w:rPr>
      <w:rFonts w:eastAsia="BatangChe" w:cs="Arial"/>
      <w:kern w:val="2"/>
      <w:szCs w:val="20"/>
      <w:lang w:eastAsia="ko-KR"/>
    </w:rPr>
  </w:style>
  <w:style w:type="paragraph" w:customStyle="1" w:styleId="TimerNum">
    <w:name w:val="TimerNum"/>
    <w:basedOn w:val="TableText"/>
    <w:rsid w:val="00A506C5"/>
    <w:pPr>
      <w:tabs>
        <w:tab w:val="num" w:pos="360"/>
      </w:tabs>
    </w:pPr>
  </w:style>
  <w:style w:type="paragraph" w:styleId="EndnoteText">
    <w:name w:val="endnote text"/>
    <w:basedOn w:val="Normal"/>
    <w:semiHidden/>
    <w:rsid w:val="00A506C5"/>
    <w:pPr>
      <w:spacing w:after="0"/>
    </w:pPr>
    <w:rPr>
      <w:rFonts w:eastAsia="SimSun"/>
      <w:szCs w:val="20"/>
    </w:rPr>
  </w:style>
  <w:style w:type="paragraph" w:customStyle="1" w:styleId="NoteText">
    <w:name w:val="NoteText"/>
    <w:basedOn w:val="BodyTable"/>
    <w:rsid w:val="00A506C5"/>
    <w:pPr>
      <w:tabs>
        <w:tab w:val="num" w:pos="1437"/>
      </w:tabs>
      <w:spacing w:before="120" w:after="120"/>
      <w:ind w:left="1418" w:hanging="1061"/>
    </w:pPr>
  </w:style>
  <w:style w:type="paragraph" w:customStyle="1" w:styleId="NoteTextCont">
    <w:name w:val="NoteTextCont"/>
    <w:basedOn w:val="NoteText"/>
    <w:rsid w:val="00A506C5"/>
    <w:pPr>
      <w:tabs>
        <w:tab w:val="clear" w:pos="1437"/>
      </w:tabs>
      <w:ind w:firstLine="0"/>
    </w:pPr>
  </w:style>
  <w:style w:type="paragraph" w:customStyle="1" w:styleId="MsgTypeNum">
    <w:name w:val="MsgTypeNum"/>
    <w:basedOn w:val="FunTypeNum"/>
    <w:rsid w:val="00A506C5"/>
    <w:pPr>
      <w:tabs>
        <w:tab w:val="clear" w:pos="360"/>
        <w:tab w:val="num" w:pos="720"/>
      </w:tabs>
      <w:ind w:left="720" w:hanging="720"/>
    </w:pPr>
  </w:style>
  <w:style w:type="paragraph" w:customStyle="1" w:styleId="StyleHeading4JustifiedBefore12pt">
    <w:name w:val="Style Heading 4 + Justified Before:  12 pt"/>
    <w:basedOn w:val="Heading4"/>
    <w:rsid w:val="00A506C5"/>
    <w:pPr>
      <w:spacing w:before="240"/>
    </w:pPr>
    <w:rPr>
      <w:szCs w:val="20"/>
    </w:rPr>
  </w:style>
  <w:style w:type="paragraph" w:customStyle="1" w:styleId="Arial">
    <w:name w:val="Arial"/>
    <w:basedOn w:val="TableText"/>
    <w:rsid w:val="00A506C5"/>
    <w:rPr>
      <w:b/>
      <w:bCs/>
    </w:rPr>
  </w:style>
  <w:style w:type="paragraph" w:customStyle="1" w:styleId="stylecaptionbold0">
    <w:name w:val="stylecaptionbold"/>
    <w:basedOn w:val="Normal"/>
    <w:rsid w:val="00A506C5"/>
    <w:pPr>
      <w:spacing w:before="100" w:beforeAutospacing="1" w:after="100" w:afterAutospacing="1"/>
    </w:pPr>
  </w:style>
  <w:style w:type="paragraph" w:customStyle="1" w:styleId="BodyTxt0">
    <w:name w:val="Body Txt"/>
    <w:basedOn w:val="Normal"/>
    <w:rsid w:val="00A506C5"/>
  </w:style>
  <w:style w:type="paragraph" w:customStyle="1" w:styleId="StyleTableTextCentered">
    <w:name w:val="Style Table Text + Centered"/>
    <w:basedOn w:val="TableText"/>
    <w:rsid w:val="00A506C5"/>
    <w:pPr>
      <w:jc w:val="center"/>
    </w:pPr>
    <w:rPr>
      <w:szCs w:val="20"/>
    </w:rPr>
  </w:style>
  <w:style w:type="paragraph" w:customStyle="1" w:styleId="TableBullet2">
    <w:name w:val="Table Bullet 2"/>
    <w:basedOn w:val="TableBullet"/>
    <w:rsid w:val="00A506C5"/>
    <w:pPr>
      <w:numPr>
        <w:numId w:val="0"/>
      </w:numPr>
      <w:tabs>
        <w:tab w:val="num" w:pos="720"/>
      </w:tabs>
      <w:ind w:left="720" w:hanging="720"/>
    </w:pPr>
  </w:style>
  <w:style w:type="paragraph" w:customStyle="1" w:styleId="Note0">
    <w:name w:val="Note"/>
    <w:basedOn w:val="Normal"/>
    <w:rsid w:val="00A506C5"/>
    <w:pPr>
      <w:tabs>
        <w:tab w:val="left" w:pos="720"/>
      </w:tabs>
      <w:ind w:left="720" w:hanging="720"/>
    </w:pPr>
  </w:style>
  <w:style w:type="character" w:customStyle="1" w:styleId="btChar1">
    <w:name w:val="bt Char1"/>
    <w:aliases w:val="text Char Char1"/>
    <w:rsid w:val="00A506C5"/>
    <w:rPr>
      <w:rFonts w:ascii="Times" w:eastAsia="MS Mincho" w:hAnsi="Times"/>
      <w:szCs w:val="24"/>
      <w:lang w:val="en-US" w:eastAsia="ja-JP" w:bidi="ar-SA"/>
    </w:rPr>
  </w:style>
  <w:style w:type="character" w:styleId="Emphasis">
    <w:name w:val="Emphasis"/>
    <w:qFormat/>
    <w:rsid w:val="00A506C5"/>
    <w:rPr>
      <w:i/>
      <w:iCs/>
    </w:rPr>
  </w:style>
  <w:style w:type="paragraph" w:customStyle="1" w:styleId="Step">
    <w:name w:val="Step"/>
    <w:basedOn w:val="Normal"/>
    <w:next w:val="BodyText"/>
    <w:rsid w:val="00061662"/>
    <w:pPr>
      <w:keepNext/>
      <w:tabs>
        <w:tab w:val="num" w:pos="720"/>
      </w:tabs>
      <w:spacing w:before="240"/>
      <w:ind w:left="720" w:hanging="720"/>
    </w:pPr>
    <w:rPr>
      <w:b/>
    </w:rPr>
  </w:style>
  <w:style w:type="paragraph" w:customStyle="1" w:styleId="PatentHeading">
    <w:name w:val="Patent Heading"/>
    <w:basedOn w:val="Normal"/>
    <w:next w:val="Normal"/>
    <w:rsid w:val="00A506C5"/>
    <w:pPr>
      <w:pBdr>
        <w:top w:val="single" w:sz="4" w:space="1" w:color="auto"/>
        <w:left w:val="single" w:sz="4" w:space="4" w:color="auto"/>
        <w:bottom w:val="single" w:sz="4" w:space="1" w:color="auto"/>
        <w:right w:val="single" w:sz="4" w:space="4" w:color="auto"/>
      </w:pBdr>
      <w:shd w:val="clear" w:color="auto" w:fill="D9D9D9"/>
      <w:spacing w:before="240"/>
    </w:pPr>
    <w:rPr>
      <w:b/>
    </w:rPr>
  </w:style>
  <w:style w:type="paragraph" w:customStyle="1" w:styleId="RFCTEXT0">
    <w:name w:val="RFCTEXT"/>
    <w:basedOn w:val="Normal"/>
    <w:rsid w:val="00A506C5"/>
    <w:pPr>
      <w:spacing w:after="0"/>
    </w:pPr>
    <w:rPr>
      <w:rFonts w:ascii="Courier New" w:hAnsi="Courier New"/>
      <w:sz w:val="18"/>
      <w:szCs w:val="20"/>
    </w:rPr>
  </w:style>
  <w:style w:type="paragraph" w:customStyle="1" w:styleId="b2">
    <w:name w:val="b2"/>
    <w:basedOn w:val="Normal"/>
    <w:rsid w:val="009A40EA"/>
    <w:pPr>
      <w:tabs>
        <w:tab w:val="num" w:pos="720"/>
      </w:tabs>
      <w:ind w:left="432"/>
    </w:pPr>
  </w:style>
  <w:style w:type="paragraph" w:customStyle="1" w:styleId="TablesTOC">
    <w:name w:val="Tables TOC"/>
    <w:basedOn w:val="Normal"/>
    <w:rsid w:val="00A506C5"/>
    <w:pPr>
      <w:keepNext/>
      <w:keepLines/>
      <w:tabs>
        <w:tab w:val="left" w:pos="1440"/>
        <w:tab w:val="left" w:pos="1890"/>
        <w:tab w:val="left" w:pos="2340"/>
        <w:tab w:val="left" w:pos="3420"/>
      </w:tabs>
      <w:bidi/>
      <w:spacing w:before="320" w:after="160" w:line="480" w:lineRule="exact"/>
      <w:jc w:val="center"/>
      <w:outlineLvl w:val="0"/>
    </w:pPr>
    <w:rPr>
      <w:b/>
      <w:color w:val="000000"/>
      <w:kern w:val="28"/>
      <w:sz w:val="44"/>
      <w:lang w:eastAsia="he-IL" w:bidi="he-IL"/>
    </w:rPr>
  </w:style>
  <w:style w:type="paragraph" w:customStyle="1" w:styleId="ListUnformatted">
    <w:name w:val="List Unformatted"/>
    <w:basedOn w:val="Normal"/>
    <w:rsid w:val="00A506C5"/>
    <w:pPr>
      <w:spacing w:after="0"/>
    </w:pPr>
    <w:rPr>
      <w:szCs w:val="20"/>
    </w:rPr>
  </w:style>
  <w:style w:type="paragraph" w:customStyle="1" w:styleId="Step0">
    <w:name w:val="Step'"/>
    <w:basedOn w:val="Step"/>
    <w:rsid w:val="00A506C5"/>
  </w:style>
  <w:style w:type="character" w:styleId="Strong">
    <w:name w:val="Strong"/>
    <w:uiPriority w:val="22"/>
    <w:qFormat/>
    <w:rsid w:val="00A506C5"/>
    <w:rPr>
      <w:b/>
      <w:bCs/>
    </w:rPr>
  </w:style>
  <w:style w:type="paragraph" w:customStyle="1" w:styleId="StyleHeading3Char1Char3CharChar13pt">
    <w:name w:val="Style Heading 3 Char1Char3 Char Char + 13 pt"/>
    <w:basedOn w:val="Heading4"/>
    <w:autoRedefine/>
    <w:rsid w:val="00A506C5"/>
    <w:pPr>
      <w:numPr>
        <w:ilvl w:val="0"/>
        <w:numId w:val="0"/>
      </w:numPr>
      <w:tabs>
        <w:tab w:val="num" w:pos="2880"/>
      </w:tabs>
      <w:ind w:left="2880" w:hanging="360"/>
    </w:pPr>
    <w:rPr>
      <w:rFonts w:ascii="Arial Bold" w:eastAsia="SimSun" w:hAnsi="Arial Bold" w:cs="Arial Bold"/>
      <w:b w:val="0"/>
      <w:bCs w:val="0"/>
      <w:kern w:val="32"/>
      <w:sz w:val="26"/>
      <w:szCs w:val="26"/>
    </w:rPr>
  </w:style>
  <w:style w:type="paragraph" w:customStyle="1" w:styleId="StyleHeading3Char3Charh33heading3TOCheading3TOCLeft1">
    <w:name w:val="Style Heading 3Char3 Charh33heading 3TOCheading 3TOC + Left:  ...1"/>
    <w:basedOn w:val="Heading3"/>
    <w:autoRedefine/>
    <w:rsid w:val="00A506C5"/>
    <w:pPr>
      <w:numPr>
        <w:ilvl w:val="0"/>
        <w:numId w:val="0"/>
      </w:numPr>
      <w:tabs>
        <w:tab w:val="num" w:pos="1800"/>
        <w:tab w:val="num" w:pos="2160"/>
      </w:tabs>
      <w:ind w:left="2160" w:hanging="180"/>
    </w:pPr>
    <w:rPr>
      <w:rFonts w:eastAsia="SimSun"/>
      <w:kern w:val="32"/>
      <w:sz w:val="26"/>
      <w:szCs w:val="26"/>
    </w:rPr>
  </w:style>
  <w:style w:type="paragraph" w:customStyle="1" w:styleId="Normal0">
    <w:name w:val="Normal'"/>
    <w:basedOn w:val="StyleHeading4JustifiedBefore12pt"/>
    <w:rsid w:val="00A506C5"/>
  </w:style>
  <w:style w:type="paragraph" w:customStyle="1" w:styleId="Normalo">
    <w:name w:val="Normalo"/>
    <w:basedOn w:val="Normal0"/>
    <w:rsid w:val="00A506C5"/>
  </w:style>
  <w:style w:type="paragraph" w:customStyle="1" w:styleId="LTableBullet">
    <w:name w:val="LTable Bullet"/>
    <w:basedOn w:val="TableBody"/>
    <w:rsid w:val="00DE12DA"/>
  </w:style>
  <w:style w:type="paragraph" w:customStyle="1" w:styleId="Normal9pt">
    <w:name w:val="Normal + 9 pt"/>
    <w:aliases w:val="Bold,After:  0 pt"/>
    <w:basedOn w:val="Normal"/>
    <w:rsid w:val="0099207A"/>
    <w:pPr>
      <w:spacing w:after="0"/>
    </w:pPr>
    <w:rPr>
      <w:sz w:val="18"/>
    </w:rPr>
  </w:style>
  <w:style w:type="paragraph" w:customStyle="1" w:styleId="TableBodyCell">
    <w:name w:val="Table: Body Cell"/>
    <w:rsid w:val="009E52D4"/>
    <w:pPr>
      <w:overflowPunct w:val="0"/>
      <w:autoSpaceDE w:val="0"/>
      <w:autoSpaceDN w:val="0"/>
      <w:adjustRightInd w:val="0"/>
      <w:spacing w:before="80" w:after="80"/>
      <w:textAlignment w:val="baseline"/>
    </w:pPr>
    <w:rPr>
      <w:rFonts w:ascii="Arial" w:hAnsi="Arial"/>
    </w:rPr>
  </w:style>
  <w:style w:type="paragraph" w:customStyle="1" w:styleId="tablebullet0">
    <w:name w:val="tablebullet0"/>
    <w:basedOn w:val="Normal"/>
    <w:rsid w:val="009A29B8"/>
    <w:pPr>
      <w:tabs>
        <w:tab w:val="num" w:pos="432"/>
      </w:tabs>
      <w:spacing w:before="60" w:after="60"/>
      <w:ind w:left="360" w:hanging="432"/>
    </w:pPr>
    <w:rPr>
      <w:szCs w:val="20"/>
    </w:rPr>
  </w:style>
  <w:style w:type="paragraph" w:customStyle="1" w:styleId="tablebody0">
    <w:name w:val="tablebody0"/>
    <w:basedOn w:val="Normal"/>
    <w:rsid w:val="009A29B8"/>
    <w:pPr>
      <w:spacing w:before="60" w:after="60"/>
    </w:pPr>
    <w:rPr>
      <w:szCs w:val="20"/>
    </w:rPr>
  </w:style>
  <w:style w:type="paragraph" w:customStyle="1" w:styleId="tablebody1">
    <w:name w:val="tablebody"/>
    <w:basedOn w:val="Normal"/>
    <w:rsid w:val="00102887"/>
    <w:pPr>
      <w:spacing w:before="75" w:after="75"/>
    </w:pPr>
    <w:rPr>
      <w:rFonts w:cs="Arial"/>
      <w:sz w:val="18"/>
      <w:szCs w:val="18"/>
    </w:rPr>
  </w:style>
  <w:style w:type="paragraph" w:customStyle="1" w:styleId="tabletext0">
    <w:name w:val="tabletext"/>
    <w:basedOn w:val="Normal"/>
    <w:rsid w:val="00410410"/>
    <w:pPr>
      <w:spacing w:before="75" w:after="75"/>
    </w:pPr>
    <w:rPr>
      <w:rFonts w:cs="Arial"/>
      <w:sz w:val="18"/>
      <w:szCs w:val="18"/>
    </w:rPr>
  </w:style>
  <w:style w:type="paragraph" w:styleId="BodyText2">
    <w:name w:val="Body Text 2"/>
    <w:basedOn w:val="Normal"/>
    <w:semiHidden/>
    <w:rsid w:val="008356A9"/>
    <w:pPr>
      <w:spacing w:before="60"/>
    </w:pPr>
    <w:rPr>
      <w:rFonts w:ascii="Book Antiqua" w:hAnsi="Book Antiqua"/>
      <w:b/>
      <w:bCs/>
      <w:sz w:val="32"/>
      <w:szCs w:val="20"/>
    </w:rPr>
  </w:style>
  <w:style w:type="paragraph" w:customStyle="1" w:styleId="ASN1">
    <w:name w:val="ASN.1"/>
    <w:basedOn w:val="Normal"/>
    <w:rsid w:val="008356A9"/>
    <w:rPr>
      <w:noProof/>
      <w:szCs w:val="20"/>
    </w:rPr>
  </w:style>
  <w:style w:type="paragraph" w:styleId="BodyText3">
    <w:name w:val="Body Text 3"/>
    <w:basedOn w:val="Normal"/>
    <w:semiHidden/>
    <w:rsid w:val="008356A9"/>
    <w:pPr>
      <w:spacing w:before="60"/>
    </w:pPr>
    <w:rPr>
      <w:rFonts w:ascii="Book Antiqua" w:hAnsi="Book Antiqua"/>
      <w:sz w:val="16"/>
      <w:szCs w:val="20"/>
    </w:rPr>
  </w:style>
  <w:style w:type="paragraph" w:customStyle="1" w:styleId="Title1a">
    <w:name w:val="Title 1a"/>
    <w:basedOn w:val="Normal"/>
    <w:rsid w:val="008356A9"/>
    <w:pPr>
      <w:spacing w:line="360" w:lineRule="exact"/>
    </w:pPr>
    <w:rPr>
      <w:i/>
      <w:noProof/>
      <w:spacing w:val="10"/>
      <w:sz w:val="32"/>
      <w:szCs w:val="20"/>
    </w:rPr>
  </w:style>
  <w:style w:type="paragraph" w:customStyle="1" w:styleId="Title1b">
    <w:name w:val="Title 1b"/>
    <w:basedOn w:val="Normal"/>
    <w:rsid w:val="008356A9"/>
    <w:pPr>
      <w:spacing w:before="40" w:line="440" w:lineRule="exact"/>
    </w:pPr>
    <w:rPr>
      <w:i/>
      <w:noProof/>
      <w:spacing w:val="15"/>
      <w:sz w:val="40"/>
      <w:szCs w:val="20"/>
    </w:rPr>
  </w:style>
  <w:style w:type="paragraph" w:customStyle="1" w:styleId="Title2a">
    <w:name w:val="Title 2a"/>
    <w:basedOn w:val="Normal"/>
    <w:rsid w:val="008356A9"/>
    <w:pPr>
      <w:spacing w:line="319" w:lineRule="exact"/>
      <w:jc w:val="right"/>
    </w:pPr>
    <w:rPr>
      <w:rFonts w:ascii="Helvetica" w:hAnsi="Helvetica"/>
      <w:noProof/>
      <w:spacing w:val="10"/>
      <w:sz w:val="26"/>
      <w:szCs w:val="20"/>
    </w:rPr>
  </w:style>
  <w:style w:type="paragraph" w:customStyle="1" w:styleId="Title2b">
    <w:name w:val="Title 2b"/>
    <w:basedOn w:val="Normal"/>
    <w:rsid w:val="008356A9"/>
    <w:pPr>
      <w:spacing w:before="320" w:line="399" w:lineRule="exact"/>
      <w:jc w:val="right"/>
    </w:pPr>
    <w:rPr>
      <w:rFonts w:ascii="Helvetica" w:hAnsi="Helvetica"/>
      <w:noProof/>
      <w:spacing w:val="15"/>
      <w:sz w:val="34"/>
      <w:szCs w:val="20"/>
    </w:rPr>
  </w:style>
  <w:style w:type="paragraph" w:customStyle="1" w:styleId="CL1lead">
    <w:name w:val="CL1/lead."/>
    <w:basedOn w:val="Normal"/>
    <w:rsid w:val="008356A9"/>
    <w:pPr>
      <w:tabs>
        <w:tab w:val="left" w:leader="dot" w:pos="5040"/>
      </w:tabs>
      <w:spacing w:line="189" w:lineRule="exact"/>
    </w:pPr>
    <w:rPr>
      <w:rFonts w:ascii="Helvetica" w:hAnsi="Helvetica"/>
      <w:noProof/>
      <w:spacing w:val="5"/>
      <w:sz w:val="16"/>
      <w:szCs w:val="20"/>
    </w:rPr>
  </w:style>
  <w:style w:type="paragraph" w:customStyle="1" w:styleId="ForT2">
    <w:name w:val="For. T2"/>
    <w:basedOn w:val="5MT"/>
    <w:rsid w:val="008356A9"/>
    <w:pPr>
      <w:ind w:right="478"/>
    </w:pPr>
  </w:style>
  <w:style w:type="paragraph" w:customStyle="1" w:styleId="5MT">
    <w:name w:val="5: MT"/>
    <w:basedOn w:val="Normal"/>
    <w:rsid w:val="008356A9"/>
    <w:pPr>
      <w:tabs>
        <w:tab w:val="left" w:pos="240"/>
        <w:tab w:val="left" w:pos="480"/>
        <w:tab w:val="left" w:pos="720"/>
        <w:tab w:val="left" w:pos="960"/>
        <w:tab w:val="left" w:pos="1200"/>
        <w:tab w:val="left" w:pos="1440"/>
      </w:tabs>
      <w:spacing w:before="60" w:line="239" w:lineRule="exact"/>
    </w:pPr>
    <w:rPr>
      <w:rFonts w:ascii="Helvetica" w:hAnsi="Helvetica"/>
      <w:noProof/>
      <w:spacing w:val="5"/>
      <w:szCs w:val="20"/>
    </w:rPr>
  </w:style>
  <w:style w:type="paragraph" w:customStyle="1" w:styleId="3TMC">
    <w:name w:val="3: T/MC"/>
    <w:basedOn w:val="Normal"/>
    <w:rsid w:val="008356A9"/>
    <w:pPr>
      <w:tabs>
        <w:tab w:val="left" w:pos="240"/>
        <w:tab w:val="left" w:pos="480"/>
        <w:tab w:val="left" w:pos="720"/>
        <w:tab w:val="left" w:pos="960"/>
        <w:tab w:val="left" w:pos="1200"/>
        <w:tab w:val="left" w:pos="1440"/>
      </w:tabs>
      <w:spacing w:before="239" w:line="239" w:lineRule="exact"/>
    </w:pPr>
    <w:rPr>
      <w:rFonts w:ascii="Helvetica" w:hAnsi="Helvetica"/>
      <w:noProof/>
      <w:spacing w:val="5"/>
      <w:szCs w:val="20"/>
    </w:rPr>
  </w:style>
  <w:style w:type="paragraph" w:customStyle="1" w:styleId="CL3Chairs">
    <w:name w:val="CL3/Chairs"/>
    <w:basedOn w:val="5MT"/>
    <w:rsid w:val="008356A9"/>
    <w:pPr>
      <w:spacing w:before="0"/>
    </w:pPr>
  </w:style>
  <w:style w:type="paragraph" w:styleId="BodyTextFirstIndent">
    <w:name w:val="Body Text First Indent"/>
    <w:basedOn w:val="BodyText"/>
    <w:rsid w:val="008356A9"/>
    <w:pPr>
      <w:spacing w:line="230" w:lineRule="exact"/>
      <w:ind w:firstLine="210"/>
    </w:pPr>
    <w:rPr>
      <w:rFonts w:eastAsia="Times New Roman"/>
      <w:b/>
      <w:sz w:val="18"/>
      <w:szCs w:val="20"/>
      <w:lang w:eastAsia="en-US"/>
    </w:rPr>
  </w:style>
  <w:style w:type="paragraph" w:styleId="BodyTextFirstIndent2">
    <w:name w:val="Body Text First Indent 2"/>
    <w:basedOn w:val="BodyTextIndent"/>
    <w:rsid w:val="008356A9"/>
    <w:pPr>
      <w:spacing w:before="60"/>
      <w:ind w:firstLine="210"/>
    </w:pPr>
    <w:rPr>
      <w:rFonts w:ascii="Courier New" w:hAnsi="Courier New"/>
      <w:snapToGrid w:val="0"/>
      <w:sz w:val="18"/>
      <w:szCs w:val="20"/>
    </w:rPr>
  </w:style>
  <w:style w:type="paragraph" w:styleId="Closing">
    <w:name w:val="Closing"/>
    <w:basedOn w:val="Normal"/>
    <w:rsid w:val="008356A9"/>
    <w:pPr>
      <w:spacing w:before="60"/>
      <w:ind w:left="4320"/>
    </w:pPr>
    <w:rPr>
      <w:rFonts w:ascii="Book Antiqua" w:hAnsi="Book Antiqua"/>
      <w:szCs w:val="20"/>
    </w:rPr>
  </w:style>
  <w:style w:type="paragraph" w:styleId="EnvelopeAddress">
    <w:name w:val="envelope address"/>
    <w:basedOn w:val="Normal"/>
    <w:rsid w:val="008356A9"/>
    <w:pPr>
      <w:framePr w:w="7920" w:h="1980" w:hRule="exact" w:hSpace="180" w:wrap="auto" w:hAnchor="page" w:xAlign="center" w:yAlign="bottom"/>
      <w:spacing w:before="60"/>
      <w:ind w:left="2880"/>
    </w:pPr>
    <w:rPr>
      <w:rFonts w:ascii="Book Antiqua" w:hAnsi="Book Antiqua"/>
      <w:szCs w:val="20"/>
    </w:rPr>
  </w:style>
  <w:style w:type="paragraph" w:styleId="EnvelopeReturn">
    <w:name w:val="envelope return"/>
    <w:basedOn w:val="Normal"/>
    <w:rsid w:val="008356A9"/>
    <w:pPr>
      <w:spacing w:before="60"/>
    </w:pPr>
    <w:rPr>
      <w:rFonts w:ascii="Book Antiqua" w:hAnsi="Book Antiqua"/>
      <w:szCs w:val="20"/>
    </w:rPr>
  </w:style>
  <w:style w:type="paragraph" w:styleId="Index3">
    <w:name w:val="index 3"/>
    <w:basedOn w:val="Normal"/>
    <w:next w:val="Normal"/>
    <w:autoRedefine/>
    <w:semiHidden/>
    <w:rsid w:val="008356A9"/>
    <w:pPr>
      <w:spacing w:before="60"/>
      <w:ind w:left="540" w:hanging="180"/>
    </w:pPr>
    <w:rPr>
      <w:rFonts w:ascii="Book Antiqua" w:hAnsi="Book Antiqua"/>
      <w:szCs w:val="20"/>
    </w:rPr>
  </w:style>
  <w:style w:type="paragraph" w:styleId="Index4">
    <w:name w:val="index 4"/>
    <w:basedOn w:val="Normal"/>
    <w:next w:val="Normal"/>
    <w:autoRedefine/>
    <w:semiHidden/>
    <w:rsid w:val="008356A9"/>
    <w:pPr>
      <w:spacing w:before="60"/>
      <w:ind w:left="720" w:hanging="180"/>
    </w:pPr>
    <w:rPr>
      <w:rFonts w:ascii="Book Antiqua" w:hAnsi="Book Antiqua"/>
      <w:szCs w:val="20"/>
    </w:rPr>
  </w:style>
  <w:style w:type="paragraph" w:styleId="Index5">
    <w:name w:val="index 5"/>
    <w:basedOn w:val="Normal"/>
    <w:next w:val="Normal"/>
    <w:autoRedefine/>
    <w:semiHidden/>
    <w:rsid w:val="008356A9"/>
    <w:pPr>
      <w:spacing w:before="60"/>
      <w:ind w:left="900" w:hanging="180"/>
    </w:pPr>
    <w:rPr>
      <w:rFonts w:ascii="Book Antiqua" w:hAnsi="Book Antiqua"/>
      <w:szCs w:val="20"/>
    </w:rPr>
  </w:style>
  <w:style w:type="paragraph" w:styleId="Index6">
    <w:name w:val="index 6"/>
    <w:basedOn w:val="Normal"/>
    <w:next w:val="Normal"/>
    <w:autoRedefine/>
    <w:semiHidden/>
    <w:rsid w:val="008356A9"/>
    <w:pPr>
      <w:spacing w:before="60"/>
      <w:ind w:left="1080" w:hanging="180"/>
    </w:pPr>
    <w:rPr>
      <w:rFonts w:ascii="Book Antiqua" w:hAnsi="Book Antiqua"/>
      <w:szCs w:val="20"/>
    </w:rPr>
  </w:style>
  <w:style w:type="paragraph" w:styleId="Index7">
    <w:name w:val="index 7"/>
    <w:basedOn w:val="Normal"/>
    <w:next w:val="Normal"/>
    <w:autoRedefine/>
    <w:semiHidden/>
    <w:rsid w:val="008356A9"/>
    <w:pPr>
      <w:spacing w:before="60"/>
      <w:ind w:left="1260" w:hanging="180"/>
    </w:pPr>
    <w:rPr>
      <w:rFonts w:ascii="Book Antiqua" w:hAnsi="Book Antiqua"/>
      <w:szCs w:val="20"/>
    </w:rPr>
  </w:style>
  <w:style w:type="paragraph" w:styleId="Index8">
    <w:name w:val="index 8"/>
    <w:basedOn w:val="Normal"/>
    <w:next w:val="Normal"/>
    <w:autoRedefine/>
    <w:semiHidden/>
    <w:rsid w:val="008356A9"/>
    <w:pPr>
      <w:spacing w:before="60"/>
      <w:ind w:left="1440" w:hanging="180"/>
    </w:pPr>
    <w:rPr>
      <w:rFonts w:ascii="Book Antiqua" w:hAnsi="Book Antiqua"/>
      <w:szCs w:val="20"/>
    </w:rPr>
  </w:style>
  <w:style w:type="paragraph" w:styleId="Index9">
    <w:name w:val="index 9"/>
    <w:basedOn w:val="Normal"/>
    <w:next w:val="Normal"/>
    <w:autoRedefine/>
    <w:semiHidden/>
    <w:rsid w:val="008356A9"/>
    <w:pPr>
      <w:spacing w:before="60"/>
      <w:ind w:left="1620" w:hanging="180"/>
    </w:pPr>
    <w:rPr>
      <w:rFonts w:ascii="Book Antiqua" w:hAnsi="Book Antiqua"/>
      <w:szCs w:val="20"/>
    </w:rPr>
  </w:style>
  <w:style w:type="paragraph" w:styleId="List2">
    <w:name w:val="List 2"/>
    <w:basedOn w:val="Normal"/>
    <w:semiHidden/>
    <w:rsid w:val="008356A9"/>
    <w:pPr>
      <w:widowControl w:val="0"/>
      <w:spacing w:before="60" w:after="0"/>
      <w:ind w:left="720" w:hanging="360"/>
    </w:pPr>
    <w:rPr>
      <w:rFonts w:ascii="Book Antiqua" w:hAnsi="Book Antiqua"/>
    </w:rPr>
  </w:style>
  <w:style w:type="paragraph" w:styleId="List3">
    <w:name w:val="List 3"/>
    <w:basedOn w:val="Normal"/>
    <w:rsid w:val="008356A9"/>
    <w:pPr>
      <w:spacing w:before="60"/>
      <w:ind w:left="1080" w:hanging="360"/>
    </w:pPr>
    <w:rPr>
      <w:rFonts w:ascii="Book Antiqua" w:hAnsi="Book Antiqua"/>
      <w:szCs w:val="20"/>
    </w:rPr>
  </w:style>
  <w:style w:type="paragraph" w:styleId="List4">
    <w:name w:val="List 4"/>
    <w:basedOn w:val="Normal"/>
    <w:rsid w:val="008356A9"/>
    <w:pPr>
      <w:spacing w:before="60"/>
      <w:ind w:left="1440" w:hanging="360"/>
    </w:pPr>
    <w:rPr>
      <w:rFonts w:ascii="Book Antiqua" w:hAnsi="Book Antiqua"/>
      <w:szCs w:val="20"/>
    </w:rPr>
  </w:style>
  <w:style w:type="paragraph" w:styleId="List5">
    <w:name w:val="List 5"/>
    <w:basedOn w:val="Normal"/>
    <w:rsid w:val="008356A9"/>
    <w:pPr>
      <w:spacing w:before="60"/>
      <w:ind w:left="1800" w:hanging="360"/>
    </w:pPr>
    <w:rPr>
      <w:rFonts w:ascii="Book Antiqua" w:hAnsi="Book Antiqua"/>
      <w:szCs w:val="20"/>
    </w:rPr>
  </w:style>
  <w:style w:type="paragraph" w:styleId="ListBullet4">
    <w:name w:val="List Bullet 4"/>
    <w:basedOn w:val="Normal"/>
    <w:autoRedefine/>
    <w:semiHidden/>
    <w:rsid w:val="008356A9"/>
    <w:pPr>
      <w:widowControl w:val="0"/>
      <w:tabs>
        <w:tab w:val="num" w:pos="360"/>
        <w:tab w:val="num" w:pos="720"/>
      </w:tabs>
      <w:spacing w:before="60" w:after="0"/>
    </w:pPr>
    <w:rPr>
      <w:rFonts w:ascii="Book Antiqua" w:hAnsi="Book Antiqua"/>
    </w:rPr>
  </w:style>
  <w:style w:type="paragraph" w:styleId="ListContinue">
    <w:name w:val="List Continue"/>
    <w:basedOn w:val="Normal"/>
    <w:rsid w:val="008356A9"/>
    <w:pPr>
      <w:spacing w:before="60"/>
      <w:ind w:left="360"/>
    </w:pPr>
    <w:rPr>
      <w:rFonts w:ascii="Book Antiqua" w:hAnsi="Book Antiqua"/>
      <w:szCs w:val="20"/>
    </w:rPr>
  </w:style>
  <w:style w:type="paragraph" w:styleId="ListContinue2">
    <w:name w:val="List Continue 2"/>
    <w:basedOn w:val="Normal"/>
    <w:rsid w:val="008356A9"/>
    <w:pPr>
      <w:spacing w:before="60"/>
      <w:ind w:left="720"/>
    </w:pPr>
    <w:rPr>
      <w:rFonts w:ascii="Book Antiqua" w:hAnsi="Book Antiqua"/>
      <w:szCs w:val="20"/>
    </w:rPr>
  </w:style>
  <w:style w:type="paragraph" w:styleId="ListContinue3">
    <w:name w:val="List Continue 3"/>
    <w:basedOn w:val="Normal"/>
    <w:rsid w:val="008356A9"/>
    <w:pPr>
      <w:spacing w:before="60"/>
      <w:ind w:left="1080"/>
    </w:pPr>
    <w:rPr>
      <w:rFonts w:ascii="Book Antiqua" w:hAnsi="Book Antiqua"/>
      <w:szCs w:val="20"/>
    </w:rPr>
  </w:style>
  <w:style w:type="paragraph" w:styleId="ListContinue4">
    <w:name w:val="List Continue 4"/>
    <w:basedOn w:val="Normal"/>
    <w:rsid w:val="008356A9"/>
    <w:pPr>
      <w:spacing w:before="60"/>
      <w:ind w:left="1440"/>
    </w:pPr>
    <w:rPr>
      <w:rFonts w:ascii="Book Antiqua" w:hAnsi="Book Antiqua"/>
      <w:szCs w:val="20"/>
    </w:rPr>
  </w:style>
  <w:style w:type="paragraph" w:styleId="ListContinue5">
    <w:name w:val="List Continue 5"/>
    <w:basedOn w:val="Normal"/>
    <w:rsid w:val="008356A9"/>
    <w:pPr>
      <w:spacing w:before="60"/>
      <w:ind w:left="1800"/>
    </w:pPr>
    <w:rPr>
      <w:rFonts w:ascii="Book Antiqua" w:hAnsi="Book Antiqua"/>
      <w:szCs w:val="20"/>
    </w:rPr>
  </w:style>
  <w:style w:type="paragraph" w:styleId="ListNumber3">
    <w:name w:val="List Number 3"/>
    <w:basedOn w:val="Normal"/>
    <w:semiHidden/>
    <w:rsid w:val="008356A9"/>
    <w:pPr>
      <w:widowControl w:val="0"/>
      <w:tabs>
        <w:tab w:val="num" w:pos="360"/>
        <w:tab w:val="num" w:pos="720"/>
      </w:tabs>
      <w:spacing w:before="60" w:after="0"/>
    </w:pPr>
    <w:rPr>
      <w:rFonts w:ascii="Book Antiqua" w:hAnsi="Book Antiqua"/>
    </w:rPr>
  </w:style>
  <w:style w:type="paragraph" w:styleId="ListNumber4">
    <w:name w:val="List Number 4"/>
    <w:basedOn w:val="Normal"/>
    <w:semiHidden/>
    <w:rsid w:val="008356A9"/>
    <w:pPr>
      <w:widowControl w:val="0"/>
      <w:tabs>
        <w:tab w:val="num" w:pos="360"/>
        <w:tab w:val="num" w:pos="720"/>
      </w:tabs>
      <w:spacing w:before="60" w:after="0"/>
    </w:pPr>
    <w:rPr>
      <w:rFonts w:ascii="Book Antiqua" w:hAnsi="Book Antiqua"/>
    </w:rPr>
  </w:style>
  <w:style w:type="paragraph" w:styleId="ListNumber5">
    <w:name w:val="List Number 5"/>
    <w:basedOn w:val="Normal"/>
    <w:semiHidden/>
    <w:rsid w:val="008356A9"/>
    <w:pPr>
      <w:widowControl w:val="0"/>
      <w:tabs>
        <w:tab w:val="num" w:pos="360"/>
        <w:tab w:val="num" w:pos="720"/>
      </w:tabs>
      <w:spacing w:before="60" w:after="0"/>
    </w:pPr>
    <w:rPr>
      <w:rFonts w:ascii="Book Antiqua" w:hAnsi="Book Antiqua"/>
    </w:rPr>
  </w:style>
  <w:style w:type="paragraph" w:styleId="MacroText">
    <w:name w:val="macro"/>
    <w:semiHidden/>
    <w:rsid w:val="008356A9"/>
    <w:pPr>
      <w:tabs>
        <w:tab w:val="left" w:pos="480"/>
        <w:tab w:val="left" w:pos="960"/>
        <w:tab w:val="left" w:pos="1440"/>
        <w:tab w:val="left" w:pos="1920"/>
        <w:tab w:val="left" w:pos="2400"/>
        <w:tab w:val="left" w:pos="2880"/>
        <w:tab w:val="left" w:pos="3360"/>
        <w:tab w:val="left" w:pos="3840"/>
        <w:tab w:val="left" w:pos="4320"/>
      </w:tabs>
      <w:spacing w:line="230" w:lineRule="exact"/>
    </w:pPr>
    <w:rPr>
      <w:rFonts w:ascii="Courier New" w:hAnsi="Courier New"/>
    </w:rPr>
  </w:style>
  <w:style w:type="paragraph" w:styleId="MessageHeader">
    <w:name w:val="Message Header"/>
    <w:basedOn w:val="Normal"/>
    <w:rsid w:val="008356A9"/>
    <w:pPr>
      <w:pBdr>
        <w:top w:val="single" w:sz="6" w:space="1" w:color="auto"/>
        <w:left w:val="single" w:sz="6" w:space="1" w:color="auto"/>
        <w:bottom w:val="single" w:sz="6" w:space="1" w:color="auto"/>
        <w:right w:val="single" w:sz="6" w:space="1" w:color="auto"/>
      </w:pBdr>
      <w:shd w:val="pct20" w:color="auto" w:fill="auto"/>
      <w:spacing w:before="60"/>
      <w:ind w:left="1080" w:hanging="1080"/>
    </w:pPr>
    <w:rPr>
      <w:rFonts w:ascii="Book Antiqua" w:hAnsi="Book Antiqua"/>
      <w:szCs w:val="20"/>
    </w:rPr>
  </w:style>
  <w:style w:type="paragraph" w:styleId="NoteHeading">
    <w:name w:val="Note Heading"/>
    <w:basedOn w:val="Normal"/>
    <w:next w:val="Normal"/>
    <w:rsid w:val="008356A9"/>
    <w:pPr>
      <w:spacing w:before="60"/>
    </w:pPr>
    <w:rPr>
      <w:rFonts w:ascii="Book Antiqua" w:hAnsi="Book Antiqua"/>
      <w:szCs w:val="20"/>
    </w:rPr>
  </w:style>
  <w:style w:type="paragraph" w:styleId="Salutation">
    <w:name w:val="Salutation"/>
    <w:basedOn w:val="Normal"/>
    <w:next w:val="Normal"/>
    <w:rsid w:val="008356A9"/>
    <w:pPr>
      <w:spacing w:before="60"/>
    </w:pPr>
    <w:rPr>
      <w:rFonts w:ascii="Book Antiqua" w:hAnsi="Book Antiqua"/>
      <w:szCs w:val="20"/>
    </w:rPr>
  </w:style>
  <w:style w:type="paragraph" w:styleId="Signature">
    <w:name w:val="Signature"/>
    <w:basedOn w:val="Normal"/>
    <w:rsid w:val="008356A9"/>
    <w:pPr>
      <w:spacing w:before="60"/>
      <w:ind w:left="4320"/>
    </w:pPr>
    <w:rPr>
      <w:rFonts w:ascii="Book Antiqua" w:hAnsi="Book Antiqua"/>
      <w:szCs w:val="20"/>
    </w:rPr>
  </w:style>
  <w:style w:type="paragraph" w:styleId="TableofAuthorities">
    <w:name w:val="table of authorities"/>
    <w:basedOn w:val="Normal"/>
    <w:next w:val="Normal"/>
    <w:semiHidden/>
    <w:rsid w:val="008356A9"/>
    <w:pPr>
      <w:spacing w:before="60"/>
      <w:ind w:left="180" w:hanging="180"/>
    </w:pPr>
    <w:rPr>
      <w:rFonts w:ascii="Book Antiqua" w:hAnsi="Book Antiqua"/>
      <w:szCs w:val="20"/>
    </w:rPr>
  </w:style>
  <w:style w:type="paragraph" w:customStyle="1" w:styleId="Head2">
    <w:name w:val="Head2"/>
    <w:basedOn w:val="Normal"/>
    <w:rsid w:val="008356A9"/>
    <w:pPr>
      <w:tabs>
        <w:tab w:val="num" w:pos="576"/>
      </w:tabs>
      <w:ind w:left="576" w:hanging="576"/>
    </w:pPr>
    <w:rPr>
      <w:rFonts w:ascii="Book Antiqua" w:hAnsi="Book Antiqua"/>
      <w:szCs w:val="20"/>
    </w:rPr>
  </w:style>
  <w:style w:type="paragraph" w:customStyle="1" w:styleId="faxcover">
    <w:name w:val="faxcover"/>
    <w:basedOn w:val="Normal"/>
    <w:rsid w:val="008356A9"/>
    <w:pPr>
      <w:spacing w:after="240"/>
    </w:pPr>
    <w:rPr>
      <w:szCs w:val="20"/>
    </w:rPr>
  </w:style>
  <w:style w:type="paragraph" w:customStyle="1" w:styleId="Head">
    <w:name w:val="Head"/>
    <w:basedOn w:val="Normal"/>
    <w:rsid w:val="008356A9"/>
    <w:pPr>
      <w:tabs>
        <w:tab w:val="left" w:pos="6663"/>
      </w:tabs>
      <w:spacing w:line="240" w:lineRule="atLeast"/>
    </w:pPr>
    <w:rPr>
      <w:rFonts w:ascii="Book Antiqua" w:hAnsi="Book Antiqua"/>
      <w:kern w:val="28"/>
      <w:szCs w:val="20"/>
    </w:rPr>
  </w:style>
  <w:style w:type="paragraph" w:customStyle="1" w:styleId="HTMLBody">
    <w:name w:val="HTML Body"/>
    <w:rsid w:val="008356A9"/>
    <w:pPr>
      <w:autoSpaceDE w:val="0"/>
      <w:autoSpaceDN w:val="0"/>
      <w:adjustRightInd w:val="0"/>
    </w:pPr>
    <w:rPr>
      <w:rFonts w:ascii="Arial" w:hAnsi="Arial"/>
    </w:rPr>
  </w:style>
  <w:style w:type="paragraph" w:customStyle="1" w:styleId="PL">
    <w:name w:val="PL"/>
    <w:rsid w:val="008356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character" w:customStyle="1" w:styleId="Heading2Char">
    <w:name w:val="Heading 2 Char"/>
    <w:rsid w:val="008356A9"/>
    <w:rPr>
      <w:rFonts w:ascii="Arial" w:hAnsi="Arial"/>
      <w:b/>
      <w:sz w:val="22"/>
      <w:lang w:val="en-US" w:eastAsia="en-US" w:bidi="ar-SA"/>
    </w:rPr>
  </w:style>
  <w:style w:type="paragraph" w:customStyle="1" w:styleId="Heading">
    <w:name w:val="Heading"/>
    <w:basedOn w:val="IndexHeading"/>
    <w:rsid w:val="008356A9"/>
    <w:pPr>
      <w:spacing w:before="60"/>
    </w:pPr>
    <w:rPr>
      <w:bCs w:val="0"/>
      <w:szCs w:val="20"/>
    </w:rPr>
  </w:style>
  <w:style w:type="paragraph" w:customStyle="1" w:styleId="BANNER1">
    <w:name w:val="BANNER 1"/>
    <w:basedOn w:val="Normal"/>
    <w:semiHidden/>
    <w:rsid w:val="009E1A94"/>
    <w:pPr>
      <w:tabs>
        <w:tab w:val="center" w:pos="4320"/>
        <w:tab w:val="right" w:pos="8640"/>
      </w:tabs>
      <w:spacing w:after="0" w:line="320" w:lineRule="exact"/>
    </w:pPr>
    <w:rPr>
      <w:rFonts w:ascii="Helvetica" w:hAnsi="Helvetica"/>
      <w:sz w:val="28"/>
      <w:szCs w:val="20"/>
    </w:rPr>
  </w:style>
  <w:style w:type="paragraph" w:customStyle="1" w:styleId="Requirement">
    <w:name w:val="Requirement"/>
    <w:basedOn w:val="Normal"/>
    <w:rsid w:val="008356A9"/>
    <w:pPr>
      <w:widowControl w:val="0"/>
      <w:spacing w:after="0"/>
    </w:pPr>
    <w:rPr>
      <w:color w:val="000000"/>
      <w:szCs w:val="20"/>
    </w:rPr>
  </w:style>
  <w:style w:type="paragraph" w:customStyle="1" w:styleId="BodyTextKeep">
    <w:name w:val="Body Text Keep"/>
    <w:basedOn w:val="BodyText"/>
    <w:rsid w:val="008356A9"/>
    <w:pPr>
      <w:keepNext/>
    </w:pPr>
    <w:rPr>
      <w:rFonts w:ascii="Book Antiqua" w:eastAsia="Times New Roman" w:hAnsi="Book Antiqua"/>
      <w:b/>
      <w:szCs w:val="20"/>
      <w:lang w:eastAsia="en-US"/>
    </w:rPr>
  </w:style>
  <w:style w:type="paragraph" w:styleId="E-mailSignature">
    <w:name w:val="E-mail Signature"/>
    <w:basedOn w:val="Normal"/>
    <w:rsid w:val="008356A9"/>
    <w:pPr>
      <w:spacing w:after="0"/>
    </w:pPr>
    <w:rPr>
      <w:szCs w:val="20"/>
    </w:rPr>
  </w:style>
  <w:style w:type="paragraph" w:customStyle="1" w:styleId="StyleHeading1H1Left">
    <w:name w:val="Style Heading 1H1 + Left"/>
    <w:basedOn w:val="Heading1"/>
    <w:rsid w:val="008356A9"/>
    <w:pPr>
      <w:numPr>
        <w:numId w:val="0"/>
      </w:numPr>
      <w:pBdr>
        <w:bottom w:val="single" w:sz="4" w:space="1" w:color="auto"/>
      </w:pBdr>
      <w:spacing w:after="120"/>
    </w:pPr>
    <w:rPr>
      <w:rFonts w:ascii="Century Gothic" w:hAnsi="Century Gothic" w:cs="Times New Roman"/>
      <w:bCs w:val="0"/>
      <w:smallCaps/>
      <w:kern w:val="0"/>
      <w:sz w:val="28"/>
      <w:szCs w:val="20"/>
    </w:rPr>
  </w:style>
  <w:style w:type="paragraph" w:customStyle="1" w:styleId="Questions">
    <w:name w:val="Questions"/>
    <w:basedOn w:val="Normal"/>
    <w:semiHidden/>
    <w:rsid w:val="008356A9"/>
    <w:pPr>
      <w:widowControl w:val="0"/>
      <w:tabs>
        <w:tab w:val="num" w:pos="360"/>
      </w:tabs>
      <w:spacing w:before="60"/>
    </w:pPr>
    <w:rPr>
      <w:rFonts w:ascii="Book Antiqua" w:hAnsi="Book Antiqua"/>
      <w:bCs/>
      <w:sz w:val="28"/>
    </w:rPr>
  </w:style>
  <w:style w:type="paragraph" w:customStyle="1" w:styleId="Answers">
    <w:name w:val="Answers"/>
    <w:basedOn w:val="Questions"/>
    <w:semiHidden/>
    <w:rsid w:val="008356A9"/>
    <w:pPr>
      <w:tabs>
        <w:tab w:val="clear" w:pos="360"/>
      </w:tabs>
      <w:spacing w:before="240"/>
      <w:ind w:left="864"/>
    </w:pPr>
  </w:style>
  <w:style w:type="paragraph" w:customStyle="1" w:styleId="Bullet">
    <w:name w:val="Bullet"/>
    <w:basedOn w:val="Normal"/>
    <w:link w:val="BulletChar"/>
    <w:uiPriority w:val="1"/>
    <w:qFormat/>
    <w:rsid w:val="008356A9"/>
    <w:pPr>
      <w:widowControl w:val="0"/>
      <w:tabs>
        <w:tab w:val="num" w:pos="360"/>
        <w:tab w:val="num" w:pos="720"/>
      </w:tabs>
      <w:spacing w:before="40" w:after="40"/>
    </w:pPr>
    <w:rPr>
      <w:rFonts w:ascii="Book Antiqua" w:hAnsi="Book Antiqua"/>
    </w:rPr>
  </w:style>
  <w:style w:type="paragraph" w:customStyle="1" w:styleId="BulletswithIndent">
    <w:name w:val="Bullets with Indent"/>
    <w:basedOn w:val="ListNumber"/>
    <w:next w:val="Normal"/>
    <w:semiHidden/>
    <w:rsid w:val="008356A9"/>
    <w:pPr>
      <w:widowControl w:val="0"/>
      <w:tabs>
        <w:tab w:val="clear" w:pos="720"/>
      </w:tabs>
      <w:spacing w:before="60" w:after="0"/>
      <w:ind w:left="1008" w:firstLine="0"/>
    </w:pPr>
    <w:rPr>
      <w:rFonts w:ascii="Book Antiqua" w:hAnsi="Book Antiqua"/>
    </w:rPr>
  </w:style>
  <w:style w:type="paragraph" w:customStyle="1" w:styleId="Deliverables">
    <w:name w:val="Deliverables"/>
    <w:basedOn w:val="ListNumber"/>
    <w:next w:val="ListNumber"/>
    <w:semiHidden/>
    <w:rsid w:val="008356A9"/>
    <w:pPr>
      <w:widowControl w:val="0"/>
      <w:tabs>
        <w:tab w:val="clear" w:pos="720"/>
      </w:tabs>
      <w:spacing w:after="0"/>
      <w:ind w:left="360" w:firstLine="0"/>
    </w:pPr>
    <w:rPr>
      <w:rFonts w:ascii="Book Antiqua" w:hAnsi="Book Antiqua"/>
      <w:b/>
      <w:szCs w:val="20"/>
    </w:rPr>
  </w:style>
  <w:style w:type="paragraph" w:customStyle="1" w:styleId="field">
    <w:name w:val="field"/>
    <w:basedOn w:val="Normal"/>
    <w:semiHidden/>
    <w:rsid w:val="008356A9"/>
    <w:pPr>
      <w:spacing w:before="60" w:after="0"/>
      <w:ind w:left="576"/>
    </w:pPr>
    <w:rPr>
      <w:rFonts w:ascii="Book Antiqua" w:hAnsi="Book Antiqua"/>
      <w:snapToGrid w:val="0"/>
      <w:szCs w:val="20"/>
    </w:rPr>
  </w:style>
  <w:style w:type="paragraph" w:customStyle="1" w:styleId="field1">
    <w:name w:val="field1"/>
    <w:basedOn w:val="Normal"/>
    <w:semiHidden/>
    <w:rsid w:val="008356A9"/>
    <w:pPr>
      <w:spacing w:before="60" w:after="0"/>
      <w:ind w:left="864"/>
    </w:pPr>
    <w:rPr>
      <w:rFonts w:ascii="Book Antiqua" w:hAnsi="Book Antiqua"/>
      <w:snapToGrid w:val="0"/>
      <w:szCs w:val="20"/>
    </w:rPr>
  </w:style>
  <w:style w:type="paragraph" w:customStyle="1" w:styleId="Figure">
    <w:name w:val="Figure"/>
    <w:basedOn w:val="Normal"/>
    <w:next w:val="Normal"/>
    <w:rsid w:val="008356A9"/>
    <w:pPr>
      <w:spacing w:before="60" w:after="0"/>
    </w:pPr>
    <w:rPr>
      <w:rFonts w:ascii="Book Antiqua" w:hAnsi="Book Antiqua"/>
      <w:b/>
      <w:snapToGrid w:val="0"/>
      <w:szCs w:val="20"/>
    </w:rPr>
  </w:style>
  <w:style w:type="paragraph" w:customStyle="1" w:styleId="FigureText">
    <w:name w:val="Figure Text"/>
    <w:semiHidden/>
    <w:rsid w:val="008356A9"/>
    <w:pPr>
      <w:jc w:val="center"/>
    </w:pPr>
    <w:rPr>
      <w:b/>
      <w:noProof/>
      <w:sz w:val="18"/>
    </w:rPr>
  </w:style>
  <w:style w:type="paragraph" w:customStyle="1" w:styleId="FigureTitle0">
    <w:name w:val="Figure Title"/>
    <w:basedOn w:val="Normal"/>
    <w:next w:val="Normal"/>
    <w:semiHidden/>
    <w:rsid w:val="008356A9"/>
    <w:pPr>
      <w:spacing w:before="60" w:after="0"/>
      <w:jc w:val="center"/>
    </w:pPr>
    <w:rPr>
      <w:rFonts w:ascii="Book Antiqua" w:hAnsi="Book Antiqua"/>
      <w:b/>
      <w:bCs/>
      <w:szCs w:val="20"/>
    </w:rPr>
  </w:style>
  <w:style w:type="paragraph" w:customStyle="1" w:styleId="Footnoteseparator">
    <w:name w:val="Footnote separator"/>
    <w:basedOn w:val="Normal"/>
    <w:rsid w:val="008356A9"/>
    <w:pPr>
      <w:spacing w:after="60"/>
    </w:pPr>
    <w:rPr>
      <w:rFonts w:ascii="Book Antiqua" w:hAnsi="Book Antiqua"/>
      <w:spacing w:val="-60"/>
      <w:szCs w:val="20"/>
    </w:rPr>
  </w:style>
  <w:style w:type="paragraph" w:customStyle="1" w:styleId="Normaltracked">
    <w:name w:val="Normal tracked"/>
    <w:basedOn w:val="Normal"/>
    <w:semiHidden/>
    <w:rsid w:val="008356A9"/>
    <w:pPr>
      <w:widowControl w:val="0"/>
      <w:tabs>
        <w:tab w:val="num" w:pos="360"/>
        <w:tab w:val="num" w:pos="720"/>
      </w:tabs>
      <w:spacing w:before="60"/>
    </w:pPr>
    <w:rPr>
      <w:szCs w:val="20"/>
    </w:rPr>
  </w:style>
  <w:style w:type="paragraph" w:customStyle="1" w:styleId="NotesStyle">
    <w:name w:val="Notes Style"/>
    <w:basedOn w:val="Normal"/>
    <w:rsid w:val="008356A9"/>
    <w:pPr>
      <w:spacing w:before="60" w:after="60"/>
      <w:ind w:left="720"/>
    </w:pPr>
    <w:rPr>
      <w:rFonts w:cs="Arial"/>
      <w:sz w:val="18"/>
      <w:szCs w:val="18"/>
    </w:rPr>
  </w:style>
  <w:style w:type="paragraph" w:customStyle="1" w:styleId="NumberListStyle">
    <w:name w:val="Number List Style"/>
    <w:basedOn w:val="Normal"/>
    <w:rsid w:val="008356A9"/>
    <w:pPr>
      <w:tabs>
        <w:tab w:val="num" w:pos="360"/>
      </w:tabs>
      <w:spacing w:before="40" w:after="40"/>
    </w:pPr>
    <w:rPr>
      <w:rFonts w:ascii="Book Antiqua" w:hAnsi="Book Antiqua"/>
      <w:szCs w:val="20"/>
    </w:rPr>
  </w:style>
  <w:style w:type="paragraph" w:customStyle="1" w:styleId="PE">
    <w:name w:val="PE"/>
    <w:semiHidden/>
    <w:rsid w:val="008356A9"/>
    <w:pPr>
      <w:widowControl w:val="0"/>
      <w:spacing w:after="60" w:line="240" w:lineRule="atLeast"/>
    </w:pPr>
    <w:rPr>
      <w:rFonts w:ascii="New York" w:hAnsi="New York"/>
    </w:rPr>
  </w:style>
  <w:style w:type="paragraph" w:customStyle="1" w:styleId="Preformatted">
    <w:name w:val="Preformatted"/>
    <w:basedOn w:val="Normal"/>
    <w:semiHidden/>
    <w:rsid w:val="008356A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Cs w:val="20"/>
    </w:rPr>
  </w:style>
  <w:style w:type="paragraph" w:customStyle="1" w:styleId="RevisionHistory">
    <w:name w:val="Revision History"/>
    <w:basedOn w:val="Normal"/>
    <w:next w:val="Normal"/>
    <w:rsid w:val="008356A9"/>
    <w:pPr>
      <w:widowControl w:val="0"/>
      <w:spacing w:before="60" w:after="0"/>
    </w:pPr>
    <w:rPr>
      <w:rFonts w:ascii="Book Antiqua" w:hAnsi="Book Antiqua"/>
    </w:rPr>
  </w:style>
  <w:style w:type="paragraph" w:customStyle="1" w:styleId="SpecialBullets">
    <w:name w:val="Special Bullets"/>
    <w:basedOn w:val="Normal"/>
    <w:semiHidden/>
    <w:rsid w:val="008356A9"/>
    <w:pPr>
      <w:tabs>
        <w:tab w:val="num" w:pos="720"/>
      </w:tabs>
      <w:spacing w:before="60" w:after="0"/>
    </w:pPr>
    <w:rPr>
      <w:rFonts w:ascii="Book Antiqua" w:hAnsi="Book Antiqua"/>
    </w:rPr>
  </w:style>
  <w:style w:type="paragraph" w:customStyle="1" w:styleId="Steps">
    <w:name w:val="Steps"/>
    <w:basedOn w:val="Normal"/>
    <w:semiHidden/>
    <w:rsid w:val="008356A9"/>
    <w:pPr>
      <w:tabs>
        <w:tab w:val="num" w:pos="360"/>
        <w:tab w:val="num" w:pos="720"/>
      </w:tabs>
      <w:spacing w:before="60" w:after="0"/>
    </w:pPr>
    <w:rPr>
      <w:rFonts w:ascii="Book Antiqua" w:hAnsi="Book Antiqua"/>
    </w:rPr>
  </w:style>
  <w:style w:type="paragraph" w:customStyle="1" w:styleId="Steps-1stset">
    <w:name w:val="Steps-1st set"/>
    <w:basedOn w:val="Normal"/>
    <w:next w:val="Normal"/>
    <w:semiHidden/>
    <w:rsid w:val="008356A9"/>
    <w:pPr>
      <w:widowControl w:val="0"/>
      <w:tabs>
        <w:tab w:val="num" w:pos="360"/>
        <w:tab w:val="num" w:pos="720"/>
      </w:tabs>
      <w:spacing w:before="60"/>
    </w:pPr>
    <w:rPr>
      <w:rFonts w:ascii="Book Antiqua" w:hAnsi="Book Antiqua"/>
    </w:rPr>
  </w:style>
  <w:style w:type="paragraph" w:customStyle="1" w:styleId="Steps-3rdset">
    <w:name w:val="Steps-3rd set"/>
    <w:basedOn w:val="Steps-1stset"/>
    <w:semiHidden/>
    <w:rsid w:val="008356A9"/>
  </w:style>
  <w:style w:type="paragraph" w:customStyle="1" w:styleId="Steps-4thset">
    <w:name w:val="Steps-4th set"/>
    <w:basedOn w:val="Normal"/>
    <w:semiHidden/>
    <w:rsid w:val="008356A9"/>
    <w:pPr>
      <w:widowControl w:val="0"/>
      <w:tabs>
        <w:tab w:val="num" w:pos="360"/>
        <w:tab w:val="num" w:pos="720"/>
      </w:tabs>
    </w:pPr>
    <w:rPr>
      <w:rFonts w:ascii="Book Antiqua" w:hAnsi="Book Antiqua"/>
    </w:rPr>
  </w:style>
  <w:style w:type="paragraph" w:customStyle="1" w:styleId="Steps-5thset">
    <w:name w:val="Steps-5th set"/>
    <w:basedOn w:val="List2"/>
    <w:semiHidden/>
    <w:rsid w:val="008356A9"/>
    <w:pPr>
      <w:tabs>
        <w:tab w:val="num" w:pos="360"/>
        <w:tab w:val="num" w:pos="720"/>
      </w:tabs>
      <w:spacing w:before="120" w:after="120"/>
      <w:ind w:left="0" w:firstLine="0"/>
    </w:pPr>
  </w:style>
  <w:style w:type="paragraph" w:customStyle="1" w:styleId="Steps-6thset">
    <w:name w:val="Steps-6th set"/>
    <w:basedOn w:val="Normal"/>
    <w:semiHidden/>
    <w:rsid w:val="008356A9"/>
    <w:pPr>
      <w:widowControl w:val="0"/>
      <w:tabs>
        <w:tab w:val="num" w:pos="360"/>
        <w:tab w:val="num" w:pos="720"/>
      </w:tabs>
    </w:pPr>
    <w:rPr>
      <w:rFonts w:ascii="Book Antiqua" w:hAnsi="Book Antiqua"/>
    </w:rPr>
  </w:style>
  <w:style w:type="paragraph" w:customStyle="1" w:styleId="Steps-7thset">
    <w:name w:val="Steps-7th set"/>
    <w:basedOn w:val="Normal"/>
    <w:semiHidden/>
    <w:rsid w:val="008356A9"/>
    <w:pPr>
      <w:widowControl w:val="0"/>
      <w:tabs>
        <w:tab w:val="num" w:pos="360"/>
        <w:tab w:val="num" w:pos="720"/>
      </w:tabs>
    </w:pPr>
    <w:rPr>
      <w:rFonts w:ascii="Book Antiqua" w:hAnsi="Book Antiqua"/>
    </w:rPr>
  </w:style>
  <w:style w:type="paragraph" w:customStyle="1" w:styleId="Steps-8thset">
    <w:name w:val="Steps-8th set"/>
    <w:basedOn w:val="List2"/>
    <w:semiHidden/>
    <w:rsid w:val="008356A9"/>
    <w:pPr>
      <w:tabs>
        <w:tab w:val="num" w:pos="360"/>
        <w:tab w:val="num" w:pos="720"/>
      </w:tabs>
      <w:spacing w:before="120" w:after="120"/>
      <w:ind w:left="0" w:firstLine="0"/>
    </w:pPr>
  </w:style>
  <w:style w:type="paragraph" w:customStyle="1" w:styleId="Steps-9thset">
    <w:name w:val="Steps-9th set"/>
    <w:basedOn w:val="Normal"/>
    <w:semiHidden/>
    <w:rsid w:val="008356A9"/>
    <w:pPr>
      <w:widowControl w:val="0"/>
      <w:tabs>
        <w:tab w:val="num" w:pos="360"/>
        <w:tab w:val="num" w:pos="720"/>
      </w:tabs>
    </w:pPr>
    <w:rPr>
      <w:rFonts w:ascii="Book Antiqua" w:hAnsi="Book Antiqua"/>
    </w:rPr>
  </w:style>
  <w:style w:type="paragraph" w:customStyle="1" w:styleId="Table">
    <w:name w:val="Table"/>
    <w:basedOn w:val="Normal"/>
    <w:next w:val="Normal"/>
    <w:semiHidden/>
    <w:rsid w:val="008356A9"/>
    <w:pPr>
      <w:spacing w:before="60" w:after="0"/>
    </w:pPr>
    <w:rPr>
      <w:rFonts w:ascii="Book Antiqua" w:hAnsi="Book Antiqua"/>
      <w:b/>
      <w:szCs w:val="20"/>
    </w:rPr>
  </w:style>
  <w:style w:type="paragraph" w:customStyle="1" w:styleId="Tableheading0">
    <w:name w:val="Table heading"/>
    <w:basedOn w:val="Normal"/>
    <w:link w:val="TableheadingChar"/>
    <w:rsid w:val="008356A9"/>
    <w:pPr>
      <w:spacing w:before="40" w:after="40"/>
      <w:jc w:val="center"/>
    </w:pPr>
    <w:rPr>
      <w:b/>
      <w:szCs w:val="20"/>
    </w:rPr>
  </w:style>
  <w:style w:type="character" w:customStyle="1" w:styleId="TableheadingChar">
    <w:name w:val="Table heading Char"/>
    <w:link w:val="Tableheading0"/>
    <w:rsid w:val="008356A9"/>
    <w:rPr>
      <w:rFonts w:ascii="Arial" w:hAnsi="Arial"/>
      <w:b/>
      <w:lang w:val="en-US" w:eastAsia="en-US" w:bidi="ar-SA"/>
    </w:rPr>
  </w:style>
  <w:style w:type="paragraph" w:customStyle="1" w:styleId="Tabletext1">
    <w:name w:val="Table text"/>
    <w:basedOn w:val="Normal"/>
    <w:rsid w:val="008356A9"/>
    <w:pPr>
      <w:spacing w:before="20" w:after="20"/>
    </w:pPr>
    <w:rPr>
      <w:szCs w:val="20"/>
    </w:rPr>
  </w:style>
  <w:style w:type="paragraph" w:customStyle="1" w:styleId="TableFigureTitle">
    <w:name w:val="Table/Figure Title"/>
    <w:basedOn w:val="Normal"/>
    <w:link w:val="TableFigureTitleChar"/>
    <w:rsid w:val="008356A9"/>
    <w:pPr>
      <w:widowControl w:val="0"/>
      <w:suppressLineNumbers/>
      <w:tabs>
        <w:tab w:val="center" w:pos="1320"/>
        <w:tab w:val="center" w:pos="3240"/>
        <w:tab w:val="center" w:pos="4680"/>
        <w:tab w:val="center" w:pos="6840"/>
        <w:tab w:val="center" w:pos="8280"/>
        <w:tab w:val="left" w:pos="9000"/>
      </w:tabs>
      <w:spacing w:line="240" w:lineRule="atLeast"/>
      <w:jc w:val="center"/>
    </w:pPr>
    <w:rPr>
      <w:b/>
      <w:szCs w:val="20"/>
    </w:rPr>
  </w:style>
  <w:style w:type="character" w:customStyle="1" w:styleId="TableFigureTitleChar">
    <w:name w:val="Table/Figure Title Char"/>
    <w:link w:val="TableFigureTitle"/>
    <w:rsid w:val="008356A9"/>
    <w:rPr>
      <w:rFonts w:ascii="Arial" w:hAnsi="Arial"/>
      <w:b/>
      <w:lang w:val="en-US" w:eastAsia="en-US" w:bidi="ar-SA"/>
    </w:rPr>
  </w:style>
  <w:style w:type="paragraph" w:customStyle="1" w:styleId="TitleHeading">
    <w:name w:val="Title Heading"/>
    <w:basedOn w:val="Normal"/>
    <w:rsid w:val="008356A9"/>
    <w:pPr>
      <w:spacing w:before="240"/>
      <w:jc w:val="center"/>
    </w:pPr>
    <w:rPr>
      <w:rFonts w:ascii="Century Gothic" w:hAnsi="Century Gothic"/>
      <w:b/>
      <w:bCs/>
      <w:sz w:val="36"/>
      <w:szCs w:val="20"/>
    </w:rPr>
  </w:style>
  <w:style w:type="paragraph" w:customStyle="1" w:styleId="ns">
    <w:name w:val="ns"/>
    <w:aliases w:val="normal short"/>
    <w:basedOn w:val="Normal"/>
    <w:link w:val="nsChar"/>
    <w:rsid w:val="008356A9"/>
    <w:pPr>
      <w:spacing w:after="160"/>
      <w:ind w:left="1440"/>
    </w:pPr>
    <w:rPr>
      <w:szCs w:val="20"/>
    </w:rPr>
  </w:style>
  <w:style w:type="character" w:customStyle="1" w:styleId="nsChar">
    <w:name w:val="ns Char"/>
    <w:aliases w:val="normal short Char"/>
    <w:link w:val="ns"/>
    <w:rsid w:val="00BD13EA"/>
    <w:rPr>
      <w:lang w:val="en-US" w:eastAsia="en-US" w:bidi="ar-SA"/>
    </w:rPr>
  </w:style>
  <w:style w:type="paragraph" w:customStyle="1" w:styleId="b10">
    <w:name w:val="b1"/>
    <w:aliases w:val="bullet1"/>
    <w:basedOn w:val="ns"/>
    <w:link w:val="b1Char"/>
    <w:autoRedefine/>
    <w:rsid w:val="004B156F"/>
    <w:pPr>
      <w:tabs>
        <w:tab w:val="num" w:pos="720"/>
      </w:tabs>
      <w:ind w:left="720" w:hanging="720"/>
    </w:pPr>
    <w:rPr>
      <w:lang w:val="en-GB" w:eastAsia="x-none"/>
    </w:rPr>
  </w:style>
  <w:style w:type="character" w:customStyle="1" w:styleId="b1Char">
    <w:name w:val="b1 Char"/>
    <w:aliases w:val="bullet1 Char"/>
    <w:link w:val="b10"/>
    <w:rsid w:val="004B156F"/>
    <w:rPr>
      <w:szCs w:val="20"/>
      <w:lang w:val="en-GB" w:eastAsia="x-none"/>
    </w:rPr>
  </w:style>
  <w:style w:type="paragraph" w:customStyle="1" w:styleId="thl">
    <w:name w:val="thl"/>
    <w:aliases w:val="table heading left"/>
    <w:basedOn w:val="th"/>
    <w:rsid w:val="008356A9"/>
    <w:pPr>
      <w:keepNext/>
      <w:jc w:val="left"/>
    </w:pPr>
  </w:style>
  <w:style w:type="paragraph" w:customStyle="1" w:styleId="th">
    <w:name w:val="th"/>
    <w:aliases w:val="table heading,table header,th center,thc,table header center"/>
    <w:rsid w:val="008356A9"/>
    <w:pPr>
      <w:overflowPunct w:val="0"/>
      <w:autoSpaceDE w:val="0"/>
      <w:autoSpaceDN w:val="0"/>
      <w:adjustRightInd w:val="0"/>
      <w:spacing w:before="20" w:after="20"/>
      <w:jc w:val="center"/>
      <w:textAlignment w:val="baseline"/>
    </w:pPr>
    <w:rPr>
      <w:rFonts w:ascii="Arial" w:hAnsi="Arial"/>
      <w:b/>
      <w:noProof/>
      <w:sz w:val="18"/>
    </w:rPr>
  </w:style>
  <w:style w:type="paragraph" w:customStyle="1" w:styleId="tl">
    <w:name w:val="tl"/>
    <w:aliases w:val="table left"/>
    <w:rsid w:val="008356A9"/>
    <w:pPr>
      <w:widowControl w:val="0"/>
      <w:overflowPunct w:val="0"/>
      <w:autoSpaceDE w:val="0"/>
      <w:autoSpaceDN w:val="0"/>
      <w:adjustRightInd w:val="0"/>
      <w:textAlignment w:val="baseline"/>
    </w:pPr>
    <w:rPr>
      <w:rFonts w:ascii="Helvetica" w:hAnsi="Helvetica"/>
      <w:noProof/>
      <w:sz w:val="18"/>
    </w:rPr>
  </w:style>
  <w:style w:type="paragraph" w:customStyle="1" w:styleId="tc">
    <w:name w:val="tc"/>
    <w:aliases w:val="table center"/>
    <w:basedOn w:val="Normal"/>
    <w:rsid w:val="008356A9"/>
    <w:pPr>
      <w:overflowPunct w:val="0"/>
      <w:autoSpaceDE w:val="0"/>
      <w:autoSpaceDN w:val="0"/>
      <w:adjustRightInd w:val="0"/>
      <w:spacing w:after="0"/>
      <w:jc w:val="center"/>
      <w:textAlignment w:val="baseline"/>
    </w:pPr>
    <w:rPr>
      <w:rFonts w:ascii="Helvetica" w:hAnsi="Helvetica"/>
      <w:noProof/>
      <w:color w:val="000000"/>
      <w:sz w:val="18"/>
      <w:szCs w:val="20"/>
    </w:rPr>
  </w:style>
  <w:style w:type="paragraph" w:customStyle="1" w:styleId="tt">
    <w:name w:val="tt"/>
    <w:aliases w:val="table title"/>
    <w:rsid w:val="008356A9"/>
    <w:pPr>
      <w:keepNext/>
      <w:tabs>
        <w:tab w:val="num" w:pos="2160"/>
      </w:tabs>
      <w:overflowPunct w:val="0"/>
      <w:autoSpaceDE w:val="0"/>
      <w:autoSpaceDN w:val="0"/>
      <w:adjustRightInd w:val="0"/>
      <w:ind w:left="2160" w:hanging="720"/>
      <w:textAlignment w:val="baseline"/>
    </w:pPr>
    <w:rPr>
      <w:rFonts w:ascii="Helvetica" w:hAnsi="Helvetica"/>
      <w:b/>
      <w:color w:val="000000"/>
      <w:lang w:val="en-GB"/>
    </w:rPr>
  </w:style>
  <w:style w:type="paragraph" w:customStyle="1" w:styleId="b1l">
    <w:name w:val="b1l"/>
    <w:aliases w:val="bullet 1 last"/>
    <w:basedOn w:val="b10"/>
    <w:next w:val="Normal"/>
    <w:rsid w:val="008356A9"/>
    <w:pPr>
      <w:spacing w:after="320"/>
    </w:pPr>
  </w:style>
  <w:style w:type="paragraph" w:customStyle="1" w:styleId="StyleHeading2Heading2Char2Heading2Char1Char1Heading2Cha4">
    <w:name w:val="Style Heading 2Heading 2 Char2Heading 2 Char1 Char1Heading 2 Cha...4"/>
    <w:basedOn w:val="Heading2"/>
    <w:rsid w:val="001E47F5"/>
    <w:pPr>
      <w:ind w:right="1080"/>
    </w:pPr>
    <w:rPr>
      <w:rFonts w:ascii="Arial Bold" w:eastAsia="Times New Roman" w:hAnsi="Arial Bold"/>
      <w:bCs w:val="0"/>
      <w:szCs w:val="24"/>
    </w:rPr>
  </w:style>
  <w:style w:type="paragraph" w:customStyle="1" w:styleId="StyleHeading2Heading2Char2Heading2Char1Char1Heading2Cha5">
    <w:name w:val="Style Heading 2Heading 2 Char2Heading 2 Char1 Char1Heading 2 Cha...5"/>
    <w:basedOn w:val="Heading2"/>
    <w:rsid w:val="002459F2"/>
    <w:pPr>
      <w:ind w:right="1080"/>
    </w:pPr>
    <w:rPr>
      <w:rFonts w:ascii="Arial Bold" w:eastAsia="Times New Roman" w:hAnsi="Arial Bold"/>
      <w:bCs w:val="0"/>
      <w:szCs w:val="24"/>
    </w:rPr>
  </w:style>
  <w:style w:type="paragraph" w:customStyle="1" w:styleId="StyleHeading2Heading2Char2Heading2Char1Char1Heading2Cha6">
    <w:name w:val="Style Heading 2Heading 2 Char2Heading 2 Char1 Char1Heading 2 Cha...6"/>
    <w:basedOn w:val="Heading2"/>
    <w:autoRedefine/>
    <w:rsid w:val="00196D61"/>
    <w:pPr>
      <w:ind w:right="1080"/>
    </w:pPr>
    <w:rPr>
      <w:rFonts w:ascii="Arial Bold" w:eastAsia="Times New Roman" w:hAnsi="Arial Bold"/>
      <w:bCs w:val="0"/>
      <w:szCs w:val="24"/>
    </w:rPr>
  </w:style>
  <w:style w:type="character" w:customStyle="1" w:styleId="BodyTextChar1">
    <w:name w:val="Body Text Char1"/>
    <w:aliases w:val="bt Char2,text Char1, ändrad Char"/>
    <w:rsid w:val="008C2840"/>
    <w:rPr>
      <w:rFonts w:ascii="Times" w:eastAsia="MS Mincho" w:hAnsi="Times"/>
      <w:szCs w:val="24"/>
      <w:lang w:eastAsia="ja-JP"/>
    </w:rPr>
  </w:style>
  <w:style w:type="paragraph" w:styleId="Header">
    <w:name w:val="header"/>
    <w:basedOn w:val="Normal"/>
    <w:link w:val="HeaderChar"/>
    <w:uiPriority w:val="99"/>
    <w:rsid w:val="00817E6D"/>
    <w:pPr>
      <w:tabs>
        <w:tab w:val="center" w:pos="4703"/>
        <w:tab w:val="right" w:pos="9406"/>
      </w:tabs>
    </w:pPr>
    <w:rPr>
      <w:lang w:val="x-none" w:eastAsia="x-none"/>
    </w:rPr>
  </w:style>
  <w:style w:type="character" w:customStyle="1" w:styleId="HeaderChar">
    <w:name w:val="Header Char"/>
    <w:link w:val="Header"/>
    <w:uiPriority w:val="99"/>
    <w:rsid w:val="00817E6D"/>
    <w:rPr>
      <w:rFonts w:ascii="Times" w:hAnsi="Times"/>
      <w:szCs w:val="24"/>
    </w:rPr>
  </w:style>
  <w:style w:type="character" w:customStyle="1" w:styleId="FootnoteTextChar">
    <w:name w:val="Footnote Text Char"/>
    <w:aliases w:val="footnote text Char,footnote text1 Char,footnote text2 Char,footnote text3 Char,footnote text4 Char,footnote text5 Char,footnote text6 Char,footnote text7 Char,footnote text11 Char,footnote text21 Char,footnote text31 Char"/>
    <w:link w:val="FootnoteText"/>
    <w:semiHidden/>
    <w:rsid w:val="00900BB6"/>
    <w:rPr>
      <w:rFonts w:ascii="Times" w:hAnsi="Times"/>
      <w:sz w:val="18"/>
    </w:rPr>
  </w:style>
  <w:style w:type="character" w:customStyle="1" w:styleId="PlainTextChar">
    <w:name w:val="Plain Text Char"/>
    <w:link w:val="PlainText"/>
    <w:uiPriority w:val="99"/>
    <w:rsid w:val="00EA37C3"/>
    <w:rPr>
      <w:rFonts w:ascii="Courier New" w:hAnsi="Courier New" w:cs="Courier New"/>
      <w:bCs/>
    </w:rPr>
  </w:style>
  <w:style w:type="paragraph" w:customStyle="1" w:styleId="BodyText1">
    <w:name w:val="Body Text1"/>
    <w:uiPriority w:val="99"/>
    <w:rsid w:val="00971C83"/>
    <w:pPr>
      <w:autoSpaceDE w:val="0"/>
      <w:autoSpaceDN w:val="0"/>
      <w:adjustRightInd w:val="0"/>
    </w:pPr>
  </w:style>
  <w:style w:type="paragraph" w:customStyle="1" w:styleId="StatusTable">
    <w:name w:val="Status Table"/>
    <w:rsid w:val="00971C83"/>
    <w:pPr>
      <w:autoSpaceDE w:val="0"/>
      <w:autoSpaceDN w:val="0"/>
      <w:adjustRightInd w:val="0"/>
    </w:pPr>
    <w:rPr>
      <w:rFonts w:ascii="Helvetica" w:hAnsi="Helvetica"/>
      <w:noProof/>
    </w:rPr>
  </w:style>
  <w:style w:type="paragraph" w:customStyle="1" w:styleId="StatusTitle">
    <w:name w:val="Status Title"/>
    <w:rsid w:val="00971C83"/>
    <w:pPr>
      <w:keepNext/>
      <w:autoSpaceDE w:val="0"/>
      <w:autoSpaceDN w:val="0"/>
      <w:adjustRightInd w:val="0"/>
      <w:spacing w:before="240" w:after="480"/>
      <w:jc w:val="center"/>
    </w:pPr>
    <w:rPr>
      <w:rFonts w:ascii="Helvetica" w:hAnsi="Helvetica"/>
      <w:b/>
      <w:bCs/>
      <w:noProof/>
      <w:sz w:val="32"/>
      <w:szCs w:val="32"/>
    </w:rPr>
  </w:style>
  <w:style w:type="paragraph" w:customStyle="1" w:styleId="AppHeading3">
    <w:name w:val="AppHeading 3"/>
    <w:next w:val="BodyText1"/>
    <w:rsid w:val="004A2704"/>
    <w:pPr>
      <w:tabs>
        <w:tab w:val="num" w:pos="2160"/>
      </w:tabs>
      <w:autoSpaceDE w:val="0"/>
      <w:autoSpaceDN w:val="0"/>
      <w:adjustRightInd w:val="0"/>
      <w:ind w:left="2160" w:hanging="720"/>
    </w:pPr>
    <w:rPr>
      <w:b/>
      <w:bCs/>
      <w:noProof/>
    </w:rPr>
  </w:style>
  <w:style w:type="paragraph" w:customStyle="1" w:styleId="AppHeading1">
    <w:name w:val="AppHeading 1"/>
    <w:next w:val="BodyText1"/>
    <w:rsid w:val="004A2704"/>
    <w:pPr>
      <w:keepNext/>
      <w:keepLines/>
      <w:pageBreakBefore/>
      <w:widowControl w:val="0"/>
      <w:tabs>
        <w:tab w:val="left" w:pos="360"/>
        <w:tab w:val="num" w:pos="720"/>
      </w:tabs>
      <w:autoSpaceDE w:val="0"/>
      <w:autoSpaceDN w:val="0"/>
      <w:adjustRightInd w:val="0"/>
      <w:spacing w:before="240" w:after="240"/>
      <w:ind w:left="720" w:hanging="720"/>
    </w:pPr>
    <w:rPr>
      <w:b/>
      <w:bCs/>
      <w:noProof/>
      <w:color w:val="000000"/>
      <w:sz w:val="28"/>
      <w:szCs w:val="28"/>
    </w:rPr>
  </w:style>
  <w:style w:type="paragraph" w:customStyle="1" w:styleId="AppHeading2">
    <w:name w:val="AppHeading 2"/>
    <w:next w:val="BodyText1"/>
    <w:rsid w:val="004A2704"/>
    <w:pPr>
      <w:numPr>
        <w:ilvl w:val="1"/>
        <w:numId w:val="8"/>
      </w:numPr>
      <w:autoSpaceDE w:val="0"/>
      <w:autoSpaceDN w:val="0"/>
      <w:adjustRightInd w:val="0"/>
      <w:spacing w:before="240"/>
    </w:pPr>
    <w:rPr>
      <w:b/>
      <w:bCs/>
    </w:rPr>
  </w:style>
  <w:style w:type="paragraph" w:customStyle="1" w:styleId="Draft">
    <w:name w:val="Draft"/>
    <w:rsid w:val="004A2704"/>
    <w:pPr>
      <w:autoSpaceDE w:val="0"/>
      <w:autoSpaceDN w:val="0"/>
      <w:adjustRightInd w:val="0"/>
    </w:pPr>
    <w:rPr>
      <w:rFonts w:ascii="Arial" w:hAnsi="Arial" w:cs="Arial"/>
      <w:b/>
      <w:bCs/>
      <w:noProof/>
      <w:sz w:val="28"/>
      <w:szCs w:val="28"/>
    </w:rPr>
  </w:style>
  <w:style w:type="paragraph" w:customStyle="1" w:styleId="Bulletedtext">
    <w:name w:val="Bulleted text"/>
    <w:rsid w:val="004A2704"/>
    <w:pPr>
      <w:tabs>
        <w:tab w:val="left" w:pos="288"/>
        <w:tab w:val="num" w:pos="360"/>
      </w:tabs>
      <w:autoSpaceDE w:val="0"/>
      <w:autoSpaceDN w:val="0"/>
      <w:adjustRightInd w:val="0"/>
      <w:ind w:left="288" w:hanging="288"/>
    </w:pPr>
  </w:style>
  <w:style w:type="paragraph" w:customStyle="1" w:styleId="Bulletedtextindent">
    <w:name w:val="Bulleted text indent"/>
    <w:rsid w:val="004A2704"/>
    <w:pPr>
      <w:tabs>
        <w:tab w:val="left" w:pos="576"/>
        <w:tab w:val="num" w:pos="720"/>
      </w:tabs>
      <w:autoSpaceDE w:val="0"/>
      <w:autoSpaceDN w:val="0"/>
      <w:adjustRightInd w:val="0"/>
      <w:ind w:left="720" w:hanging="720"/>
    </w:pPr>
    <w:rPr>
      <w:noProof/>
    </w:rPr>
  </w:style>
  <w:style w:type="paragraph" w:customStyle="1" w:styleId="Notice">
    <w:name w:val="Notice"/>
    <w:rsid w:val="004A2704"/>
    <w:pPr>
      <w:autoSpaceDE w:val="0"/>
      <w:autoSpaceDN w:val="0"/>
      <w:adjustRightInd w:val="0"/>
      <w:spacing w:before="240"/>
      <w:ind w:left="3600" w:right="-360"/>
    </w:pPr>
    <w:rPr>
      <w:rFonts w:ascii="Arial" w:hAnsi="Arial" w:cs="Arial"/>
    </w:rPr>
  </w:style>
  <w:style w:type="paragraph" w:customStyle="1" w:styleId="TableHeader0">
    <w:name w:val="Table Header"/>
    <w:next w:val="BodyText1"/>
    <w:rsid w:val="004A2704"/>
    <w:pPr>
      <w:keepNext/>
      <w:keepLines/>
      <w:autoSpaceDE w:val="0"/>
      <w:autoSpaceDN w:val="0"/>
      <w:adjustRightInd w:val="0"/>
      <w:spacing w:before="80" w:after="80"/>
      <w:jc w:val="center"/>
    </w:pPr>
    <w:rPr>
      <w:rFonts w:ascii="Arial" w:hAnsi="Arial" w:cs="Arial"/>
      <w:b/>
      <w:bCs/>
      <w:noProof/>
    </w:rPr>
  </w:style>
  <w:style w:type="paragraph" w:customStyle="1" w:styleId="tabletext2">
    <w:name w:val="table text"/>
    <w:rsid w:val="004A2704"/>
    <w:pPr>
      <w:autoSpaceDE w:val="0"/>
      <w:autoSpaceDN w:val="0"/>
      <w:adjustRightInd w:val="0"/>
      <w:spacing w:before="40" w:after="40"/>
    </w:pPr>
    <w:rPr>
      <w:noProof/>
    </w:rPr>
  </w:style>
  <w:style w:type="paragraph" w:customStyle="1" w:styleId="TOCTitle">
    <w:name w:val="TOC Title"/>
    <w:basedOn w:val="StatusTable"/>
    <w:next w:val="BodyText1"/>
    <w:rsid w:val="004A2704"/>
    <w:pPr>
      <w:spacing w:after="240"/>
      <w:jc w:val="center"/>
    </w:pPr>
    <w:rPr>
      <w:b/>
      <w:bCs/>
      <w:sz w:val="32"/>
      <w:szCs w:val="32"/>
    </w:rPr>
  </w:style>
  <w:style w:type="paragraph" w:customStyle="1" w:styleId="Title2">
    <w:name w:val="Title 2"/>
    <w:basedOn w:val="Title"/>
    <w:rsid w:val="004A2704"/>
    <w:pPr>
      <w:autoSpaceDE w:val="0"/>
      <w:autoSpaceDN w:val="0"/>
      <w:adjustRightInd w:val="0"/>
      <w:spacing w:before="1200" w:after="240"/>
      <w:ind w:left="2160"/>
      <w:jc w:val="right"/>
      <w:outlineLvl w:val="9"/>
    </w:pPr>
    <w:rPr>
      <w:sz w:val="36"/>
      <w:szCs w:val="36"/>
    </w:rPr>
  </w:style>
  <w:style w:type="paragraph" w:customStyle="1" w:styleId="AppTableTitle">
    <w:name w:val="AppTable Title"/>
    <w:rsid w:val="004A2704"/>
    <w:pPr>
      <w:keepNext/>
      <w:tabs>
        <w:tab w:val="left" w:pos="360"/>
      </w:tabs>
      <w:autoSpaceDE w:val="0"/>
      <w:autoSpaceDN w:val="0"/>
      <w:adjustRightInd w:val="0"/>
      <w:spacing w:before="240"/>
      <w:jc w:val="center"/>
    </w:pPr>
    <w:rPr>
      <w:noProof/>
      <w:sz w:val="22"/>
      <w:szCs w:val="22"/>
    </w:rPr>
  </w:style>
  <w:style w:type="paragraph" w:customStyle="1" w:styleId="FigureCaption">
    <w:name w:val="FigureCaption"/>
    <w:next w:val="BodyText1"/>
    <w:rsid w:val="004A2704"/>
    <w:pPr>
      <w:autoSpaceDE w:val="0"/>
      <w:autoSpaceDN w:val="0"/>
      <w:adjustRightInd w:val="0"/>
      <w:jc w:val="center"/>
    </w:pPr>
    <w:rPr>
      <w:rFonts w:ascii="Arial" w:hAnsi="Arial" w:cs="Arial"/>
      <w:b/>
      <w:bCs/>
      <w:i/>
      <w:iCs/>
      <w:sz w:val="18"/>
      <w:szCs w:val="18"/>
    </w:rPr>
  </w:style>
  <w:style w:type="paragraph" w:customStyle="1" w:styleId="TableCaption">
    <w:name w:val="TableCaption"/>
    <w:basedOn w:val="Caption"/>
    <w:rsid w:val="004A2704"/>
    <w:pPr>
      <w:keepNext/>
      <w:keepLines/>
      <w:autoSpaceDE w:val="0"/>
      <w:autoSpaceDN w:val="0"/>
      <w:adjustRightInd w:val="0"/>
      <w:spacing w:before="120" w:after="0"/>
      <w:outlineLvl w:val="0"/>
    </w:pPr>
    <w:rPr>
      <w:rFonts w:cs="Arial"/>
      <w:bCs/>
      <w:i/>
      <w:iCs/>
      <w:noProof/>
      <w:sz w:val="18"/>
      <w:szCs w:val="18"/>
    </w:rPr>
  </w:style>
  <w:style w:type="paragraph" w:customStyle="1" w:styleId="AppHeading4">
    <w:name w:val="AppHeading 4"/>
    <w:next w:val="BodyText1"/>
    <w:rsid w:val="004A2704"/>
    <w:pPr>
      <w:numPr>
        <w:ilvl w:val="3"/>
        <w:numId w:val="8"/>
      </w:numPr>
      <w:autoSpaceDE w:val="0"/>
      <w:autoSpaceDN w:val="0"/>
      <w:adjustRightInd w:val="0"/>
    </w:pPr>
    <w:rPr>
      <w:rFonts w:ascii="Times" w:hAnsi="Times"/>
      <w:b/>
      <w:bCs/>
      <w:i/>
      <w:iCs/>
      <w:noProof/>
    </w:rPr>
  </w:style>
  <w:style w:type="paragraph" w:customStyle="1" w:styleId="AppHeading5">
    <w:name w:val="AppHeading 5"/>
    <w:next w:val="BodyText1"/>
    <w:rsid w:val="004A2704"/>
    <w:pPr>
      <w:numPr>
        <w:ilvl w:val="4"/>
        <w:numId w:val="8"/>
      </w:numPr>
      <w:autoSpaceDE w:val="0"/>
      <w:autoSpaceDN w:val="0"/>
      <w:adjustRightInd w:val="0"/>
      <w:spacing w:after="60"/>
    </w:pPr>
    <w:rPr>
      <w:i/>
      <w:iCs/>
      <w:noProof/>
    </w:rPr>
  </w:style>
  <w:style w:type="paragraph" w:customStyle="1" w:styleId="Annex1">
    <w:name w:val="Annex 1"/>
    <w:next w:val="BodyText1"/>
    <w:rsid w:val="004A2704"/>
    <w:pPr>
      <w:keepNext/>
      <w:pageBreakBefore/>
      <w:tabs>
        <w:tab w:val="num" w:pos="720"/>
      </w:tabs>
      <w:autoSpaceDE w:val="0"/>
      <w:autoSpaceDN w:val="0"/>
      <w:adjustRightInd w:val="0"/>
      <w:spacing w:before="240"/>
      <w:ind w:left="1728" w:hanging="1728"/>
    </w:pPr>
    <w:rPr>
      <w:rFonts w:ascii="Arial" w:hAnsi="Arial" w:cs="Arial"/>
      <w:b/>
      <w:bCs/>
      <w:noProof/>
      <w:sz w:val="28"/>
      <w:szCs w:val="28"/>
    </w:rPr>
  </w:style>
  <w:style w:type="paragraph" w:customStyle="1" w:styleId="Annex2">
    <w:name w:val="Annex 2"/>
    <w:rsid w:val="004A2704"/>
    <w:pPr>
      <w:tabs>
        <w:tab w:val="num" w:pos="1440"/>
      </w:tabs>
      <w:autoSpaceDE w:val="0"/>
      <w:autoSpaceDN w:val="0"/>
      <w:adjustRightInd w:val="0"/>
      <w:spacing w:before="240"/>
      <w:ind w:left="1440" w:hanging="720"/>
    </w:pPr>
    <w:rPr>
      <w:rFonts w:ascii="Helvetica" w:hAnsi="Helvetica"/>
      <w:b/>
      <w:bCs/>
      <w:noProof/>
    </w:rPr>
  </w:style>
  <w:style w:type="paragraph" w:customStyle="1" w:styleId="Annex3">
    <w:name w:val="Annex 3"/>
    <w:rsid w:val="004A2704"/>
    <w:pPr>
      <w:tabs>
        <w:tab w:val="num" w:pos="2160"/>
      </w:tabs>
      <w:autoSpaceDE w:val="0"/>
      <w:autoSpaceDN w:val="0"/>
      <w:adjustRightInd w:val="0"/>
      <w:ind w:left="2160" w:hanging="720"/>
    </w:pPr>
    <w:rPr>
      <w:rFonts w:ascii="Helvetica" w:hAnsi="Helvetica"/>
      <w:b/>
      <w:bCs/>
      <w:noProof/>
    </w:rPr>
  </w:style>
  <w:style w:type="paragraph" w:customStyle="1" w:styleId="Annex4">
    <w:name w:val="Annex 4"/>
    <w:rsid w:val="004A2704"/>
    <w:pPr>
      <w:keepNext/>
      <w:tabs>
        <w:tab w:val="num" w:pos="2880"/>
      </w:tabs>
      <w:autoSpaceDE w:val="0"/>
      <w:autoSpaceDN w:val="0"/>
      <w:adjustRightInd w:val="0"/>
      <w:ind w:left="2880" w:hanging="720"/>
    </w:pPr>
    <w:rPr>
      <w:rFonts w:ascii="Helvetica" w:hAnsi="Helvetica"/>
      <w:b/>
      <w:bCs/>
      <w:i/>
      <w:iCs/>
      <w:noProof/>
    </w:rPr>
  </w:style>
  <w:style w:type="paragraph" w:customStyle="1" w:styleId="Annex5">
    <w:name w:val="Annex 5"/>
    <w:rsid w:val="004A2704"/>
    <w:pPr>
      <w:tabs>
        <w:tab w:val="left" w:pos="1080"/>
        <w:tab w:val="num" w:pos="3600"/>
      </w:tabs>
      <w:autoSpaceDE w:val="0"/>
      <w:autoSpaceDN w:val="0"/>
      <w:adjustRightInd w:val="0"/>
      <w:spacing w:after="60"/>
      <w:ind w:left="3600" w:hanging="720"/>
    </w:pPr>
    <w:rPr>
      <w:rFonts w:ascii="Helvetica" w:hAnsi="Helvetica"/>
      <w:i/>
      <w:iCs/>
      <w:noProof/>
    </w:rPr>
  </w:style>
  <w:style w:type="character" w:customStyle="1" w:styleId="Notebegin">
    <w:name w:val="Note begin"/>
    <w:rsid w:val="004A2704"/>
    <w:rPr>
      <w:rFonts w:ascii="Arial" w:hAnsi="Arial" w:cs="Arial"/>
      <w:b/>
      <w:bCs/>
      <w:spacing w:val="0"/>
      <w:sz w:val="18"/>
      <w:szCs w:val="18"/>
    </w:rPr>
  </w:style>
  <w:style w:type="paragraph" w:customStyle="1" w:styleId="ParameterDefinition">
    <w:name w:val="Parameter Definition"/>
    <w:basedOn w:val="BodyText1"/>
    <w:next w:val="BodyText1"/>
    <w:rsid w:val="004A2704"/>
    <w:rPr>
      <w:b/>
      <w:bCs/>
    </w:rPr>
  </w:style>
  <w:style w:type="character" w:customStyle="1" w:styleId="templatenotes">
    <w:name w:val="template notes"/>
    <w:rsid w:val="004A2704"/>
    <w:rPr>
      <w:i/>
      <w:iCs/>
      <w:spacing w:val="0"/>
    </w:rPr>
  </w:style>
  <w:style w:type="paragraph" w:customStyle="1" w:styleId="Default">
    <w:name w:val="Default"/>
    <w:rsid w:val="004A2704"/>
    <w:pPr>
      <w:autoSpaceDE w:val="0"/>
      <w:autoSpaceDN w:val="0"/>
      <w:adjustRightInd w:val="0"/>
    </w:pPr>
    <w:rPr>
      <w:rFonts w:ascii="TimesNewRoman,Bold" w:hAnsi="TimesNewRoman,Bold"/>
    </w:rPr>
  </w:style>
  <w:style w:type="character" w:customStyle="1" w:styleId="zzmpTrailerItem">
    <w:name w:val="zzmpTrailerItem"/>
    <w:rsid w:val="004A2704"/>
    <w:rPr>
      <w:rFonts w:ascii="Times New Roman" w:hAnsi="Times New Roman" w:cs="Times New Roman"/>
      <w:noProof/>
      <w:color w:val="auto"/>
      <w:spacing w:val="0"/>
      <w:position w:val="0"/>
      <w:sz w:val="16"/>
      <w:szCs w:val="16"/>
      <w:u w:val="none"/>
      <w:effect w:val="none"/>
      <w:vertAlign w:val="baseline"/>
    </w:rPr>
  </w:style>
  <w:style w:type="paragraph" w:customStyle="1" w:styleId="DeltaViewTableHeading">
    <w:name w:val="DeltaView Table Heading"/>
    <w:basedOn w:val="Normal"/>
    <w:rsid w:val="004A2704"/>
    <w:pPr>
      <w:autoSpaceDE w:val="0"/>
      <w:autoSpaceDN w:val="0"/>
      <w:adjustRightInd w:val="0"/>
    </w:pPr>
    <w:rPr>
      <w:rFonts w:cs="Arial"/>
      <w:b/>
      <w:bCs/>
    </w:rPr>
  </w:style>
  <w:style w:type="paragraph" w:customStyle="1" w:styleId="DeltaViewTableBody">
    <w:name w:val="DeltaView Table Body"/>
    <w:basedOn w:val="Normal"/>
    <w:rsid w:val="004A2704"/>
    <w:pPr>
      <w:autoSpaceDE w:val="0"/>
      <w:autoSpaceDN w:val="0"/>
      <w:adjustRightInd w:val="0"/>
      <w:spacing w:after="0"/>
    </w:pPr>
    <w:rPr>
      <w:rFonts w:cs="Arial"/>
    </w:rPr>
  </w:style>
  <w:style w:type="paragraph" w:customStyle="1" w:styleId="DeltaViewAnnounce">
    <w:name w:val="DeltaView Announce"/>
    <w:rsid w:val="004A2704"/>
    <w:pPr>
      <w:autoSpaceDE w:val="0"/>
      <w:autoSpaceDN w:val="0"/>
      <w:adjustRightInd w:val="0"/>
      <w:spacing w:before="100" w:beforeAutospacing="1" w:after="100" w:afterAutospacing="1"/>
    </w:pPr>
    <w:rPr>
      <w:rFonts w:ascii="Arial" w:hAnsi="Arial" w:cs="Arial"/>
      <w:lang w:val="en-GB"/>
    </w:rPr>
  </w:style>
  <w:style w:type="character" w:customStyle="1" w:styleId="DeltaViewInsertion">
    <w:name w:val="DeltaView Insertion"/>
    <w:rsid w:val="004A2704"/>
    <w:rPr>
      <w:color w:val="0000FF"/>
      <w:spacing w:val="0"/>
      <w:u w:val="double"/>
    </w:rPr>
  </w:style>
  <w:style w:type="character" w:customStyle="1" w:styleId="DeltaViewDeletion">
    <w:name w:val="DeltaView Deletion"/>
    <w:rsid w:val="004A2704"/>
    <w:rPr>
      <w:strike/>
      <w:color w:val="FF0000"/>
      <w:spacing w:val="0"/>
    </w:rPr>
  </w:style>
  <w:style w:type="character" w:customStyle="1" w:styleId="DeltaViewMoveSource">
    <w:name w:val="DeltaView Move Source"/>
    <w:rsid w:val="004A2704"/>
    <w:rPr>
      <w:strike/>
      <w:color w:val="00C000"/>
      <w:spacing w:val="0"/>
    </w:rPr>
  </w:style>
  <w:style w:type="character" w:customStyle="1" w:styleId="DeltaViewMoveDestination">
    <w:name w:val="DeltaView Move Destination"/>
    <w:rsid w:val="004A2704"/>
    <w:rPr>
      <w:color w:val="00C000"/>
      <w:spacing w:val="0"/>
      <w:u w:val="double"/>
    </w:rPr>
  </w:style>
  <w:style w:type="character" w:customStyle="1" w:styleId="DeltaViewChangeNumber">
    <w:name w:val="DeltaView Change Number"/>
    <w:rsid w:val="004A2704"/>
    <w:rPr>
      <w:color w:val="000000"/>
      <w:spacing w:val="0"/>
      <w:vertAlign w:val="superscript"/>
    </w:rPr>
  </w:style>
  <w:style w:type="character" w:customStyle="1" w:styleId="DeltaViewDelimiter">
    <w:name w:val="DeltaView Delimiter"/>
    <w:rsid w:val="004A2704"/>
    <w:rPr>
      <w:spacing w:val="0"/>
    </w:rPr>
  </w:style>
  <w:style w:type="character" w:customStyle="1" w:styleId="DeltaViewFormatChange">
    <w:name w:val="DeltaView Format Change"/>
    <w:rsid w:val="004A2704"/>
    <w:rPr>
      <w:color w:val="000000"/>
      <w:spacing w:val="0"/>
    </w:rPr>
  </w:style>
  <w:style w:type="character" w:customStyle="1" w:styleId="DeltaViewMovedDeletion">
    <w:name w:val="DeltaView Moved Deletion"/>
    <w:rsid w:val="004A2704"/>
    <w:rPr>
      <w:strike/>
      <w:color w:val="C08080"/>
      <w:spacing w:val="0"/>
    </w:rPr>
  </w:style>
  <w:style w:type="character" w:customStyle="1" w:styleId="DeltaViewEditorComment">
    <w:name w:val="DeltaView Editor Comment"/>
    <w:rsid w:val="004A2704"/>
    <w:rPr>
      <w:color w:val="0000FF"/>
      <w:spacing w:val="0"/>
      <w:u w:val="double"/>
    </w:rPr>
  </w:style>
  <w:style w:type="paragraph" w:styleId="ListParagraph">
    <w:name w:val="List Paragraph"/>
    <w:basedOn w:val="Normal"/>
    <w:link w:val="ListParagraphChar"/>
    <w:uiPriority w:val="1"/>
    <w:qFormat/>
    <w:rsid w:val="004A2704"/>
    <w:pPr>
      <w:spacing w:after="0"/>
      <w:ind w:left="720"/>
      <w:contextualSpacing/>
    </w:pPr>
  </w:style>
  <w:style w:type="character" w:customStyle="1" w:styleId="HTMLPreformattedChar">
    <w:name w:val="HTML Preformatted Char"/>
    <w:link w:val="HTMLPreformatted"/>
    <w:uiPriority w:val="99"/>
    <w:rsid w:val="004A2704"/>
    <w:rPr>
      <w:rFonts w:ascii="Courier New" w:eastAsia="MS Mincho" w:hAnsi="Courier New" w:cs="Courier New"/>
      <w:color w:val="000000"/>
      <w:szCs w:val="20"/>
      <w:lang w:eastAsia="zh-TW"/>
    </w:rPr>
  </w:style>
  <w:style w:type="paragraph" w:customStyle="1" w:styleId="BodyText11">
    <w:name w:val="Body Text11"/>
    <w:uiPriority w:val="99"/>
    <w:rsid w:val="004A2704"/>
    <w:pPr>
      <w:overflowPunct w:val="0"/>
      <w:autoSpaceDE w:val="0"/>
      <w:autoSpaceDN w:val="0"/>
      <w:adjustRightInd w:val="0"/>
      <w:textAlignment w:val="baseline"/>
    </w:pPr>
  </w:style>
  <w:style w:type="paragraph" w:customStyle="1" w:styleId="Bullet2">
    <w:name w:val="Bullet 2"/>
    <w:basedOn w:val="Normal"/>
    <w:rsid w:val="004A2704"/>
    <w:pPr>
      <w:autoSpaceDE w:val="0"/>
      <w:autoSpaceDN w:val="0"/>
      <w:adjustRightInd w:val="0"/>
      <w:spacing w:after="0"/>
    </w:pPr>
    <w:rPr>
      <w:rFonts w:cs="Arial"/>
    </w:rPr>
  </w:style>
  <w:style w:type="paragraph" w:customStyle="1" w:styleId="Bullet2spcaft">
    <w:name w:val="Bullet 2 spc aft"/>
    <w:basedOn w:val="Bullet2"/>
    <w:rsid w:val="004A2704"/>
    <w:pPr>
      <w:spacing w:after="60"/>
    </w:pPr>
  </w:style>
  <w:style w:type="character" w:customStyle="1" w:styleId="SubtitleChar">
    <w:name w:val="Subtitle Char"/>
    <w:basedOn w:val="DefaultParagraphFont"/>
    <w:link w:val="Subtitle"/>
    <w:rsid w:val="004A2704"/>
    <w:rPr>
      <w:rFonts w:ascii="Helvetica" w:hAnsi="Helvetica"/>
      <w:i/>
      <w:sz w:val="22"/>
    </w:rPr>
  </w:style>
  <w:style w:type="paragraph" w:customStyle="1" w:styleId="BodyText20">
    <w:name w:val="Body Text2"/>
    <w:link w:val="BodyText2Char"/>
    <w:rsid w:val="00831C6E"/>
    <w:pPr>
      <w:autoSpaceDE w:val="0"/>
      <w:autoSpaceDN w:val="0"/>
      <w:adjustRightInd w:val="0"/>
    </w:pPr>
  </w:style>
  <w:style w:type="character" w:customStyle="1" w:styleId="CommentSubjectChar">
    <w:name w:val="Comment Subject Char"/>
    <w:link w:val="CommentSubject"/>
    <w:rsid w:val="00BE7E11"/>
    <w:rPr>
      <w:rFonts w:ascii="Times" w:hAnsi="Times"/>
      <w:sz w:val="22"/>
      <w:szCs w:val="24"/>
      <w:lang w:val="x-none" w:eastAsia="x-none"/>
    </w:rPr>
  </w:style>
  <w:style w:type="paragraph" w:styleId="Revision">
    <w:name w:val="Revision"/>
    <w:hidden/>
    <w:uiPriority w:val="71"/>
    <w:semiHidden/>
    <w:rsid w:val="00D17CD0"/>
    <w:rPr>
      <w:sz w:val="22"/>
    </w:rPr>
  </w:style>
  <w:style w:type="paragraph" w:customStyle="1" w:styleId="BodyText30">
    <w:name w:val="Body Text3"/>
    <w:rsid w:val="00AA2A4C"/>
    <w:pPr>
      <w:autoSpaceDE w:val="0"/>
      <w:autoSpaceDN w:val="0"/>
      <w:adjustRightInd w:val="0"/>
    </w:pPr>
  </w:style>
  <w:style w:type="table" w:customStyle="1" w:styleId="TableGrid0">
    <w:name w:val="TableGrid"/>
    <w:rsid w:val="00CC086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gc">
    <w:name w:val="_tgc"/>
    <w:basedOn w:val="DefaultParagraphFont"/>
    <w:rsid w:val="0026258B"/>
  </w:style>
  <w:style w:type="paragraph" w:customStyle="1" w:styleId="OutlineAgendaItem">
    <w:name w:val="OutlineAgendaItem"/>
    <w:basedOn w:val="Normal"/>
    <w:rsid w:val="00B0360D"/>
    <w:pPr>
      <w:tabs>
        <w:tab w:val="num" w:pos="720"/>
      </w:tabs>
      <w:spacing w:before="200" w:after="60"/>
      <w:ind w:left="720"/>
      <w:contextualSpacing/>
    </w:pPr>
    <w:rPr>
      <w:rFonts w:eastAsiaTheme="minorHAnsi"/>
      <w:color w:val="44546A"/>
      <w:u w:val="single"/>
    </w:rPr>
  </w:style>
  <w:style w:type="paragraph" w:customStyle="1" w:styleId="OutlineDetails2">
    <w:name w:val="OutlineDetails2"/>
    <w:basedOn w:val="Normal"/>
    <w:rsid w:val="00B0360D"/>
    <w:pPr>
      <w:tabs>
        <w:tab w:val="num" w:pos="1440"/>
      </w:tabs>
      <w:spacing w:before="60" w:after="60"/>
      <w:ind w:left="1440"/>
      <w:contextualSpacing/>
    </w:pPr>
    <w:rPr>
      <w:rFonts w:eastAsiaTheme="minorHAnsi"/>
      <w:szCs w:val="20"/>
    </w:rPr>
  </w:style>
  <w:style w:type="paragraph" w:customStyle="1" w:styleId="OutlineDetails3">
    <w:name w:val="OutlineDetails3"/>
    <w:basedOn w:val="Normal"/>
    <w:rsid w:val="00B0360D"/>
    <w:pPr>
      <w:tabs>
        <w:tab w:val="num" w:pos="2160"/>
      </w:tabs>
      <w:spacing w:before="60" w:after="60"/>
      <w:ind w:left="2160" w:hanging="720"/>
      <w:contextualSpacing/>
    </w:pPr>
    <w:rPr>
      <w:rFonts w:eastAsiaTheme="minorHAnsi"/>
      <w:szCs w:val="20"/>
    </w:rPr>
  </w:style>
  <w:style w:type="paragraph" w:customStyle="1" w:styleId="OutlineDetails4">
    <w:name w:val="OutlineDetails4"/>
    <w:basedOn w:val="Normal"/>
    <w:rsid w:val="00B0360D"/>
    <w:pPr>
      <w:tabs>
        <w:tab w:val="num" w:pos="2880"/>
      </w:tabs>
      <w:spacing w:before="60" w:after="60"/>
      <w:ind w:left="2880" w:hanging="720"/>
      <w:contextualSpacing/>
    </w:pPr>
    <w:rPr>
      <w:rFonts w:eastAsiaTheme="minorHAnsi"/>
      <w:szCs w:val="20"/>
    </w:rPr>
  </w:style>
  <w:style w:type="paragraph" w:customStyle="1" w:styleId="OutlineDetails5">
    <w:name w:val="OutlineDetails5"/>
    <w:basedOn w:val="Normal"/>
    <w:rsid w:val="00B0360D"/>
    <w:pPr>
      <w:tabs>
        <w:tab w:val="num" w:pos="3600"/>
      </w:tabs>
      <w:spacing w:before="60" w:after="60"/>
      <w:ind w:left="3600" w:hanging="720"/>
      <w:contextualSpacing/>
    </w:pPr>
    <w:rPr>
      <w:rFonts w:eastAsiaTheme="minorHAnsi"/>
      <w:szCs w:val="20"/>
    </w:rPr>
  </w:style>
  <w:style w:type="paragraph" w:customStyle="1" w:styleId="OutlineDetails6">
    <w:name w:val="OutlineDetails6"/>
    <w:basedOn w:val="Normal"/>
    <w:rsid w:val="00B0360D"/>
    <w:pPr>
      <w:numPr>
        <w:ilvl w:val="5"/>
        <w:numId w:val="9"/>
      </w:numPr>
      <w:spacing w:before="60" w:after="60"/>
      <w:contextualSpacing/>
    </w:pPr>
    <w:rPr>
      <w:rFonts w:eastAsiaTheme="minorHAnsi"/>
      <w:szCs w:val="20"/>
    </w:rPr>
  </w:style>
  <w:style w:type="paragraph" w:customStyle="1" w:styleId="OutlineDetails7">
    <w:name w:val="OutlineDetails7"/>
    <w:basedOn w:val="Normal"/>
    <w:rsid w:val="00B0360D"/>
    <w:pPr>
      <w:numPr>
        <w:ilvl w:val="6"/>
        <w:numId w:val="9"/>
      </w:numPr>
      <w:spacing w:before="60" w:after="60"/>
      <w:contextualSpacing/>
    </w:pPr>
    <w:rPr>
      <w:rFonts w:eastAsiaTheme="minorHAnsi"/>
      <w:szCs w:val="20"/>
    </w:rPr>
  </w:style>
  <w:style w:type="paragraph" w:customStyle="1" w:styleId="OutlineDetails8">
    <w:name w:val="OutlineDetails8"/>
    <w:basedOn w:val="Normal"/>
    <w:rsid w:val="00B0360D"/>
    <w:pPr>
      <w:numPr>
        <w:ilvl w:val="7"/>
        <w:numId w:val="9"/>
      </w:numPr>
      <w:spacing w:before="60" w:after="60"/>
      <w:contextualSpacing/>
    </w:pPr>
    <w:rPr>
      <w:rFonts w:eastAsiaTheme="minorHAnsi"/>
      <w:szCs w:val="20"/>
    </w:rPr>
  </w:style>
  <w:style w:type="paragraph" w:customStyle="1" w:styleId="OutlineDetails9">
    <w:name w:val="OutlineDetails9"/>
    <w:basedOn w:val="Normal"/>
    <w:rsid w:val="00B0360D"/>
    <w:pPr>
      <w:numPr>
        <w:ilvl w:val="8"/>
        <w:numId w:val="9"/>
      </w:numPr>
      <w:spacing w:before="60" w:after="60"/>
      <w:contextualSpacing/>
    </w:pPr>
    <w:rPr>
      <w:rFonts w:eastAsiaTheme="minorHAnsi"/>
      <w:szCs w:val="20"/>
    </w:rPr>
  </w:style>
  <w:style w:type="paragraph" w:customStyle="1" w:styleId="ListBulletsub">
    <w:name w:val="List Bullet (sub)"/>
    <w:basedOn w:val="ListBullet3"/>
    <w:uiPriority w:val="5"/>
    <w:qFormat/>
    <w:rsid w:val="001402B7"/>
    <w:pPr>
      <w:numPr>
        <w:numId w:val="0"/>
      </w:numPr>
      <w:tabs>
        <w:tab w:val="left" w:pos="1701"/>
      </w:tabs>
      <w:spacing w:after="200" w:line="276" w:lineRule="auto"/>
      <w:ind w:left="1700" w:hanging="340"/>
      <w:contextualSpacing/>
    </w:pPr>
    <w:rPr>
      <w:rFonts w:eastAsia="SimSun"/>
      <w:szCs w:val="22"/>
      <w:lang w:val="en-GB" w:eastAsia="en-GB"/>
    </w:rPr>
  </w:style>
  <w:style w:type="paragraph" w:customStyle="1" w:styleId="ListBullet1">
    <w:name w:val="List Bullet 1"/>
    <w:basedOn w:val="NormalParagraph"/>
    <w:uiPriority w:val="2"/>
    <w:qFormat/>
    <w:rsid w:val="001402B7"/>
    <w:pPr>
      <w:tabs>
        <w:tab w:val="left" w:pos="680"/>
      </w:tabs>
      <w:ind w:left="680" w:hanging="340"/>
      <w:contextualSpacing/>
    </w:pPr>
  </w:style>
  <w:style w:type="numbering" w:customStyle="1" w:styleId="ListBullets">
    <w:name w:val="ListBullets"/>
    <w:uiPriority w:val="99"/>
    <w:rsid w:val="001402B7"/>
  </w:style>
  <w:style w:type="paragraph" w:customStyle="1" w:styleId="NormalParagraph">
    <w:name w:val="Normal Paragraph"/>
    <w:link w:val="NormalParagraphChar"/>
    <w:qFormat/>
    <w:rsid w:val="00765F7D"/>
    <w:rPr>
      <w:rFonts w:eastAsia="SimSun"/>
      <w:szCs w:val="22"/>
      <w:lang w:val="en-GB" w:eastAsia="en-GB"/>
    </w:rPr>
  </w:style>
  <w:style w:type="character" w:customStyle="1" w:styleId="FooterChar">
    <w:name w:val="Footer Char"/>
    <w:basedOn w:val="DefaultParagraphFont"/>
    <w:link w:val="Footer"/>
    <w:uiPriority w:val="99"/>
    <w:rsid w:val="00FE6456"/>
    <w:rPr>
      <w:sz w:val="22"/>
    </w:rPr>
  </w:style>
  <w:style w:type="character" w:styleId="PlaceholderText">
    <w:name w:val="Placeholder Text"/>
    <w:basedOn w:val="DefaultParagraphFont"/>
    <w:uiPriority w:val="67"/>
    <w:semiHidden/>
    <w:rsid w:val="00D13B79"/>
    <w:rPr>
      <w:color w:val="808080"/>
    </w:rPr>
  </w:style>
  <w:style w:type="paragraph" w:customStyle="1" w:styleId="Bullettab0">
    <w:name w:val="Bullet tab"/>
    <w:basedOn w:val="BodyText20"/>
    <w:link w:val="BullettabChar"/>
    <w:qFormat/>
    <w:rsid w:val="00D633F4"/>
    <w:pPr>
      <w:tabs>
        <w:tab w:val="num" w:pos="720"/>
      </w:tabs>
      <w:spacing w:before="0" w:after="0"/>
      <w:ind w:left="720" w:hanging="720"/>
    </w:pPr>
    <w:rPr>
      <w:color w:val="000000"/>
    </w:rPr>
  </w:style>
  <w:style w:type="character" w:customStyle="1" w:styleId="Heading3Char">
    <w:name w:val="Heading 3 Char"/>
    <w:aliases w:val="h3 Char"/>
    <w:basedOn w:val="DefaultParagraphFont"/>
    <w:link w:val="Heading3"/>
    <w:uiPriority w:val="9"/>
    <w:semiHidden/>
    <w:rsid w:val="00740B9A"/>
    <w:rPr>
      <w:rFonts w:ascii="Arial Bold" w:eastAsia="MS Mincho" w:hAnsi="Arial Bold" w:cs="Arial"/>
      <w:iCs/>
      <w:smallCaps/>
      <w:szCs w:val="32"/>
      <w:lang w:val="x-none" w:eastAsia="x-none"/>
    </w:rPr>
  </w:style>
  <w:style w:type="character" w:customStyle="1" w:styleId="BodyText2Char">
    <w:name w:val="Body Text2 Char"/>
    <w:basedOn w:val="DefaultParagraphFont"/>
    <w:link w:val="BodyText20"/>
    <w:rsid w:val="00E14A23"/>
  </w:style>
  <w:style w:type="character" w:customStyle="1" w:styleId="BullettabChar">
    <w:name w:val="Bullet tab Char"/>
    <w:basedOn w:val="BodyText2Char"/>
    <w:link w:val="Bullettab0"/>
    <w:rsid w:val="00D633F4"/>
    <w:rPr>
      <w:color w:val="000000"/>
    </w:rPr>
  </w:style>
  <w:style w:type="paragraph" w:customStyle="1" w:styleId="HeadingNumbered01">
    <w:name w:val="Heading Numbered01"/>
    <w:basedOn w:val="Normal"/>
    <w:next w:val="Normal"/>
    <w:link w:val="HeadingNumbered01Char"/>
    <w:qFormat/>
    <w:rsid w:val="00563FA1"/>
    <w:pPr>
      <w:pageBreakBefore/>
      <w:numPr>
        <w:numId w:val="3"/>
      </w:numPr>
      <w:pBdr>
        <w:top w:val="nil"/>
        <w:left w:val="nil"/>
        <w:bottom w:val="nil"/>
        <w:right w:val="nil"/>
        <w:between w:val="nil"/>
      </w:pBdr>
      <w:outlineLvl w:val="0"/>
    </w:pPr>
    <w:rPr>
      <w:b/>
      <w:bCs/>
      <w:sz w:val="32"/>
      <w:szCs w:val="32"/>
    </w:rPr>
  </w:style>
  <w:style w:type="paragraph" w:customStyle="1" w:styleId="HeadingNumbered02">
    <w:name w:val="Heading Numbered02"/>
    <w:basedOn w:val="Normal"/>
    <w:next w:val="Normal"/>
    <w:link w:val="HeadingNumbered02Char"/>
    <w:autoRedefine/>
    <w:qFormat/>
    <w:rsid w:val="000554ED"/>
    <w:pPr>
      <w:keepNext/>
      <w:numPr>
        <w:ilvl w:val="1"/>
        <w:numId w:val="3"/>
      </w:numPr>
      <w:pBdr>
        <w:top w:val="nil"/>
        <w:left w:val="nil"/>
        <w:bottom w:val="nil"/>
        <w:right w:val="nil"/>
        <w:between w:val="nil"/>
      </w:pBdr>
      <w:spacing w:before="80"/>
      <w:outlineLvl w:val="1"/>
    </w:pPr>
    <w:rPr>
      <w:b/>
      <w:color w:val="000000"/>
      <w:sz w:val="28"/>
      <w:szCs w:val="28"/>
    </w:rPr>
  </w:style>
  <w:style w:type="character" w:customStyle="1" w:styleId="ListParagraphChar">
    <w:name w:val="List Paragraph Char"/>
    <w:basedOn w:val="DefaultParagraphFont"/>
    <w:link w:val="ListParagraph"/>
    <w:uiPriority w:val="34"/>
    <w:rsid w:val="005B41B2"/>
    <w:rPr>
      <w:sz w:val="24"/>
      <w:szCs w:val="24"/>
    </w:rPr>
  </w:style>
  <w:style w:type="character" w:customStyle="1" w:styleId="HeadingNumbered01Char">
    <w:name w:val="Heading Numbered01 Char"/>
    <w:basedOn w:val="ListParagraphChar"/>
    <w:link w:val="HeadingNumbered01"/>
    <w:rsid w:val="00563FA1"/>
    <w:rPr>
      <w:b/>
      <w:bCs/>
      <w:sz w:val="32"/>
      <w:szCs w:val="32"/>
    </w:rPr>
  </w:style>
  <w:style w:type="paragraph" w:customStyle="1" w:styleId="HeadingNumbered03">
    <w:name w:val="Heading Numbered03"/>
    <w:basedOn w:val="Normal"/>
    <w:next w:val="Normal"/>
    <w:link w:val="HeadingNumbered03Char"/>
    <w:qFormat/>
    <w:rsid w:val="00563FA1"/>
    <w:pPr>
      <w:keepNext/>
      <w:numPr>
        <w:ilvl w:val="2"/>
        <w:numId w:val="3"/>
      </w:numPr>
      <w:pBdr>
        <w:top w:val="nil"/>
        <w:left w:val="nil"/>
        <w:bottom w:val="nil"/>
        <w:right w:val="nil"/>
        <w:between w:val="nil"/>
      </w:pBdr>
      <w:spacing w:before="160"/>
      <w:outlineLvl w:val="2"/>
    </w:pPr>
    <w:rPr>
      <w:b/>
      <w:color w:val="000000"/>
    </w:rPr>
  </w:style>
  <w:style w:type="character" w:customStyle="1" w:styleId="HeadingNumbered02Char">
    <w:name w:val="Heading Numbered02 Char"/>
    <w:basedOn w:val="ListParagraphChar"/>
    <w:link w:val="HeadingNumbered02"/>
    <w:rsid w:val="000554ED"/>
    <w:rPr>
      <w:b/>
      <w:color w:val="000000"/>
      <w:sz w:val="28"/>
      <w:szCs w:val="28"/>
    </w:rPr>
  </w:style>
  <w:style w:type="paragraph" w:customStyle="1" w:styleId="HeadingNumbered04">
    <w:name w:val="Heading Numbered04"/>
    <w:basedOn w:val="Normal"/>
    <w:next w:val="Normal"/>
    <w:link w:val="HeadingNumbered04Char"/>
    <w:qFormat/>
    <w:rsid w:val="00563FA1"/>
    <w:pPr>
      <w:keepNext/>
      <w:numPr>
        <w:ilvl w:val="3"/>
        <w:numId w:val="3"/>
      </w:numPr>
      <w:pBdr>
        <w:top w:val="nil"/>
        <w:left w:val="nil"/>
        <w:bottom w:val="nil"/>
        <w:right w:val="nil"/>
        <w:between w:val="nil"/>
      </w:pBdr>
      <w:ind w:left="1890" w:hanging="1170"/>
    </w:pPr>
    <w:rPr>
      <w:b/>
      <w:iCs/>
      <w:color w:val="000000"/>
    </w:rPr>
  </w:style>
  <w:style w:type="character" w:customStyle="1" w:styleId="HeadingNumbered03Char">
    <w:name w:val="Heading Numbered03 Char"/>
    <w:basedOn w:val="ListParagraphChar"/>
    <w:link w:val="HeadingNumbered03"/>
    <w:rsid w:val="00563FA1"/>
    <w:rPr>
      <w:b/>
      <w:color w:val="000000"/>
      <w:sz w:val="24"/>
      <w:szCs w:val="24"/>
    </w:rPr>
  </w:style>
  <w:style w:type="paragraph" w:customStyle="1" w:styleId="TableCaption0">
    <w:name w:val="Table Caption"/>
    <w:basedOn w:val="BodyText20"/>
    <w:link w:val="TableCaptionChar"/>
    <w:autoRedefine/>
    <w:qFormat/>
    <w:rsid w:val="003653AC"/>
    <w:pPr>
      <w:keepNext/>
      <w:spacing w:before="160"/>
      <w:jc w:val="center"/>
      <w:outlineLvl w:val="4"/>
    </w:pPr>
    <w:rPr>
      <w:b/>
      <w:sz w:val="22"/>
      <w:szCs w:val="22"/>
    </w:rPr>
  </w:style>
  <w:style w:type="character" w:customStyle="1" w:styleId="HeadingNumbered04Char">
    <w:name w:val="Heading Numbered04 Char"/>
    <w:basedOn w:val="ListParagraphChar"/>
    <w:link w:val="HeadingNumbered04"/>
    <w:rsid w:val="00563FA1"/>
    <w:rPr>
      <w:b/>
      <w:iCs/>
      <w:color w:val="000000"/>
      <w:sz w:val="24"/>
      <w:szCs w:val="24"/>
    </w:rPr>
  </w:style>
  <w:style w:type="paragraph" w:customStyle="1" w:styleId="CaptionUnderlined">
    <w:name w:val="Caption Underlined"/>
    <w:basedOn w:val="BodyText20"/>
    <w:link w:val="CaptionUnderlinedChar"/>
    <w:qFormat/>
    <w:rsid w:val="0069269F"/>
    <w:rPr>
      <w:rFonts w:ascii="Arial" w:hAnsi="Arial"/>
      <w:b/>
      <w:u w:val="single"/>
    </w:rPr>
  </w:style>
  <w:style w:type="character" w:customStyle="1" w:styleId="TableCaptionChar">
    <w:name w:val="Table Caption Char"/>
    <w:basedOn w:val="BodyText2Char"/>
    <w:link w:val="TableCaption0"/>
    <w:rsid w:val="003653AC"/>
    <w:rPr>
      <w:b/>
      <w:sz w:val="22"/>
      <w:szCs w:val="22"/>
    </w:rPr>
  </w:style>
  <w:style w:type="character" w:customStyle="1" w:styleId="CaptionUnderlinedChar">
    <w:name w:val="Caption Underlined Char"/>
    <w:basedOn w:val="BodyText2Char"/>
    <w:link w:val="CaptionUnderlined"/>
    <w:rsid w:val="0069269F"/>
    <w:rPr>
      <w:rFonts w:ascii="Arial" w:hAnsi="Arial"/>
      <w:b/>
      <w:sz w:val="24"/>
      <w:u w:val="single"/>
    </w:rPr>
  </w:style>
  <w:style w:type="paragraph" w:customStyle="1" w:styleId="Figurecaption0">
    <w:name w:val="Figure caption"/>
    <w:basedOn w:val="NormalParagraph"/>
    <w:uiPriority w:val="12"/>
    <w:qFormat/>
    <w:rsid w:val="00702072"/>
    <w:pPr>
      <w:tabs>
        <w:tab w:val="num" w:pos="720"/>
        <w:tab w:val="left" w:pos="1009"/>
      </w:tabs>
      <w:ind w:left="720" w:hanging="720"/>
      <w:jc w:val="center"/>
    </w:pPr>
    <w:rPr>
      <w:rFonts w:cs="Arial"/>
      <w:b/>
      <w:i/>
      <w:sz w:val="22"/>
      <w:szCs w:val="20"/>
      <w:lang w:val="en-US"/>
    </w:rPr>
  </w:style>
  <w:style w:type="character" w:customStyle="1" w:styleId="UnresolvedMention1">
    <w:name w:val="Unresolved Mention1"/>
    <w:basedOn w:val="DefaultParagraphFont"/>
    <w:uiPriority w:val="99"/>
    <w:semiHidden/>
    <w:unhideWhenUsed/>
    <w:rsid w:val="008D274D"/>
    <w:rPr>
      <w:color w:val="605E5C"/>
      <w:shd w:val="clear" w:color="auto" w:fill="E1DFDD"/>
    </w:rPr>
  </w:style>
  <w:style w:type="character" w:customStyle="1" w:styleId="BulletChar">
    <w:name w:val="Bullet Char"/>
    <w:basedOn w:val="ListParagraphChar"/>
    <w:link w:val="Bullet"/>
    <w:uiPriority w:val="1"/>
    <w:rsid w:val="00FD1FF7"/>
    <w:rPr>
      <w:rFonts w:ascii="Book Antiqua" w:hAnsi="Book Antiqua"/>
      <w:sz w:val="24"/>
      <w:szCs w:val="24"/>
    </w:rPr>
  </w:style>
  <w:style w:type="paragraph" w:customStyle="1" w:styleId="BulletTab4">
    <w:name w:val="Bullet Tab 4"/>
    <w:basedOn w:val="ListParagraph"/>
    <w:link w:val="BulletTab4Char"/>
    <w:qFormat/>
    <w:rsid w:val="00973FC0"/>
    <w:pPr>
      <w:widowControl w:val="0"/>
      <w:tabs>
        <w:tab w:val="num" w:pos="1440"/>
        <w:tab w:val="left" w:pos="1760"/>
        <w:tab w:val="left" w:pos="1761"/>
      </w:tabs>
      <w:autoSpaceDE w:val="0"/>
      <w:autoSpaceDN w:val="0"/>
      <w:spacing w:before="0" w:line="240" w:lineRule="exact"/>
      <w:ind w:left="1530" w:hanging="720"/>
      <w:contextualSpacing w:val="0"/>
    </w:pPr>
    <w:rPr>
      <w:szCs w:val="20"/>
    </w:rPr>
  </w:style>
  <w:style w:type="character" w:customStyle="1" w:styleId="BulletTab4Char">
    <w:name w:val="Bullet Tab 4 Char"/>
    <w:basedOn w:val="ListParagraphChar"/>
    <w:link w:val="BulletTab4"/>
    <w:rsid w:val="00973FC0"/>
    <w:rPr>
      <w:sz w:val="24"/>
      <w:szCs w:val="20"/>
    </w:rPr>
  </w:style>
  <w:style w:type="paragraph" w:customStyle="1" w:styleId="Heading05">
    <w:name w:val="Heading05"/>
    <w:basedOn w:val="HeadingNumbered04"/>
    <w:link w:val="Heading05Char"/>
    <w:qFormat/>
    <w:rsid w:val="00DC114A"/>
    <w:pPr>
      <w:numPr>
        <w:ilvl w:val="4"/>
      </w:numPr>
      <w:tabs>
        <w:tab w:val="num" w:pos="2880"/>
      </w:tabs>
      <w:ind w:left="900" w:hanging="900"/>
    </w:pPr>
  </w:style>
  <w:style w:type="character" w:customStyle="1" w:styleId="Heading05Char">
    <w:name w:val="Heading05 Char"/>
    <w:basedOn w:val="HeadingNumbered04Char"/>
    <w:link w:val="Heading05"/>
    <w:rsid w:val="00DC114A"/>
    <w:rPr>
      <w:rFonts w:ascii="Arial" w:hAnsi="Arial"/>
      <w:b/>
      <w:i w:val="0"/>
      <w:iCs/>
      <w:color w:val="000000"/>
      <w:sz w:val="24"/>
      <w:szCs w:val="24"/>
    </w:rPr>
  </w:style>
  <w:style w:type="paragraph" w:customStyle="1" w:styleId="TableParagraph">
    <w:name w:val="Table Paragraph"/>
    <w:basedOn w:val="Normal"/>
    <w:uiPriority w:val="1"/>
    <w:qFormat/>
    <w:rsid w:val="00B90B1F"/>
    <w:pPr>
      <w:widowControl w:val="0"/>
      <w:autoSpaceDE w:val="0"/>
      <w:autoSpaceDN w:val="0"/>
      <w:spacing w:before="0" w:after="0"/>
    </w:pPr>
    <w:rPr>
      <w:rFonts w:ascii="Times New Roman" w:hAnsi="Times New Roman"/>
      <w:sz w:val="22"/>
      <w:szCs w:val="22"/>
    </w:rPr>
  </w:style>
  <w:style w:type="paragraph" w:customStyle="1" w:styleId="messageincoming">
    <w:name w:val="messageincoming"/>
    <w:basedOn w:val="Normal"/>
    <w:rsid w:val="00235145"/>
    <w:pPr>
      <w:spacing w:before="100" w:beforeAutospacing="1" w:after="100" w:afterAutospacing="1"/>
    </w:pPr>
    <w:rPr>
      <w:rFonts w:ascii="Times New Roman" w:hAnsi="Times New Roman"/>
    </w:rPr>
  </w:style>
  <w:style w:type="character" w:customStyle="1" w:styleId="messagetext">
    <w:name w:val="messagetext"/>
    <w:basedOn w:val="DefaultParagraphFont"/>
    <w:rsid w:val="00235145"/>
  </w:style>
  <w:style w:type="character" w:customStyle="1" w:styleId="UnresolvedMention2">
    <w:name w:val="Unresolved Mention2"/>
    <w:basedOn w:val="DefaultParagraphFont"/>
    <w:uiPriority w:val="99"/>
    <w:semiHidden/>
    <w:unhideWhenUsed/>
    <w:rsid w:val="00BE6B66"/>
    <w:rPr>
      <w:color w:val="605E5C"/>
      <w:shd w:val="clear" w:color="auto" w:fill="E1DFDD"/>
    </w:rPr>
  </w:style>
  <w:style w:type="paragraph" w:customStyle="1" w:styleId="BulletTab">
    <w:name w:val="Bullet Tab"/>
    <w:basedOn w:val="Normal"/>
    <w:qFormat/>
    <w:rsid w:val="00FD23BB"/>
    <w:pPr>
      <w:numPr>
        <w:numId w:val="2"/>
      </w:numPr>
      <w:pBdr>
        <w:top w:val="nil"/>
        <w:left w:val="nil"/>
        <w:bottom w:val="nil"/>
        <w:right w:val="nil"/>
        <w:between w:val="nil"/>
      </w:pBdr>
      <w:spacing w:before="0" w:after="0"/>
    </w:pPr>
    <w:rPr>
      <w:color w:val="000000"/>
    </w:rPr>
  </w:style>
  <w:style w:type="character" w:customStyle="1" w:styleId="NormalParagraphChar">
    <w:name w:val="Normal Paragraph Char"/>
    <w:basedOn w:val="DefaultParagraphFont"/>
    <w:link w:val="NormalParagraph"/>
    <w:rsid w:val="00765F7D"/>
    <w:rPr>
      <w:rFonts w:ascii="Tahoma" w:eastAsia="SimSun" w:hAnsi="Tahoma"/>
      <w:sz w:val="24"/>
      <w:szCs w:val="22"/>
      <w:lang w:val="en-GB" w:eastAsia="en-GB"/>
    </w:rPr>
  </w:style>
  <w:style w:type="paragraph" w:customStyle="1" w:styleId="BulletTabParagraph">
    <w:name w:val="Bullet Tab Paragraph"/>
    <w:basedOn w:val="BulletTab"/>
    <w:link w:val="BulletTabParagraphChar"/>
    <w:qFormat/>
    <w:rsid w:val="002D420C"/>
    <w:pPr>
      <w:tabs>
        <w:tab w:val="num" w:pos="360"/>
      </w:tabs>
      <w:spacing w:after="40"/>
    </w:pPr>
  </w:style>
  <w:style w:type="character" w:customStyle="1" w:styleId="BulletTabParagraphChar">
    <w:name w:val="Bullet Tab Paragraph Char"/>
    <w:basedOn w:val="BullettabChar"/>
    <w:link w:val="BulletTabParagraph"/>
    <w:rsid w:val="002D420C"/>
    <w:rPr>
      <w:rFonts w:ascii="Arial" w:eastAsia="SimSun" w:hAnsi="Arial"/>
      <w:color w:val="000000"/>
      <w:sz w:val="24"/>
      <w:szCs w:val="22"/>
      <w:lang w:val="en-GB" w:eastAsia="en-GB"/>
    </w:rPr>
  </w:style>
  <w:style w:type="paragraph" w:customStyle="1" w:styleId="CAResponse">
    <w:name w:val="CA Response"/>
    <w:basedOn w:val="NormalParagraph"/>
    <w:link w:val="CAResponseChar"/>
    <w:qFormat/>
    <w:rsid w:val="00383920"/>
    <w:rPr>
      <w:i/>
      <w:color w:val="76923C"/>
      <w14:textFill>
        <w14:solidFill>
          <w14:srgbClr w14:val="76923C">
            <w14:lumMod w14:val="75000"/>
          </w14:srgbClr>
        </w14:solidFill>
      </w14:textFill>
    </w:rPr>
  </w:style>
  <w:style w:type="character" w:customStyle="1" w:styleId="CAResponseChar">
    <w:name w:val="CA Response Char"/>
    <w:basedOn w:val="NormalParagraphChar"/>
    <w:link w:val="CAResponse"/>
    <w:rsid w:val="00383920"/>
    <w:rPr>
      <w:rFonts w:ascii="Arial" w:eastAsia="SimSun" w:hAnsi="Arial"/>
      <w:i/>
      <w:color w:val="76923C"/>
      <w:sz w:val="24"/>
      <w:szCs w:val="22"/>
      <w:lang w:val="en-GB" w:eastAsia="en-GB"/>
      <w14:textFill>
        <w14:solidFill>
          <w14:srgbClr w14:val="76923C">
            <w14:lumMod w14:val="75000"/>
          </w14:srgbClr>
        </w14:solidFill>
      </w14:textFill>
    </w:rPr>
  </w:style>
  <w:style w:type="paragraph" w:customStyle="1" w:styleId="CAResponseBullet1">
    <w:name w:val="CA Response Bullet1"/>
    <w:basedOn w:val="CAResponse"/>
    <w:link w:val="CAResponseBullet1Char"/>
    <w:qFormat/>
    <w:rsid w:val="00383920"/>
    <w:pPr>
      <w:tabs>
        <w:tab w:val="num" w:pos="720"/>
      </w:tabs>
      <w:spacing w:before="0" w:after="0"/>
      <w:ind w:left="720" w:hanging="720"/>
    </w:pPr>
  </w:style>
  <w:style w:type="character" w:customStyle="1" w:styleId="CAResponseBullet1Char">
    <w:name w:val="CA Response Bullet1 Char"/>
    <w:basedOn w:val="CAResponseChar"/>
    <w:link w:val="CAResponseBullet1"/>
    <w:rsid w:val="00383920"/>
    <w:rPr>
      <w:rFonts w:ascii="Arial" w:eastAsia="SimSun" w:hAnsi="Arial"/>
      <w:i/>
      <w:color w:val="76923C"/>
      <w:sz w:val="24"/>
      <w:szCs w:val="22"/>
      <w:lang w:val="en-GB" w:eastAsia="en-GB"/>
      <w14:textFill>
        <w14:solidFill>
          <w14:srgbClr w14:val="76923C">
            <w14:lumMod w14:val="75000"/>
          </w14:srgbClr>
        </w14:solidFill>
      </w14:textFill>
    </w:rPr>
  </w:style>
  <w:style w:type="paragraph" w:customStyle="1" w:styleId="RAResponse">
    <w:name w:val="RA Response"/>
    <w:basedOn w:val="NormalParagraph"/>
    <w:link w:val="RAResponseChar"/>
    <w:qFormat/>
    <w:rsid w:val="00084C3D"/>
    <w:rPr>
      <w:i/>
      <w:color w:val="7030A0"/>
    </w:rPr>
  </w:style>
  <w:style w:type="character" w:customStyle="1" w:styleId="RAResponseChar">
    <w:name w:val="RA Response Char"/>
    <w:basedOn w:val="NormalParagraphChar"/>
    <w:link w:val="RAResponse"/>
    <w:rsid w:val="00084C3D"/>
    <w:rPr>
      <w:rFonts w:ascii="Arial" w:eastAsia="SimSun" w:hAnsi="Arial"/>
      <w:i/>
      <w:color w:val="7030A0"/>
      <w:sz w:val="24"/>
      <w:szCs w:val="22"/>
      <w:lang w:val="en-GB" w:eastAsia="en-GB"/>
    </w:rPr>
  </w:style>
  <w:style w:type="paragraph" w:customStyle="1" w:styleId="PAResponse">
    <w:name w:val="PA Response"/>
    <w:basedOn w:val="Bullettab0"/>
    <w:link w:val="PAResponseChar"/>
    <w:qFormat/>
    <w:rsid w:val="0054166B"/>
    <w:pPr>
      <w:tabs>
        <w:tab w:val="clear" w:pos="720"/>
      </w:tabs>
      <w:spacing w:before="120" w:after="120"/>
      <w:ind w:left="0" w:firstLine="0"/>
    </w:pPr>
    <w:rPr>
      <w:i/>
      <w:color w:val="548DD4"/>
    </w:rPr>
  </w:style>
  <w:style w:type="character" w:customStyle="1" w:styleId="PAResponseChar">
    <w:name w:val="PA Response Char"/>
    <w:basedOn w:val="BullettabChar"/>
    <w:link w:val="PAResponse"/>
    <w:rsid w:val="0054166B"/>
    <w:rPr>
      <w:rFonts w:ascii="Arial" w:hAnsi="Arial"/>
      <w:i/>
      <w:color w:val="548DD4"/>
      <w:sz w:val="24"/>
    </w:rPr>
  </w:style>
  <w:style w:type="paragraph" w:customStyle="1" w:styleId="CAResponse1">
    <w:name w:val="CA Response 1."/>
    <w:basedOn w:val="CAResponse"/>
    <w:link w:val="CAResponse1Char"/>
    <w:qFormat/>
    <w:rsid w:val="00E7284F"/>
    <w:pPr>
      <w:ind w:firstLine="720"/>
    </w:pPr>
    <w:rPr>
      <w:color w:val="76923C" w:themeColor="accent3" w:themeShade="BF"/>
      <w14:textFill>
        <w14:solidFill>
          <w14:schemeClr w14:val="accent3">
            <w14:lumMod w14:val="75000"/>
            <w14:lumMod w14:val="75000"/>
          </w14:schemeClr>
        </w14:solidFill>
      </w14:textFill>
    </w:rPr>
  </w:style>
  <w:style w:type="character" w:customStyle="1" w:styleId="CAResponse1Char">
    <w:name w:val="CA Response 1. Char"/>
    <w:basedOn w:val="CAResponseChar"/>
    <w:link w:val="CAResponse1"/>
    <w:rsid w:val="00E7284F"/>
    <w:rPr>
      <w:rFonts w:ascii="Arial" w:eastAsia="SimSun" w:hAnsi="Arial"/>
      <w:i/>
      <w:color w:val="76923C" w:themeColor="accent3" w:themeShade="BF"/>
      <w:sz w:val="24"/>
      <w:szCs w:val="22"/>
      <w:lang w:val="en-GB" w:eastAsia="en-GB"/>
    </w:rPr>
  </w:style>
  <w:style w:type="character" w:customStyle="1" w:styleId="UnresolvedMention3">
    <w:name w:val="Unresolved Mention3"/>
    <w:basedOn w:val="DefaultParagraphFont"/>
    <w:uiPriority w:val="99"/>
    <w:semiHidden/>
    <w:unhideWhenUsed/>
    <w:rsid w:val="00E56E87"/>
    <w:rPr>
      <w:color w:val="605E5C"/>
      <w:shd w:val="clear" w:color="auto" w:fill="E1DFDD"/>
    </w:rPr>
  </w:style>
  <w:style w:type="character" w:styleId="UnresolvedMention">
    <w:name w:val="Unresolved Mention"/>
    <w:basedOn w:val="DefaultParagraphFont"/>
    <w:uiPriority w:val="99"/>
    <w:semiHidden/>
    <w:unhideWhenUsed/>
    <w:rsid w:val="00B74C9D"/>
    <w:rPr>
      <w:color w:val="605E5C"/>
      <w:shd w:val="clear" w:color="auto" w:fill="E1DFDD"/>
    </w:rPr>
  </w:style>
  <w:style w:type="character" w:styleId="EndnoteReference">
    <w:name w:val="endnote reference"/>
    <w:basedOn w:val="DefaultParagraphFont"/>
    <w:semiHidden/>
    <w:unhideWhenUsed/>
    <w:rsid w:val="002D0EE9"/>
    <w:rPr>
      <w:vertAlign w:val="superscript"/>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43" w:type="dxa"/>
        <w:left w:w="115" w:type="dxa"/>
        <w:bottom w:w="43"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15" w:type="dxa"/>
        <w:left w:w="115" w:type="dxa"/>
        <w:bottom w:w="115" w:type="dxa"/>
        <w:right w:w="115" w:type="dxa"/>
      </w:tblCellMar>
    </w:tblPr>
  </w:style>
  <w:style w:type="table" w:customStyle="1" w:styleId="a7">
    <w:basedOn w:val="TableNormal"/>
    <w:tblPr>
      <w:tblStyleRowBandSize w:val="1"/>
      <w:tblStyleColBandSize w:val="1"/>
      <w:tblCellMar>
        <w:top w:w="43" w:type="dxa"/>
        <w:left w:w="115" w:type="dxa"/>
        <w:bottom w:w="43" w:type="dxa"/>
        <w:right w:w="115" w:type="dxa"/>
      </w:tblCellMar>
    </w:tblPr>
  </w:style>
  <w:style w:type="table" w:customStyle="1" w:styleId="a8">
    <w:basedOn w:val="TableNormal"/>
    <w:tblPr>
      <w:tblStyleRowBandSize w:val="1"/>
      <w:tblStyleColBandSize w:val="1"/>
      <w:tblCellMar>
        <w:top w:w="43" w:type="dxa"/>
        <w:left w:w="115" w:type="dxa"/>
        <w:bottom w:w="43"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 w:type="table" w:customStyle="1" w:styleId="aa">
    <w:basedOn w:val="TableNormal"/>
    <w:tblPr>
      <w:tblStyleRowBandSize w:val="1"/>
      <w:tblStyleColBandSize w:val="1"/>
      <w:tblCellMar>
        <w:top w:w="29" w:type="dxa"/>
        <w:left w:w="115" w:type="dxa"/>
        <w:bottom w:w="29" w:type="dxa"/>
        <w:right w:w="115" w:type="dxa"/>
      </w:tblCellMar>
    </w:tblPr>
  </w:style>
  <w:style w:type="table" w:customStyle="1" w:styleId="ab">
    <w:basedOn w:val="TableNormal"/>
    <w:tblPr>
      <w:tblStyleRowBandSize w:val="1"/>
      <w:tblStyleColBandSize w:val="1"/>
      <w:tblCellMar>
        <w:top w:w="43" w:type="dxa"/>
        <w:left w:w="115" w:type="dxa"/>
        <w:bottom w:w="43"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43" w:type="dxa"/>
        <w:left w:w="115" w:type="dxa"/>
        <w:bottom w:w="43" w:type="dxa"/>
        <w:right w:w="115" w:type="dxa"/>
      </w:tblCellMar>
    </w:tblPr>
  </w:style>
  <w:style w:type="table" w:customStyle="1" w:styleId="ae">
    <w:basedOn w:val="TableNormal"/>
    <w:tblPr>
      <w:tblStyleRowBandSize w:val="1"/>
      <w:tblStyleColBandSize w:val="1"/>
      <w:tblCellMar>
        <w:top w:w="43" w:type="dxa"/>
        <w:left w:w="115" w:type="dxa"/>
        <w:bottom w:w="43" w:type="dxa"/>
        <w:right w:w="115" w:type="dxa"/>
      </w:tblCellMar>
    </w:tblPr>
  </w:style>
  <w:style w:type="table" w:customStyle="1" w:styleId="af">
    <w:basedOn w:val="TableNormal"/>
    <w:tblPr>
      <w:tblStyleRowBandSize w:val="1"/>
      <w:tblStyleColBandSize w:val="1"/>
      <w:tblCellMar>
        <w:top w:w="29" w:type="dxa"/>
        <w:left w:w="0" w:type="dxa"/>
        <w:bottom w:w="29" w:type="dxa"/>
        <w:right w:w="0" w:type="dxa"/>
      </w:tblCellMar>
    </w:tblPr>
  </w:style>
  <w:style w:type="table" w:customStyle="1" w:styleId="af0">
    <w:basedOn w:val="TableNormal"/>
    <w:tblPr>
      <w:tblStyleRowBandSize w:val="1"/>
      <w:tblStyleColBandSize w:val="1"/>
      <w:tblCellMar>
        <w:top w:w="29" w:type="dxa"/>
        <w:left w:w="115" w:type="dxa"/>
        <w:bottom w:w="29" w:type="dxa"/>
        <w:right w:w="115" w:type="dxa"/>
      </w:tblCellMar>
    </w:tblPr>
  </w:style>
  <w:style w:type="table" w:customStyle="1" w:styleId="af1">
    <w:basedOn w:val="TableNormal"/>
    <w:tblPr>
      <w:tblStyleRowBandSize w:val="1"/>
      <w:tblStyleColBandSize w:val="1"/>
      <w:tblCellMar>
        <w:top w:w="43" w:type="dxa"/>
        <w:left w:w="115" w:type="dxa"/>
        <w:bottom w:w="43" w:type="dxa"/>
        <w:right w:w="115" w:type="dxa"/>
      </w:tblCellMar>
    </w:tblPr>
  </w:style>
  <w:style w:type="table" w:customStyle="1" w:styleId="af2">
    <w:basedOn w:val="TableNormal"/>
    <w:tblPr>
      <w:tblStyleRowBandSize w:val="1"/>
      <w:tblStyleColBandSize w:val="1"/>
      <w:tblCellMar>
        <w:top w:w="43" w:type="dxa"/>
        <w:left w:w="115" w:type="dxa"/>
        <w:bottom w:w="43" w:type="dxa"/>
        <w:right w:w="115" w:type="dxa"/>
      </w:tblCellMar>
    </w:tblPr>
  </w:style>
  <w:style w:type="table" w:customStyle="1" w:styleId="af3">
    <w:basedOn w:val="TableNormal"/>
    <w:tblPr>
      <w:tblStyleRowBandSize w:val="1"/>
      <w:tblStyleColBandSize w:val="1"/>
      <w:tblCellMar>
        <w:top w:w="43" w:type="dxa"/>
        <w:left w:w="115" w:type="dxa"/>
        <w:bottom w:w="43" w:type="dxa"/>
        <w:right w:w="115" w:type="dxa"/>
      </w:tblCellMar>
    </w:tblPr>
  </w:style>
  <w:style w:type="table" w:customStyle="1" w:styleId="af4">
    <w:basedOn w:val="TableNormal"/>
    <w:tblPr>
      <w:tblStyleRowBandSize w:val="1"/>
      <w:tblStyleColBandSize w:val="1"/>
      <w:tblCellMar>
        <w:top w:w="43" w:type="dxa"/>
        <w:left w:w="115" w:type="dxa"/>
        <w:bottom w:w="43" w:type="dxa"/>
        <w:right w:w="115" w:type="dxa"/>
      </w:tblCellMar>
    </w:tblPr>
  </w:style>
  <w:style w:type="table" w:customStyle="1" w:styleId="af5">
    <w:basedOn w:val="TableNormal"/>
    <w:tblPr>
      <w:tblStyleRowBandSize w:val="1"/>
      <w:tblStyleColBandSize w:val="1"/>
      <w:tblCellMar>
        <w:top w:w="43" w:type="dxa"/>
        <w:left w:w="115" w:type="dxa"/>
        <w:bottom w:w="43" w:type="dxa"/>
        <w:right w:w="115" w:type="dxa"/>
      </w:tblCellMar>
    </w:tblPr>
  </w:style>
  <w:style w:type="table" w:customStyle="1" w:styleId="af6">
    <w:basedOn w:val="TableNormal"/>
    <w:tblPr>
      <w:tblStyleRowBandSize w:val="1"/>
      <w:tblStyleColBandSize w:val="1"/>
      <w:tblCellMar>
        <w:top w:w="43" w:type="dxa"/>
        <w:left w:w="115" w:type="dxa"/>
        <w:bottom w:w="43" w:type="dxa"/>
        <w:right w:w="115" w:type="dxa"/>
      </w:tblCellMar>
    </w:tblPr>
  </w:style>
  <w:style w:type="table" w:customStyle="1" w:styleId="af7">
    <w:basedOn w:val="TableNormal"/>
    <w:tblPr>
      <w:tblStyleRowBandSize w:val="1"/>
      <w:tblStyleColBandSize w:val="1"/>
      <w:tblCellMar>
        <w:top w:w="43" w:type="dxa"/>
        <w:left w:w="115" w:type="dxa"/>
        <w:bottom w:w="43" w:type="dxa"/>
        <w:right w:w="115" w:type="dxa"/>
      </w:tblCellMar>
    </w:tblPr>
  </w:style>
  <w:style w:type="table" w:customStyle="1" w:styleId="af8">
    <w:basedOn w:val="TableNormal"/>
    <w:tblPr>
      <w:tblStyleRowBandSize w:val="1"/>
      <w:tblStyleColBandSize w:val="1"/>
      <w:tblCellMar>
        <w:top w:w="43" w:type="dxa"/>
        <w:left w:w="115" w:type="dxa"/>
        <w:bottom w:w="43" w:type="dxa"/>
        <w:right w:w="115" w:type="dxa"/>
      </w:tblCellMar>
    </w:tblPr>
  </w:style>
  <w:style w:type="table" w:customStyle="1" w:styleId="af9">
    <w:basedOn w:val="TableNormal"/>
    <w:tblPr>
      <w:tblStyleRowBandSize w:val="1"/>
      <w:tblStyleColBandSize w:val="1"/>
      <w:tblCellMar>
        <w:top w:w="43" w:type="dxa"/>
        <w:left w:w="115" w:type="dxa"/>
        <w:bottom w:w="43" w:type="dxa"/>
        <w:right w:w="115" w:type="dxa"/>
      </w:tblCellMar>
    </w:tblPr>
  </w:style>
  <w:style w:type="table" w:customStyle="1" w:styleId="afa">
    <w:basedOn w:val="TableNormal"/>
    <w:tblPr>
      <w:tblStyleRowBandSize w:val="1"/>
      <w:tblStyleColBandSize w:val="1"/>
      <w:tblCellMar>
        <w:top w:w="43" w:type="dxa"/>
        <w:left w:w="115" w:type="dxa"/>
        <w:bottom w:w="43" w:type="dxa"/>
        <w:right w:w="115" w:type="dxa"/>
      </w:tblCellMar>
    </w:tblPr>
  </w:style>
  <w:style w:type="table" w:customStyle="1" w:styleId="afb">
    <w:basedOn w:val="TableNormal"/>
    <w:tblPr>
      <w:tblStyleRowBandSize w:val="1"/>
      <w:tblStyleColBandSize w:val="1"/>
      <w:tblCellMar>
        <w:top w:w="43" w:type="dxa"/>
        <w:left w:w="115" w:type="dxa"/>
        <w:bottom w:w="43" w:type="dxa"/>
        <w:right w:w="115" w:type="dxa"/>
      </w:tblCellMar>
    </w:tblPr>
  </w:style>
  <w:style w:type="table" w:customStyle="1" w:styleId="afc">
    <w:basedOn w:val="TableNormal"/>
    <w:tblPr>
      <w:tblStyleRowBandSize w:val="1"/>
      <w:tblStyleColBandSize w:val="1"/>
      <w:tblCellMar>
        <w:top w:w="43" w:type="dxa"/>
        <w:left w:w="115" w:type="dxa"/>
        <w:bottom w:w="43" w:type="dxa"/>
        <w:right w:w="115" w:type="dxa"/>
      </w:tblCellMar>
    </w:tblPr>
  </w:style>
  <w:style w:type="table" w:customStyle="1" w:styleId="afd">
    <w:basedOn w:val="TableNormal"/>
    <w:tblPr>
      <w:tblStyleRowBandSize w:val="1"/>
      <w:tblStyleColBandSize w:val="1"/>
      <w:tblCellMar>
        <w:top w:w="43" w:type="dxa"/>
        <w:left w:w="115" w:type="dxa"/>
        <w:bottom w:w="43" w:type="dxa"/>
        <w:right w:w="115" w:type="dxa"/>
      </w:tblCellMar>
    </w:tblPr>
  </w:style>
  <w:style w:type="table" w:customStyle="1" w:styleId="afe">
    <w:basedOn w:val="TableNormal"/>
    <w:tblPr>
      <w:tblStyleRowBandSize w:val="1"/>
      <w:tblStyleColBandSize w:val="1"/>
      <w:tblCellMar>
        <w:top w:w="43" w:type="dxa"/>
        <w:left w:w="115" w:type="dxa"/>
        <w:bottom w:w="43" w:type="dxa"/>
        <w:right w:w="115" w:type="dxa"/>
      </w:tblCellMar>
    </w:tblPr>
  </w:style>
  <w:style w:type="table" w:customStyle="1" w:styleId="aff">
    <w:basedOn w:val="TableNormal"/>
    <w:tblPr>
      <w:tblStyleRowBandSize w:val="1"/>
      <w:tblStyleColBandSize w:val="1"/>
      <w:tblCellMar>
        <w:top w:w="43" w:type="dxa"/>
        <w:left w:w="115" w:type="dxa"/>
        <w:bottom w:w="43" w:type="dxa"/>
        <w:right w:w="115" w:type="dxa"/>
      </w:tblCellMar>
    </w:tblPr>
  </w:style>
  <w:style w:type="table" w:customStyle="1" w:styleId="aff0">
    <w:basedOn w:val="TableNormal"/>
    <w:tblPr>
      <w:tblStyleRowBandSize w:val="1"/>
      <w:tblStyleColBandSize w:val="1"/>
      <w:tblCellMar>
        <w:top w:w="43" w:type="dxa"/>
        <w:left w:w="115" w:type="dxa"/>
        <w:bottom w:w="43" w:type="dxa"/>
        <w:right w:w="115" w:type="dxa"/>
      </w:tblCellMar>
    </w:tblPr>
  </w:style>
  <w:style w:type="table" w:customStyle="1" w:styleId="aff1">
    <w:basedOn w:val="TableNormal"/>
    <w:tblPr>
      <w:tblStyleRowBandSize w:val="1"/>
      <w:tblStyleColBandSize w:val="1"/>
      <w:tblCellMar>
        <w:top w:w="43" w:type="dxa"/>
        <w:left w:w="115" w:type="dxa"/>
        <w:bottom w:w="43" w:type="dxa"/>
        <w:right w:w="115" w:type="dxa"/>
      </w:tblCellMar>
    </w:tblPr>
  </w:style>
  <w:style w:type="table" w:customStyle="1" w:styleId="aff2">
    <w:basedOn w:val="TableNormal"/>
    <w:tblPr>
      <w:tblStyleRowBandSize w:val="1"/>
      <w:tblStyleColBandSize w:val="1"/>
      <w:tblCellMar>
        <w:top w:w="43" w:type="dxa"/>
        <w:left w:w="115" w:type="dxa"/>
        <w:bottom w:w="43" w:type="dxa"/>
        <w:right w:w="115" w:type="dxa"/>
      </w:tblCellMar>
    </w:tblPr>
  </w:style>
  <w:style w:type="table" w:customStyle="1" w:styleId="aff3">
    <w:basedOn w:val="TableNormal"/>
    <w:tblPr>
      <w:tblStyleRowBandSize w:val="1"/>
      <w:tblStyleColBandSize w:val="1"/>
      <w:tblCellMar>
        <w:top w:w="43" w:type="dxa"/>
        <w:left w:w="115" w:type="dxa"/>
        <w:bottom w:w="43" w:type="dxa"/>
        <w:right w:w="115" w:type="dxa"/>
      </w:tblCellMar>
    </w:tblPr>
  </w:style>
  <w:style w:type="table" w:customStyle="1" w:styleId="aff4">
    <w:basedOn w:val="TableNormal"/>
    <w:tblPr>
      <w:tblStyleRowBandSize w:val="1"/>
      <w:tblStyleColBandSize w:val="1"/>
      <w:tblCellMar>
        <w:top w:w="58" w:type="dxa"/>
        <w:left w:w="0" w:type="dxa"/>
        <w:bottom w:w="58" w:type="dxa"/>
        <w:right w:w="0" w:type="dxa"/>
      </w:tblCellMar>
    </w:tblPr>
  </w:style>
  <w:style w:type="table" w:customStyle="1" w:styleId="aff5">
    <w:basedOn w:val="TableNormal"/>
    <w:tblPr>
      <w:tblStyleRowBandSize w:val="1"/>
      <w:tblStyleColBandSize w:val="1"/>
      <w:tblCellMar>
        <w:top w:w="58" w:type="dxa"/>
        <w:left w:w="0" w:type="dxa"/>
        <w:bottom w:w="58" w:type="dxa"/>
        <w:right w:w="0" w:type="dxa"/>
      </w:tblCellMar>
    </w:tblPr>
  </w:style>
  <w:style w:type="table" w:customStyle="1" w:styleId="aff6">
    <w:basedOn w:val="TableNormal"/>
    <w:tblPr>
      <w:tblStyleRowBandSize w:val="1"/>
      <w:tblStyleColBandSize w:val="1"/>
      <w:tblCellMar>
        <w:top w:w="58" w:type="dxa"/>
        <w:left w:w="0" w:type="dxa"/>
        <w:bottom w:w="58" w:type="dxa"/>
        <w:right w:w="0"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top w:w="43" w:type="dxa"/>
        <w:left w:w="115" w:type="dxa"/>
        <w:bottom w:w="43" w:type="dxa"/>
        <w:right w:w="115" w:type="dxa"/>
      </w:tblCellMar>
    </w:tblPr>
  </w:style>
  <w:style w:type="table" w:customStyle="1" w:styleId="aff9">
    <w:basedOn w:val="TableNormal"/>
    <w:tblPr>
      <w:tblStyleRowBandSize w:val="1"/>
      <w:tblStyleColBandSize w:val="1"/>
      <w:tblCellMar>
        <w:top w:w="43" w:type="dxa"/>
        <w:left w:w="115" w:type="dxa"/>
        <w:bottom w:w="43" w:type="dxa"/>
        <w:right w:w="115" w:type="dxa"/>
      </w:tblCellMar>
    </w:tblPr>
  </w:style>
  <w:style w:type="table" w:customStyle="1" w:styleId="affa">
    <w:basedOn w:val="TableNormal"/>
    <w:tblPr>
      <w:tblStyleRowBandSize w:val="1"/>
      <w:tblStyleColBandSize w:val="1"/>
      <w:tblCellMar>
        <w:top w:w="43" w:type="dxa"/>
        <w:left w:w="115" w:type="dxa"/>
        <w:bottom w:w="43" w:type="dxa"/>
        <w:right w:w="115" w:type="dxa"/>
      </w:tblCellMar>
    </w:tblPr>
  </w:style>
  <w:style w:type="table" w:customStyle="1" w:styleId="affb">
    <w:basedOn w:val="TableNormal"/>
    <w:tblPr>
      <w:tblStyleRowBandSize w:val="1"/>
      <w:tblStyleColBandSize w:val="1"/>
      <w:tblCellMar>
        <w:top w:w="43" w:type="dxa"/>
        <w:left w:w="115" w:type="dxa"/>
        <w:bottom w:w="43" w:type="dxa"/>
        <w:right w:w="115" w:type="dxa"/>
      </w:tblCellMar>
    </w:tblPr>
  </w:style>
  <w:style w:type="table" w:customStyle="1" w:styleId="affc">
    <w:basedOn w:val="TableNormal"/>
    <w:tblPr>
      <w:tblStyleRowBandSize w:val="1"/>
      <w:tblStyleColBandSize w:val="1"/>
      <w:tblCellMar>
        <w:top w:w="29" w:type="dxa"/>
        <w:left w:w="115" w:type="dxa"/>
        <w:bottom w:w="29" w:type="dxa"/>
        <w:right w:w="115" w:type="dxa"/>
      </w:tblCellMar>
    </w:tblPr>
  </w:style>
  <w:style w:type="table" w:customStyle="1" w:styleId="affd">
    <w:basedOn w:val="TableNormal"/>
    <w:tblPr>
      <w:tblStyleRowBandSize w:val="1"/>
      <w:tblStyleColBandSize w:val="1"/>
      <w:tblCellMar>
        <w:top w:w="58" w:type="dxa"/>
        <w:left w:w="43" w:type="dxa"/>
        <w:bottom w:w="58" w:type="dxa"/>
        <w:right w:w="43" w:type="dxa"/>
      </w:tblCellMar>
    </w:tblPr>
  </w:style>
  <w:style w:type="table" w:customStyle="1" w:styleId="affe">
    <w:basedOn w:val="TableNormal"/>
    <w:tblPr>
      <w:tblStyleRowBandSize w:val="1"/>
      <w:tblStyleColBandSize w:val="1"/>
      <w:tblCellMar>
        <w:top w:w="43" w:type="dxa"/>
        <w:left w:w="43" w:type="dxa"/>
        <w:bottom w:w="43" w:type="dxa"/>
        <w:right w:w="43" w:type="dxa"/>
      </w:tblCellMar>
    </w:tblPr>
  </w:style>
  <w:style w:type="table" w:customStyle="1" w:styleId="afff">
    <w:basedOn w:val="TableNormal"/>
    <w:tblPr>
      <w:tblStyleRowBandSize w:val="1"/>
      <w:tblStyleColBandSize w:val="1"/>
      <w:tblCellMar>
        <w:top w:w="43" w:type="dxa"/>
        <w:left w:w="115" w:type="dxa"/>
        <w:bottom w:w="43" w:type="dxa"/>
        <w:right w:w="115" w:type="dxa"/>
      </w:tblCellMar>
    </w:tblPr>
  </w:style>
  <w:style w:type="paragraph" w:customStyle="1" w:styleId="pf0">
    <w:name w:val="pf0"/>
    <w:basedOn w:val="Normal"/>
    <w:rsid w:val="00770F93"/>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770F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7468">
      <w:bodyDiv w:val="1"/>
      <w:marLeft w:val="0"/>
      <w:marRight w:val="0"/>
      <w:marTop w:val="0"/>
      <w:marBottom w:val="0"/>
      <w:divBdr>
        <w:top w:val="none" w:sz="0" w:space="0" w:color="auto"/>
        <w:left w:val="none" w:sz="0" w:space="0" w:color="auto"/>
        <w:bottom w:val="none" w:sz="0" w:space="0" w:color="auto"/>
        <w:right w:val="none" w:sz="0" w:space="0" w:color="auto"/>
      </w:divBdr>
    </w:div>
    <w:div w:id="1353073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dmin@ng911ioc.org" TargetMode="External"/><Relationship Id="rId18" Type="http://schemas.openxmlformats.org/officeDocument/2006/relationships/hyperlink" Target="https://ng911ioc.org/library" TargetMode="External"/><Relationship Id="rId26" Type="http://schemas.openxmlformats.org/officeDocument/2006/relationships/hyperlink" Target="https://www.ietf.org/rfc/rfc2119.txt" TargetMode="External"/><Relationship Id="rId21" Type="http://schemas.openxmlformats.org/officeDocument/2006/relationships/hyperlink" Target="http://nvlpubs.nist.gov/nistpubs/FIPS/NIST.FIPS.140-2.pdf" TargetMode="External"/><Relationship Id="rId34" Type="http://schemas.openxmlformats.org/officeDocument/2006/relationships/hyperlink" Target="https://ng911ioc.org/wp-content/uploads/2022/02/NIOC-PCA-Validation-Policy-v1.0-02-09-2022-CLEAN.pdf" TargetMode="External"/><Relationship Id="rId7" Type="http://schemas.openxmlformats.org/officeDocument/2006/relationships/footnotes" Target="footnotes.xml"/><Relationship Id="rId12" Type="http://schemas.openxmlformats.org/officeDocument/2006/relationships/hyperlink" Target="https://ng911ioc.org" TargetMode="External"/><Relationship Id="rId17" Type="http://schemas.openxmlformats.org/officeDocument/2006/relationships/hyperlink" Target="https://ng911ioc.org/library" TargetMode="External"/><Relationship Id="rId25" Type="http://schemas.openxmlformats.org/officeDocument/2006/relationships/hyperlink" Target="https://dev.nena.org/higherlogic/ws/public/document?document_id=16133&amp;wg_id=eca27a3d-a4c7-4d67-bb06-b3bb241df44e" TargetMode="External"/><Relationship Id="rId33" Type="http://schemas.openxmlformats.org/officeDocument/2006/relationships/hyperlink" Target="https://nvlpubs.nist.gov/nistpubs/SpecialPublications/NIST.SP.800-88r1.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g911ioc.org/library" TargetMode="External"/><Relationship Id="rId20" Type="http://schemas.openxmlformats.org/officeDocument/2006/relationships/hyperlink" Target="https://www.first.org/cvss/v3.1/specification-document" TargetMode="External"/><Relationship Id="rId29" Type="http://schemas.openxmlformats.org/officeDocument/2006/relationships/hyperlink" Target="https://www.ietf.org/rfc/rfc5019.tx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hyperlink" Target="https://www.idmanagement.gov/docs/fpki-x509-cert-policy-common.pdf" TargetMode="External"/><Relationship Id="rId32" Type="http://schemas.openxmlformats.org/officeDocument/2006/relationships/hyperlink" Target="https://pages.nist.gov/800-63-3/"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g911ioc.org/library" TargetMode="External"/><Relationship Id="rId23" Type="http://schemas.openxmlformats.org/officeDocument/2006/relationships/hyperlink" Target="https://nvlpubs" TargetMode="External"/><Relationship Id="rId28" Type="http://schemas.openxmlformats.org/officeDocument/2006/relationships/hyperlink" Target="https://www.ietf.org/rfc/rfc3647.txt" TargetMode="External"/><Relationship Id="rId36" Type="http://schemas.openxmlformats.org/officeDocument/2006/relationships/footer" Target="footer1.xml"/><Relationship Id="rId10" Type="http://schemas.openxmlformats.org/officeDocument/2006/relationships/hyperlink" Target="https://ng911ioc.org" TargetMode="External"/><Relationship Id="rId19" Type="http://schemas.openxmlformats.org/officeDocument/2006/relationships/hyperlink" Target="https://rmf.org/wp-content/uploads/2017/10/CNSSI-4009.pdf" TargetMode="External"/><Relationship Id="rId31" Type="http://schemas.openxmlformats.org/officeDocument/2006/relationships/hyperlink" Target="https://www.ietf.org/rfc/rfc6960.txt"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ng911ioc.org/library" TargetMode="External"/><Relationship Id="rId22" Type="http://schemas.openxmlformats.org/officeDocument/2006/relationships/hyperlink" Target="http://nvlpubs.nist.gov/nistpubs/FIPS/NIST.FIPS.186-4.pdf" TargetMode="External"/><Relationship Id="rId27" Type="http://schemas.openxmlformats.org/officeDocument/2006/relationships/hyperlink" Target="http://www.ietf.org/rfc/rfc2560.txt" TargetMode="External"/><Relationship Id="rId30" Type="http://schemas.openxmlformats.org/officeDocument/2006/relationships/hyperlink" Target="https://www.ietf.org/rfc/rfc5280.txt"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nena.org/pag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ofPAJ+fkS6pomeAkRMF5h/qbw==">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JaC40NWpmdnhkMgloLjJrb3E2NTYyCGguenUwZ2N6MgloLjNqdG56MHMyCWguMXl5eTk4bDIJaC40aXlscndlMgloLjJ5M3cyNDcyCWguMWQ5NmNjMDIJaC4zeDh0dXp0MgloLjJjZTQ1N20yCGgucmplZmZmMgloLjNiajF5MzgyCWguMXFvYzhiMTIJaC40YW56cXl1MgloLjJwdGExNm4yCWguMTR5a2JlZzIJaC4zb3k3dTI5MgloLjI0M2k0YTIyCGguajhzZWh2MgloLjMzOGZ4NW8yCWguMWlkcTdkaDIJaC40MmRkcTFhMgloLjJoaW8wOTMyCGgud255YWd3MgloLjNnbmx0NHA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loLjRnamd1ZjAyCWguMnZvcjRtdDIJaC4xYXUxZXVtMgloLjN1dG94aWYyCWguMjl5ejdxODIIaC5wNDloeTEyCWguMzkzeDBsdTIJaC4xbzk3YXRuMgloLjQ4OHV0aGcyCWguMm5lNTNwOTIJaC4xMmpmZHgyMgloLjNtajJ3a3YyCWguMjFvZDZzbzIIaC5ndG5oMGg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32C94-D9E2-483C-BDAB-5EB6C295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7466</TotalTime>
  <Pages>117</Pages>
  <Words>38689</Words>
  <Characters>220529</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Willis</dc:creator>
  <cp:lastModifiedBy>Oscar Marcia</cp:lastModifiedBy>
  <cp:revision>37</cp:revision>
  <dcterms:created xsi:type="dcterms:W3CDTF">2024-02-13T21:08:00Z</dcterms:created>
  <dcterms:modified xsi:type="dcterms:W3CDTF">2024-06-28T16:13:00Z</dcterms:modified>
</cp:coreProperties>
</file>